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984" w:rsidRPr="00247984" w:rsidRDefault="00247984" w:rsidP="00247984">
      <w:pPr>
        <w:pStyle w:val="NormalWeb"/>
        <w:rPr>
          <w:color w:val="000000"/>
        </w:rPr>
      </w:pPr>
      <w:r w:rsidRPr="00247984">
        <w:rPr>
          <w:color w:val="000000"/>
        </w:rPr>
        <w:t xml:space="preserve">Set </w:t>
      </w:r>
      <w:proofErr w:type="spellStart"/>
      <w:r w:rsidRPr="00247984">
        <w:rPr>
          <w:color w:val="000000"/>
        </w:rPr>
        <w:t>Timestep</w:t>
      </w:r>
      <w:proofErr w:type="spellEnd"/>
      <w:r w:rsidRPr="00247984">
        <w:rPr>
          <w:color w:val="000000"/>
        </w:rPr>
        <w:t xml:space="preserve"> Size, Synchronize Slots, New </w:t>
      </w:r>
      <w:proofErr w:type="spellStart"/>
      <w:r w:rsidRPr="00247984">
        <w:rPr>
          <w:color w:val="000000"/>
        </w:rPr>
        <w:t>NaN</w:t>
      </w:r>
      <w:proofErr w:type="spellEnd"/>
      <w:r w:rsidRPr="00247984">
        <w:rPr>
          <w:color w:val="000000"/>
        </w:rPr>
        <w:t xml:space="preserve"> Option for RiverWare 7.2 / Dec 2017</w:t>
      </w:r>
      <w:r w:rsidRPr="00247984">
        <w:rPr>
          <w:color w:val="000000"/>
        </w:rPr>
        <w:br/>
        <w:t>Document Home: R:\doc\runControl\InputAggregation\SetTstepSize-SyncSlotsNanOptions-RW72-Enh.docx</w:t>
      </w:r>
      <w:r w:rsidRPr="00247984">
        <w:rPr>
          <w:color w:val="000000"/>
        </w:rPr>
        <w:br/>
        <w:t xml:space="preserve">Phil Weinstein, David Neumann, Edie Zagona, CADSWES, </w:t>
      </w:r>
      <w:proofErr w:type="gramStart"/>
      <w:r w:rsidRPr="00247984">
        <w:rPr>
          <w:color w:val="000000"/>
        </w:rPr>
        <w:t>12</w:t>
      </w:r>
      <w:proofErr w:type="gramEnd"/>
      <w:r w:rsidRPr="00247984">
        <w:rPr>
          <w:color w:val="000000"/>
        </w:rPr>
        <w:t>-13-2017</w:t>
      </w:r>
      <w:r w:rsidRPr="00247984">
        <w:rPr>
          <w:rStyle w:val="Strong"/>
          <w:color w:val="000000"/>
        </w:rPr>
        <w:t>.</w:t>
      </w:r>
    </w:p>
    <w:p w:rsidR="00247984" w:rsidRPr="00F23CD1" w:rsidRDefault="00247984" w:rsidP="00247984">
      <w:pPr>
        <w:pStyle w:val="Heading3"/>
        <w:rPr>
          <w:color w:val="000000"/>
          <w:sz w:val="36"/>
          <w:szCs w:val="36"/>
        </w:rPr>
      </w:pPr>
      <w:r w:rsidRPr="00F23CD1">
        <w:rPr>
          <w:color w:val="000000"/>
          <w:sz w:val="36"/>
          <w:szCs w:val="36"/>
        </w:rPr>
        <w:t>Overview</w:t>
      </w:r>
    </w:p>
    <w:p w:rsidR="00247984" w:rsidRPr="00247984" w:rsidRDefault="00247984" w:rsidP="00247984">
      <w:pPr>
        <w:pStyle w:val="NormalWeb"/>
        <w:rPr>
          <w:color w:val="000000"/>
        </w:rPr>
      </w:pPr>
      <w:r w:rsidRPr="00247984">
        <w:rPr>
          <w:color w:val="000000"/>
        </w:rPr>
        <w:t xml:space="preserve">A new option for the treatment of </w:t>
      </w:r>
      <w:proofErr w:type="spellStart"/>
      <w:r w:rsidRPr="00247984">
        <w:rPr>
          <w:color w:val="000000"/>
        </w:rPr>
        <w:t>NaNs</w:t>
      </w:r>
      <w:proofErr w:type="spellEnd"/>
      <w:r w:rsidRPr="00247984">
        <w:rPr>
          <w:color w:val="000000"/>
        </w:rPr>
        <w:t xml:space="preserve"> (or </w:t>
      </w:r>
      <w:proofErr w:type="spellStart"/>
      <w:r w:rsidRPr="00247984">
        <w:rPr>
          <w:color w:val="000000"/>
        </w:rPr>
        <w:t>NaNs</w:t>
      </w:r>
      <w:proofErr w:type="spellEnd"/>
      <w:r w:rsidRPr="00247984">
        <w:rPr>
          <w:color w:val="000000"/>
        </w:rPr>
        <w:t xml:space="preserve"> and Output values) in the course of time-aggregation of values on a series slot has been added for RiverWare 7.2. The requirement for this enhancement was identified in the course of analysis of </w:t>
      </w:r>
      <w:hyperlink r:id="rId7" w:history="1">
        <w:r w:rsidRPr="00247984">
          <w:rPr>
            <w:rStyle w:val="Hyperlink"/>
          </w:rPr>
          <w:t>Gnats 6036</w:t>
        </w:r>
      </w:hyperlink>
      <w:r w:rsidRPr="00247984">
        <w:rPr>
          <w:color w:val="000000"/>
        </w:rPr>
        <w:t xml:space="preserve"> ("Data aggregation, </w:t>
      </w:r>
      <w:proofErr w:type="spellStart"/>
      <w:r w:rsidRPr="00247984">
        <w:rPr>
          <w:color w:val="000000"/>
        </w:rPr>
        <w:t>NaN</w:t>
      </w:r>
      <w:proofErr w:type="spellEnd"/>
      <w:r w:rsidRPr="00247984">
        <w:rPr>
          <w:color w:val="000000"/>
        </w:rPr>
        <w:t xml:space="preserve"> stops script").</w:t>
      </w:r>
    </w:p>
    <w:p w:rsidR="00247984" w:rsidRPr="00247984" w:rsidRDefault="00247984" w:rsidP="00247984">
      <w:pPr>
        <w:pStyle w:val="NormalWeb"/>
        <w:rPr>
          <w:color w:val="000000"/>
        </w:rPr>
      </w:pPr>
      <w:r w:rsidRPr="00247984">
        <w:rPr>
          <w:color w:val="000000"/>
        </w:rPr>
        <w:t>The new time-aggregation "</w:t>
      </w:r>
      <w:proofErr w:type="spellStart"/>
      <w:r w:rsidRPr="00247984">
        <w:rPr>
          <w:color w:val="000000"/>
        </w:rPr>
        <w:t>NaN</w:t>
      </w:r>
      <w:proofErr w:type="spellEnd"/>
      <w:r w:rsidRPr="00247984">
        <w:rPr>
          <w:color w:val="000000"/>
        </w:rPr>
        <w:t xml:space="preserve">" (or </w:t>
      </w:r>
      <w:proofErr w:type="spellStart"/>
      <w:r w:rsidRPr="00247984">
        <w:rPr>
          <w:color w:val="000000"/>
        </w:rPr>
        <w:t>NaN</w:t>
      </w:r>
      <w:proofErr w:type="spellEnd"/>
      <w:r w:rsidRPr="00247984">
        <w:rPr>
          <w:color w:val="000000"/>
        </w:rPr>
        <w:t xml:space="preserve"> and Output values) option is now available for these three RiverWare features:</w:t>
      </w:r>
    </w:p>
    <w:p w:rsidR="00247984" w:rsidRPr="00247984" w:rsidRDefault="00247984" w:rsidP="00247984">
      <w:pPr>
        <w:numPr>
          <w:ilvl w:val="0"/>
          <w:numId w:val="14"/>
        </w:numPr>
        <w:spacing w:before="100" w:beforeAutospacing="1" w:after="100" w:afterAutospacing="1" w:line="240" w:lineRule="auto"/>
        <w:rPr>
          <w:color w:val="000000"/>
          <w:sz w:val="24"/>
          <w:szCs w:val="24"/>
        </w:rPr>
      </w:pPr>
      <w:r w:rsidRPr="00247984">
        <w:rPr>
          <w:color w:val="000000"/>
          <w:sz w:val="24"/>
          <w:szCs w:val="24"/>
        </w:rPr>
        <w:t xml:space="preserve">The "Set Run </w:t>
      </w:r>
      <w:proofErr w:type="spellStart"/>
      <w:r w:rsidRPr="00247984">
        <w:rPr>
          <w:color w:val="000000"/>
          <w:sz w:val="24"/>
          <w:szCs w:val="24"/>
        </w:rPr>
        <w:t>Timestep</w:t>
      </w:r>
      <w:proofErr w:type="spellEnd"/>
      <w:r w:rsidRPr="00247984">
        <w:rPr>
          <w:color w:val="000000"/>
          <w:sz w:val="24"/>
          <w:szCs w:val="24"/>
        </w:rPr>
        <w:t xml:space="preserve">" script action's "Aggregate Input Data to New </w:t>
      </w:r>
      <w:proofErr w:type="spellStart"/>
      <w:r w:rsidRPr="00247984">
        <w:rPr>
          <w:color w:val="000000"/>
          <w:sz w:val="24"/>
          <w:szCs w:val="24"/>
        </w:rPr>
        <w:t>Timestep</w:t>
      </w:r>
      <w:proofErr w:type="spellEnd"/>
      <w:r w:rsidRPr="00247984">
        <w:rPr>
          <w:color w:val="000000"/>
          <w:sz w:val="24"/>
          <w:szCs w:val="24"/>
        </w:rPr>
        <w:t>" function.</w:t>
      </w:r>
    </w:p>
    <w:p w:rsidR="00247984" w:rsidRPr="00247984" w:rsidRDefault="00247984" w:rsidP="00247984">
      <w:pPr>
        <w:numPr>
          <w:ilvl w:val="0"/>
          <w:numId w:val="14"/>
        </w:numPr>
        <w:spacing w:before="100" w:beforeAutospacing="1" w:after="100" w:afterAutospacing="1" w:line="240" w:lineRule="auto"/>
        <w:rPr>
          <w:color w:val="000000"/>
          <w:sz w:val="24"/>
          <w:szCs w:val="24"/>
        </w:rPr>
      </w:pPr>
      <w:r w:rsidRPr="00247984">
        <w:rPr>
          <w:color w:val="000000"/>
          <w:sz w:val="24"/>
          <w:szCs w:val="24"/>
        </w:rPr>
        <w:t>The Run Control dialog's "Synchronize Slots with Run Parameters" function.</w:t>
      </w:r>
    </w:p>
    <w:p w:rsidR="00247984" w:rsidRPr="00247984" w:rsidRDefault="00247984" w:rsidP="00247984">
      <w:pPr>
        <w:numPr>
          <w:ilvl w:val="0"/>
          <w:numId w:val="14"/>
        </w:numPr>
        <w:spacing w:before="100" w:beforeAutospacing="1" w:after="100" w:afterAutospacing="1" w:line="240" w:lineRule="auto"/>
        <w:rPr>
          <w:color w:val="000000"/>
          <w:sz w:val="24"/>
          <w:szCs w:val="24"/>
        </w:rPr>
      </w:pPr>
      <w:r w:rsidRPr="00247984">
        <w:rPr>
          <w:color w:val="000000"/>
          <w:sz w:val="24"/>
          <w:szCs w:val="24"/>
        </w:rPr>
        <w:t>The Time Aggregation Series Slot.</w:t>
      </w:r>
    </w:p>
    <w:p w:rsidR="00247984" w:rsidRPr="00247984" w:rsidRDefault="00247984" w:rsidP="00247984">
      <w:pPr>
        <w:pStyle w:val="NormalWeb"/>
        <w:rPr>
          <w:color w:val="000000"/>
        </w:rPr>
      </w:pPr>
      <w:r w:rsidRPr="00247984">
        <w:rPr>
          <w:color w:val="000000"/>
        </w:rPr>
        <w:t xml:space="preserve">Technical: These three features share a common implementation. The "Set Run </w:t>
      </w:r>
      <w:proofErr w:type="spellStart"/>
      <w:r w:rsidRPr="00247984">
        <w:rPr>
          <w:color w:val="000000"/>
        </w:rPr>
        <w:t>Timestep</w:t>
      </w:r>
      <w:proofErr w:type="spellEnd"/>
      <w:r w:rsidRPr="00247984">
        <w:rPr>
          <w:color w:val="000000"/>
        </w:rPr>
        <w:t>" script action (#1, above) makes use of a utility method provided by the Run Control's "synchronize slots" implementation (#2, above). That utility method in turn makes use of temporary instances of Time Aggregation Series Slots (#3, above).</w:t>
      </w:r>
    </w:p>
    <w:p w:rsidR="00247984" w:rsidRPr="00247984" w:rsidRDefault="00247984" w:rsidP="00247984">
      <w:pPr>
        <w:pStyle w:val="NormalWeb"/>
        <w:rPr>
          <w:color w:val="000000"/>
        </w:rPr>
      </w:pPr>
      <w:r w:rsidRPr="00247984">
        <w:rPr>
          <w:color w:val="000000"/>
        </w:rPr>
        <w:t xml:space="preserve">These features now provide these three options for handling </w:t>
      </w:r>
      <w:proofErr w:type="spellStart"/>
      <w:r w:rsidRPr="00247984">
        <w:rPr>
          <w:color w:val="000000"/>
        </w:rPr>
        <w:t>NaNs</w:t>
      </w:r>
      <w:proofErr w:type="spellEnd"/>
      <w:r w:rsidRPr="00247984">
        <w:rPr>
          <w:color w:val="000000"/>
        </w:rPr>
        <w:t xml:space="preserve"> (or </w:t>
      </w:r>
      <w:proofErr w:type="spellStart"/>
      <w:r w:rsidRPr="00247984">
        <w:rPr>
          <w:color w:val="000000"/>
        </w:rPr>
        <w:t>NaNs</w:t>
      </w:r>
      <w:proofErr w:type="spellEnd"/>
      <w:r w:rsidRPr="00247984">
        <w:rPr>
          <w:color w:val="000000"/>
        </w:rPr>
        <w:t xml:space="preserve"> and Output values).  The 2nd option is new, added to address a new requirement identified in Gnats 6036.</w:t>
      </w:r>
    </w:p>
    <w:p w:rsidR="00247984" w:rsidRPr="00247984" w:rsidRDefault="00247984" w:rsidP="00247984">
      <w:pPr>
        <w:numPr>
          <w:ilvl w:val="0"/>
          <w:numId w:val="15"/>
        </w:numPr>
        <w:spacing w:before="100" w:beforeAutospacing="1" w:after="100" w:afterAutospacing="1" w:line="240" w:lineRule="auto"/>
        <w:rPr>
          <w:color w:val="000000"/>
          <w:sz w:val="24"/>
          <w:szCs w:val="24"/>
        </w:rPr>
      </w:pPr>
      <w:r w:rsidRPr="00247984">
        <w:rPr>
          <w:color w:val="000000"/>
          <w:sz w:val="24"/>
          <w:szCs w:val="24"/>
        </w:rPr>
        <w:t xml:space="preserve">Ignore </w:t>
      </w:r>
      <w:proofErr w:type="spellStart"/>
      <w:r w:rsidRPr="00247984">
        <w:rPr>
          <w:color w:val="000000"/>
          <w:sz w:val="24"/>
          <w:szCs w:val="24"/>
        </w:rPr>
        <w:t>NaN</w:t>
      </w:r>
      <w:proofErr w:type="spellEnd"/>
      <w:r w:rsidRPr="00247984">
        <w:rPr>
          <w:color w:val="000000"/>
          <w:sz w:val="24"/>
          <w:szCs w:val="24"/>
        </w:rPr>
        <w:t>/Output values</w:t>
      </w:r>
    </w:p>
    <w:p w:rsidR="00247984" w:rsidRPr="00247984" w:rsidRDefault="00247984" w:rsidP="00247984">
      <w:pPr>
        <w:numPr>
          <w:ilvl w:val="0"/>
          <w:numId w:val="15"/>
        </w:numPr>
        <w:spacing w:before="100" w:beforeAutospacing="1" w:after="100" w:afterAutospacing="1" w:line="240" w:lineRule="auto"/>
        <w:rPr>
          <w:color w:val="000000"/>
          <w:sz w:val="24"/>
          <w:szCs w:val="24"/>
        </w:rPr>
      </w:pPr>
      <w:r w:rsidRPr="00247984">
        <w:rPr>
          <w:color w:val="000000"/>
          <w:sz w:val="24"/>
          <w:szCs w:val="24"/>
        </w:rPr>
        <w:t xml:space="preserve">Do not aggregate intervals having </w:t>
      </w:r>
      <w:proofErr w:type="spellStart"/>
      <w:r w:rsidRPr="00247984">
        <w:rPr>
          <w:color w:val="000000"/>
          <w:sz w:val="24"/>
          <w:szCs w:val="24"/>
        </w:rPr>
        <w:t>NaN</w:t>
      </w:r>
      <w:proofErr w:type="spellEnd"/>
      <w:r w:rsidRPr="00247984">
        <w:rPr>
          <w:color w:val="000000"/>
          <w:sz w:val="24"/>
          <w:szCs w:val="24"/>
        </w:rPr>
        <w:t>/</w:t>
      </w:r>
      <w:proofErr w:type="spellStart"/>
      <w:r w:rsidRPr="00247984">
        <w:rPr>
          <w:color w:val="000000"/>
          <w:sz w:val="24"/>
          <w:szCs w:val="24"/>
        </w:rPr>
        <w:t>Ouptut</w:t>
      </w:r>
      <w:proofErr w:type="spellEnd"/>
      <w:r w:rsidRPr="00247984">
        <w:rPr>
          <w:color w:val="000000"/>
          <w:sz w:val="24"/>
          <w:szCs w:val="24"/>
        </w:rPr>
        <w:t xml:space="preserve"> values</w:t>
      </w:r>
    </w:p>
    <w:p w:rsidR="00247984" w:rsidRPr="00247984" w:rsidRDefault="00247984" w:rsidP="00247984">
      <w:pPr>
        <w:numPr>
          <w:ilvl w:val="0"/>
          <w:numId w:val="15"/>
        </w:numPr>
        <w:spacing w:before="100" w:beforeAutospacing="1" w:after="100" w:afterAutospacing="1" w:line="240" w:lineRule="auto"/>
        <w:rPr>
          <w:color w:val="000000"/>
          <w:sz w:val="24"/>
          <w:szCs w:val="24"/>
        </w:rPr>
      </w:pPr>
      <w:r w:rsidRPr="00247984">
        <w:rPr>
          <w:color w:val="000000"/>
          <w:sz w:val="24"/>
          <w:szCs w:val="24"/>
        </w:rPr>
        <w:t xml:space="preserve">Error on </w:t>
      </w:r>
      <w:proofErr w:type="spellStart"/>
      <w:r w:rsidRPr="00247984">
        <w:rPr>
          <w:color w:val="000000"/>
          <w:sz w:val="24"/>
          <w:szCs w:val="24"/>
        </w:rPr>
        <w:t>NaN</w:t>
      </w:r>
      <w:proofErr w:type="spellEnd"/>
      <w:r w:rsidRPr="00247984">
        <w:rPr>
          <w:color w:val="000000"/>
          <w:sz w:val="24"/>
          <w:szCs w:val="24"/>
        </w:rPr>
        <w:t xml:space="preserve"> (excluding pre-simulation </w:t>
      </w:r>
      <w:proofErr w:type="spellStart"/>
      <w:r w:rsidRPr="00247984">
        <w:rPr>
          <w:color w:val="000000"/>
          <w:sz w:val="24"/>
          <w:szCs w:val="24"/>
        </w:rPr>
        <w:t>timesteps</w:t>
      </w:r>
      <w:proofErr w:type="spellEnd"/>
      <w:r w:rsidRPr="00247984">
        <w:rPr>
          <w:color w:val="000000"/>
          <w:sz w:val="24"/>
          <w:szCs w:val="24"/>
        </w:rPr>
        <w:t>)</w:t>
      </w:r>
    </w:p>
    <w:p w:rsidR="00247984" w:rsidRPr="00247984" w:rsidRDefault="00247984" w:rsidP="00247984">
      <w:pPr>
        <w:pStyle w:val="NormalWeb"/>
        <w:rPr>
          <w:color w:val="000000"/>
        </w:rPr>
      </w:pPr>
      <w:r w:rsidRPr="00247984">
        <w:rPr>
          <w:color w:val="000000"/>
        </w:rPr>
        <w:t xml:space="preserve">These are presented instead as follows for the Time Aggregation Series Slot configuration (where the special value handling applies to only </w:t>
      </w:r>
      <w:proofErr w:type="spellStart"/>
      <w:r w:rsidRPr="00247984">
        <w:rPr>
          <w:color w:val="000000"/>
        </w:rPr>
        <w:t>NaNs</w:t>
      </w:r>
      <w:proofErr w:type="spellEnd"/>
      <w:r w:rsidRPr="00247984">
        <w:rPr>
          <w:color w:val="000000"/>
        </w:rPr>
        <w:t>, not output values).  This is because these special slots are intended to aggregate RESULTS of a run -- not just Inputs.</w:t>
      </w:r>
    </w:p>
    <w:p w:rsidR="00247984" w:rsidRPr="00247984" w:rsidRDefault="00247984" w:rsidP="00247984">
      <w:pPr>
        <w:numPr>
          <w:ilvl w:val="0"/>
          <w:numId w:val="16"/>
        </w:numPr>
        <w:spacing w:before="100" w:beforeAutospacing="1" w:after="100" w:afterAutospacing="1" w:line="240" w:lineRule="auto"/>
        <w:rPr>
          <w:color w:val="000000"/>
          <w:sz w:val="24"/>
          <w:szCs w:val="24"/>
        </w:rPr>
      </w:pPr>
      <w:r w:rsidRPr="00247984">
        <w:rPr>
          <w:color w:val="000000"/>
          <w:sz w:val="24"/>
          <w:szCs w:val="24"/>
        </w:rPr>
        <w:t xml:space="preserve">Ignore </w:t>
      </w:r>
      <w:proofErr w:type="spellStart"/>
      <w:r w:rsidRPr="00247984">
        <w:rPr>
          <w:color w:val="000000"/>
          <w:sz w:val="24"/>
          <w:szCs w:val="24"/>
        </w:rPr>
        <w:t>NaNs</w:t>
      </w:r>
      <w:proofErr w:type="spellEnd"/>
    </w:p>
    <w:p w:rsidR="00247984" w:rsidRPr="00247984" w:rsidRDefault="00247984" w:rsidP="00247984">
      <w:pPr>
        <w:numPr>
          <w:ilvl w:val="0"/>
          <w:numId w:val="16"/>
        </w:numPr>
        <w:spacing w:before="100" w:beforeAutospacing="1" w:after="100" w:afterAutospacing="1" w:line="240" w:lineRule="auto"/>
        <w:rPr>
          <w:color w:val="000000"/>
          <w:sz w:val="24"/>
          <w:szCs w:val="24"/>
        </w:rPr>
      </w:pPr>
      <w:r w:rsidRPr="00247984">
        <w:rPr>
          <w:color w:val="000000"/>
          <w:sz w:val="24"/>
          <w:szCs w:val="24"/>
        </w:rPr>
        <w:t xml:space="preserve">Do not aggregate intervals having </w:t>
      </w:r>
      <w:proofErr w:type="spellStart"/>
      <w:r w:rsidRPr="00247984">
        <w:rPr>
          <w:color w:val="000000"/>
          <w:sz w:val="24"/>
          <w:szCs w:val="24"/>
        </w:rPr>
        <w:t>NaNs</w:t>
      </w:r>
      <w:proofErr w:type="spellEnd"/>
    </w:p>
    <w:p w:rsidR="00247984" w:rsidRPr="00247984" w:rsidRDefault="00247984" w:rsidP="00247984">
      <w:pPr>
        <w:numPr>
          <w:ilvl w:val="0"/>
          <w:numId w:val="16"/>
        </w:numPr>
        <w:spacing w:before="100" w:beforeAutospacing="1" w:after="100" w:afterAutospacing="1" w:line="240" w:lineRule="auto"/>
        <w:rPr>
          <w:color w:val="000000"/>
          <w:sz w:val="24"/>
          <w:szCs w:val="24"/>
        </w:rPr>
      </w:pPr>
      <w:r w:rsidRPr="00247984">
        <w:rPr>
          <w:color w:val="000000"/>
          <w:sz w:val="24"/>
          <w:szCs w:val="24"/>
        </w:rPr>
        <w:t xml:space="preserve">Error on </w:t>
      </w:r>
      <w:proofErr w:type="spellStart"/>
      <w:r w:rsidRPr="00247984">
        <w:rPr>
          <w:color w:val="000000"/>
          <w:sz w:val="24"/>
          <w:szCs w:val="24"/>
        </w:rPr>
        <w:t>NaN</w:t>
      </w:r>
      <w:proofErr w:type="spellEnd"/>
      <w:r w:rsidRPr="00247984">
        <w:rPr>
          <w:color w:val="000000"/>
          <w:sz w:val="24"/>
          <w:szCs w:val="24"/>
        </w:rPr>
        <w:t xml:space="preserve"> (excluding pre-simulation </w:t>
      </w:r>
      <w:proofErr w:type="spellStart"/>
      <w:r w:rsidRPr="00247984">
        <w:rPr>
          <w:color w:val="000000"/>
          <w:sz w:val="24"/>
          <w:szCs w:val="24"/>
        </w:rPr>
        <w:t>timesteps</w:t>
      </w:r>
      <w:proofErr w:type="spellEnd"/>
      <w:r w:rsidRPr="00247984">
        <w:rPr>
          <w:color w:val="000000"/>
          <w:sz w:val="24"/>
          <w:szCs w:val="24"/>
        </w:rPr>
        <w:t>)</w:t>
      </w:r>
    </w:p>
    <w:p w:rsidR="00247984" w:rsidRPr="00247984" w:rsidRDefault="00247984" w:rsidP="00247984">
      <w:pPr>
        <w:pStyle w:val="NormalWeb"/>
        <w:rPr>
          <w:color w:val="000000"/>
        </w:rPr>
      </w:pPr>
      <w:r w:rsidRPr="00247984">
        <w:rPr>
          <w:color w:val="000000"/>
        </w:rPr>
        <w:t>With the new option (</w:t>
      </w:r>
      <w:r w:rsidRPr="00247984">
        <w:rPr>
          <w:rStyle w:val="Emphasis"/>
          <w:color w:val="000000"/>
        </w:rPr>
        <w:t xml:space="preserve">"Do not aggregate intervals with </w:t>
      </w:r>
      <w:proofErr w:type="spellStart"/>
      <w:r w:rsidRPr="00247984">
        <w:rPr>
          <w:rStyle w:val="Emphasis"/>
          <w:color w:val="000000"/>
        </w:rPr>
        <w:t>NaN</w:t>
      </w:r>
      <w:proofErr w:type="spellEnd"/>
      <w:r w:rsidRPr="00247984">
        <w:rPr>
          <w:rStyle w:val="Emphasis"/>
          <w:color w:val="000000"/>
        </w:rPr>
        <w:t>/Output values"</w:t>
      </w:r>
      <w:r w:rsidRPr="00247984">
        <w:rPr>
          <w:color w:val="000000"/>
        </w:rPr>
        <w:t xml:space="preserve">) for each </w:t>
      </w:r>
      <w:proofErr w:type="spellStart"/>
      <w:r w:rsidRPr="00247984">
        <w:rPr>
          <w:color w:val="000000"/>
        </w:rPr>
        <w:t>timestep</w:t>
      </w:r>
      <w:proofErr w:type="spellEnd"/>
      <w:r w:rsidRPr="00247984">
        <w:rPr>
          <w:color w:val="000000"/>
        </w:rPr>
        <w:t xml:space="preserve"> in the target (result) series slot, if any of the </w:t>
      </w:r>
      <w:proofErr w:type="spellStart"/>
      <w:r w:rsidRPr="00247984">
        <w:rPr>
          <w:color w:val="000000"/>
        </w:rPr>
        <w:t>timesteps</w:t>
      </w:r>
      <w:proofErr w:type="spellEnd"/>
      <w:r w:rsidRPr="00247984">
        <w:rPr>
          <w:color w:val="000000"/>
        </w:rPr>
        <w:t xml:space="preserve"> in the corresponding source series slot interval -- which are actually used by the aggregation function -- are </w:t>
      </w:r>
      <w:proofErr w:type="spellStart"/>
      <w:r w:rsidRPr="00247984">
        <w:rPr>
          <w:color w:val="000000"/>
        </w:rPr>
        <w:t>NaN</w:t>
      </w:r>
      <w:proofErr w:type="spellEnd"/>
      <w:r w:rsidRPr="00247984">
        <w:rPr>
          <w:color w:val="000000"/>
        </w:rPr>
        <w:t xml:space="preserve"> (or in some cases, </w:t>
      </w:r>
      <w:proofErr w:type="spellStart"/>
      <w:r w:rsidRPr="00247984">
        <w:rPr>
          <w:color w:val="000000"/>
        </w:rPr>
        <w:t>NaN</w:t>
      </w:r>
      <w:proofErr w:type="spellEnd"/>
      <w:r w:rsidRPr="00247984">
        <w:rPr>
          <w:color w:val="000000"/>
        </w:rPr>
        <w:t xml:space="preserve"> or Output), a </w:t>
      </w:r>
      <w:proofErr w:type="spellStart"/>
      <w:r w:rsidRPr="00247984">
        <w:rPr>
          <w:color w:val="000000"/>
        </w:rPr>
        <w:t>NaN</w:t>
      </w:r>
      <w:proofErr w:type="spellEnd"/>
      <w:r w:rsidRPr="00247984">
        <w:rPr>
          <w:color w:val="000000"/>
        </w:rPr>
        <w:t xml:space="preserve"> will be assigned. Otherwise, the effective aggregation function is applied to the source series slot interval values.</w:t>
      </w:r>
    </w:p>
    <w:p w:rsidR="00247984" w:rsidRPr="00247984" w:rsidRDefault="00247984" w:rsidP="00247984">
      <w:pPr>
        <w:pStyle w:val="NormalWeb"/>
        <w:rPr>
          <w:color w:val="000000"/>
        </w:rPr>
      </w:pPr>
      <w:r w:rsidRPr="00247984">
        <w:rPr>
          <w:color w:val="000000"/>
        </w:rPr>
        <w:t>The changes in the user interface of each of these three RiverWare features are presented in the following sections.</w:t>
      </w:r>
    </w:p>
    <w:p w:rsidR="00247984" w:rsidRPr="00247984" w:rsidRDefault="00247984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7984">
        <w:rPr>
          <w:color w:val="000000"/>
          <w:sz w:val="24"/>
          <w:szCs w:val="24"/>
        </w:rPr>
        <w:br w:type="page"/>
      </w:r>
    </w:p>
    <w:p w:rsidR="00247984" w:rsidRPr="00F23CD1" w:rsidRDefault="00247984" w:rsidP="00247984">
      <w:pPr>
        <w:pStyle w:val="Heading3"/>
        <w:rPr>
          <w:color w:val="000000"/>
          <w:sz w:val="36"/>
          <w:szCs w:val="36"/>
        </w:rPr>
      </w:pPr>
      <w:r w:rsidRPr="00F23CD1">
        <w:rPr>
          <w:color w:val="000000"/>
          <w:sz w:val="36"/>
          <w:szCs w:val="36"/>
        </w:rPr>
        <w:lastRenderedPageBreak/>
        <w:t xml:space="preserve">(1) "Set Run </w:t>
      </w:r>
      <w:proofErr w:type="spellStart"/>
      <w:r w:rsidRPr="00F23CD1">
        <w:rPr>
          <w:color w:val="000000"/>
          <w:sz w:val="36"/>
          <w:szCs w:val="36"/>
        </w:rPr>
        <w:t>Timestep</w:t>
      </w:r>
      <w:proofErr w:type="spellEnd"/>
      <w:r w:rsidRPr="00F23CD1">
        <w:rPr>
          <w:color w:val="000000"/>
          <w:sz w:val="36"/>
          <w:szCs w:val="36"/>
        </w:rPr>
        <w:t>" Script Action</w:t>
      </w:r>
    </w:p>
    <w:p w:rsidR="00247984" w:rsidRPr="00247984" w:rsidRDefault="00247984" w:rsidP="00247984">
      <w:pPr>
        <w:pStyle w:val="NormalWeb"/>
        <w:rPr>
          <w:color w:val="000000"/>
        </w:rPr>
      </w:pPr>
      <w:r w:rsidRPr="00247984">
        <w:rPr>
          <w:color w:val="000000"/>
        </w:rPr>
        <w:t>This first image shows the new options, in RiverWare 7.2. The second image is from RiverWare 7.1.</w:t>
      </w:r>
    </w:p>
    <w:p w:rsidR="00247984" w:rsidRPr="00247984" w:rsidRDefault="00247984" w:rsidP="00247984">
      <w:pPr>
        <w:pStyle w:val="NormalWeb"/>
        <w:rPr>
          <w:color w:val="000000"/>
        </w:rPr>
      </w:pPr>
      <w:r w:rsidRPr="00247984">
        <w:rPr>
          <w:noProof/>
          <w:color w:val="000000"/>
        </w:rPr>
        <w:drawing>
          <wp:inline distT="0" distB="0" distL="0" distR="0">
            <wp:extent cx="5715000" cy="2228850"/>
            <wp:effectExtent l="0" t="0" r="0" b="0"/>
            <wp:docPr id="6" name="Picture 6" descr="http://cadswes2.colorado.edu/~philw/2017/bugs/6036/2017-12-13/SetRunTimestepAction3-Deta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adswes2.colorado.edu/~philw/2017/bugs/6036/2017-12-13/SetRunTimestepAction3-Detail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7984" w:rsidRPr="00247984" w:rsidRDefault="00247984" w:rsidP="00247984">
      <w:pPr>
        <w:pStyle w:val="NormalWeb"/>
        <w:rPr>
          <w:color w:val="000000"/>
        </w:rPr>
      </w:pPr>
      <w:r w:rsidRPr="00247984">
        <w:rPr>
          <w:noProof/>
          <w:color w:val="000000"/>
        </w:rPr>
        <w:drawing>
          <wp:inline distT="0" distB="0" distL="0" distR="0">
            <wp:extent cx="5753100" cy="2190750"/>
            <wp:effectExtent l="0" t="0" r="0" b="0"/>
            <wp:docPr id="5" name="Picture 5" descr="http://cadswes2.colorado.edu/~philw/2017/bugs/6036/2017-12-11/SetRunTimestepAction1-71-Deta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adswes2.colorado.edu/~philw/2017/bugs/6036/2017-12-11/SetRunTimestepAction1-71-Detail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7984" w:rsidRPr="00247984" w:rsidRDefault="00247984" w:rsidP="00247984">
      <w:pPr>
        <w:pStyle w:val="Heading3"/>
        <w:rPr>
          <w:color w:val="000000"/>
          <w:sz w:val="24"/>
          <w:szCs w:val="24"/>
        </w:rPr>
      </w:pPr>
      <w:r w:rsidRPr="00247984">
        <w:rPr>
          <w:color w:val="000000"/>
          <w:sz w:val="24"/>
          <w:szCs w:val="24"/>
        </w:rPr>
        <w:t xml:space="preserve"> </w:t>
      </w:r>
    </w:p>
    <w:p w:rsidR="00247984" w:rsidRPr="00247984" w:rsidRDefault="00247984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7984">
        <w:rPr>
          <w:color w:val="000000"/>
          <w:sz w:val="24"/>
          <w:szCs w:val="24"/>
        </w:rPr>
        <w:br w:type="page"/>
      </w:r>
    </w:p>
    <w:p w:rsidR="00247984" w:rsidRPr="00247984" w:rsidRDefault="00247984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47984" w:rsidRPr="00F23CD1" w:rsidRDefault="00247984" w:rsidP="00247984">
      <w:pPr>
        <w:pStyle w:val="Heading3"/>
        <w:rPr>
          <w:color w:val="000000"/>
          <w:sz w:val="36"/>
          <w:szCs w:val="36"/>
        </w:rPr>
      </w:pPr>
      <w:r w:rsidRPr="00F23CD1">
        <w:rPr>
          <w:color w:val="000000"/>
          <w:sz w:val="36"/>
          <w:szCs w:val="36"/>
        </w:rPr>
        <w:t>(2) Run Control / "Synchronize Slots with Run Parameters"</w:t>
      </w:r>
    </w:p>
    <w:p w:rsidR="00247984" w:rsidRPr="00247984" w:rsidRDefault="00247984" w:rsidP="00247984">
      <w:pPr>
        <w:pStyle w:val="NormalWeb"/>
        <w:rPr>
          <w:color w:val="000000"/>
        </w:rPr>
      </w:pPr>
      <w:r w:rsidRPr="00247984">
        <w:rPr>
          <w:color w:val="000000"/>
        </w:rPr>
        <w:t>This first image shows the new options, in RiverWare 7.2. The second image is from RiverWare 7.1.</w:t>
      </w:r>
    </w:p>
    <w:p w:rsidR="00247984" w:rsidRPr="00247984" w:rsidRDefault="00247984" w:rsidP="00247984">
      <w:pPr>
        <w:pStyle w:val="NormalWeb"/>
        <w:rPr>
          <w:color w:val="000000"/>
        </w:rPr>
      </w:pPr>
      <w:r w:rsidRPr="00247984">
        <w:rPr>
          <w:noProof/>
          <w:color w:val="000000"/>
        </w:rPr>
        <w:drawing>
          <wp:inline distT="0" distB="0" distL="0" distR="0">
            <wp:extent cx="3552825" cy="2228850"/>
            <wp:effectExtent l="0" t="0" r="9525" b="0"/>
            <wp:docPr id="8" name="Picture 8" descr="http://cadswes2.colorado.edu/~philw/2017/bugs/6036/2017-12-12/SynchronizeTimestepChangeDlg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cadswes2.colorado.edu/~philw/2017/bugs/6036/2017-12-12/SynchronizeTimestepChangeDlg3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7984" w:rsidRPr="00247984" w:rsidRDefault="00247984" w:rsidP="00247984">
      <w:pPr>
        <w:pStyle w:val="NormalWeb"/>
        <w:rPr>
          <w:color w:val="000000"/>
        </w:rPr>
      </w:pPr>
      <w:r w:rsidRPr="00247984">
        <w:rPr>
          <w:noProof/>
          <w:color w:val="000000"/>
        </w:rPr>
        <w:drawing>
          <wp:inline distT="0" distB="0" distL="0" distR="0">
            <wp:extent cx="3514725" cy="2114550"/>
            <wp:effectExtent l="0" t="0" r="9525" b="0"/>
            <wp:docPr id="7" name="Picture 7" descr="http://cadswes2.colorado.edu/~philw/2017/bugs/6036/2017-12-11/SynchronizeTimestepChangeDlg-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cadswes2.colorado.edu/~philw/2017/bugs/6036/2017-12-11/SynchronizeTimestepChangeDlg-71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7984" w:rsidRDefault="00247984" w:rsidP="00247984">
      <w:pPr>
        <w:pStyle w:val="Heading3"/>
        <w:rPr>
          <w:color w:val="000000"/>
          <w:sz w:val="24"/>
          <w:szCs w:val="24"/>
        </w:rPr>
      </w:pPr>
      <w:r w:rsidRPr="00247984">
        <w:rPr>
          <w:color w:val="000000"/>
          <w:sz w:val="24"/>
          <w:szCs w:val="24"/>
        </w:rPr>
        <w:t xml:space="preserve"> </w:t>
      </w:r>
    </w:p>
    <w:p w:rsidR="00247984" w:rsidRDefault="00247984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</w:p>
    <w:p w:rsidR="00247984" w:rsidRPr="00F23CD1" w:rsidRDefault="00247984" w:rsidP="00247984">
      <w:pPr>
        <w:pStyle w:val="Heading3"/>
        <w:rPr>
          <w:color w:val="000000"/>
          <w:sz w:val="36"/>
          <w:szCs w:val="36"/>
        </w:rPr>
      </w:pPr>
      <w:r w:rsidRPr="00F23CD1">
        <w:rPr>
          <w:color w:val="000000"/>
          <w:sz w:val="36"/>
          <w:szCs w:val="36"/>
        </w:rPr>
        <w:lastRenderedPageBreak/>
        <w:t>(3) Time Aggregation Series Slot Configuration</w:t>
      </w:r>
      <w:bookmarkStart w:id="0" w:name="_GoBack"/>
      <w:bookmarkEnd w:id="0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70"/>
        <w:gridCol w:w="260"/>
        <w:gridCol w:w="5270"/>
      </w:tblGrid>
      <w:tr w:rsidR="00247984" w:rsidRPr="00247984" w:rsidTr="00247984">
        <w:trPr>
          <w:tblCellSpacing w:w="0" w:type="dxa"/>
        </w:trPr>
        <w:tc>
          <w:tcPr>
            <w:tcW w:w="0" w:type="auto"/>
            <w:hideMark/>
          </w:tcPr>
          <w:p w:rsidR="00247984" w:rsidRPr="00247984" w:rsidRDefault="00247984">
            <w:pPr>
              <w:rPr>
                <w:color w:val="000000"/>
                <w:sz w:val="24"/>
                <w:szCs w:val="24"/>
              </w:rPr>
            </w:pPr>
            <w:r w:rsidRPr="00247984"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3495675" cy="5286375"/>
                  <wp:effectExtent l="0" t="0" r="9525" b="9525"/>
                  <wp:docPr id="2" name="Picture 2" descr="http://cadswes2.colorado.edu/~philw/2017/bugs/6036/2017-12-13/TimeAggSerSlotConfig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cadswes2.colorado.edu/~philw/2017/bugs/6036/2017-12-13/TimeAggSerSlotConfig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5675" cy="528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247984" w:rsidRPr="00247984" w:rsidRDefault="00247984">
            <w:pPr>
              <w:rPr>
                <w:color w:val="000000"/>
                <w:sz w:val="24"/>
                <w:szCs w:val="24"/>
              </w:rPr>
            </w:pPr>
            <w:r w:rsidRPr="00247984">
              <w:rPr>
                <w:color w:val="000000"/>
                <w:sz w:val="24"/>
                <w:szCs w:val="24"/>
              </w:rPr>
              <w:t>     </w:t>
            </w:r>
          </w:p>
        </w:tc>
        <w:tc>
          <w:tcPr>
            <w:tcW w:w="0" w:type="auto"/>
            <w:hideMark/>
          </w:tcPr>
          <w:p w:rsidR="00247984" w:rsidRPr="00247984" w:rsidRDefault="00247984">
            <w:pPr>
              <w:rPr>
                <w:color w:val="000000"/>
                <w:sz w:val="24"/>
                <w:szCs w:val="24"/>
              </w:rPr>
            </w:pPr>
            <w:r w:rsidRPr="00247984"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3495675" cy="4972050"/>
                  <wp:effectExtent l="0" t="0" r="9525" b="0"/>
                  <wp:docPr id="1" name="Picture 1" descr="http://cadswes2.colorado.edu/~philw/2017/bugs/6036/2017-12-11/TimeAggSerSlotConfig-7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cadswes2.colorado.edu/~philw/2017/bugs/6036/2017-12-11/TimeAggSerSlotConfig-7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5675" cy="497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47984" w:rsidRPr="00247984" w:rsidRDefault="00247984" w:rsidP="00247984">
      <w:pPr>
        <w:pStyle w:val="NormalWeb"/>
        <w:rPr>
          <w:color w:val="000000"/>
        </w:rPr>
      </w:pPr>
      <w:r w:rsidRPr="00247984">
        <w:rPr>
          <w:color w:val="000000"/>
        </w:rPr>
        <w:t>--- (</w:t>
      </w:r>
      <w:proofErr w:type="gramStart"/>
      <w:r w:rsidRPr="00247984">
        <w:rPr>
          <w:color w:val="000000"/>
        </w:rPr>
        <w:t>end</w:t>
      </w:r>
      <w:proofErr w:type="gramEnd"/>
      <w:r w:rsidRPr="00247984">
        <w:rPr>
          <w:color w:val="000000"/>
        </w:rPr>
        <w:t>) ---</w:t>
      </w:r>
    </w:p>
    <w:p w:rsidR="00B00F9C" w:rsidRPr="00247984" w:rsidRDefault="00B00F9C" w:rsidP="00247984">
      <w:pPr>
        <w:rPr>
          <w:sz w:val="24"/>
          <w:szCs w:val="24"/>
        </w:rPr>
      </w:pPr>
    </w:p>
    <w:sectPr w:rsidR="00B00F9C" w:rsidRPr="00247984" w:rsidSect="00F23CD1">
      <w:headerReference w:type="default" r:id="rId14"/>
      <w:footerReference w:type="default" r:id="rId15"/>
      <w:pgSz w:w="12240" w:h="15840"/>
      <w:pgMar w:top="1008" w:right="720" w:bottom="100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453A" w:rsidRDefault="0085453A" w:rsidP="0085453A">
      <w:pPr>
        <w:spacing w:after="0" w:line="240" w:lineRule="auto"/>
      </w:pPr>
      <w:r>
        <w:separator/>
      </w:r>
    </w:p>
  </w:endnote>
  <w:endnote w:type="continuationSeparator" w:id="0">
    <w:p w:rsidR="0085453A" w:rsidRDefault="0085453A" w:rsidP="00854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7984" w:rsidRDefault="00247984">
    <w:pPr>
      <w:pStyle w:val="Footer"/>
    </w:pPr>
    <w:r>
      <w:tab/>
    </w:r>
    <w:r>
      <w:tab/>
      <w:t>12-13-2017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453A" w:rsidRDefault="0085453A" w:rsidP="0085453A">
      <w:pPr>
        <w:spacing w:after="0" w:line="240" w:lineRule="auto"/>
      </w:pPr>
      <w:r>
        <w:separator/>
      </w:r>
    </w:p>
  </w:footnote>
  <w:footnote w:type="continuationSeparator" w:id="0">
    <w:p w:rsidR="0085453A" w:rsidRDefault="0085453A" w:rsidP="008545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53A" w:rsidRDefault="00247984" w:rsidP="0085453A">
    <w:pPr>
      <w:pStyle w:val="Header"/>
    </w:pPr>
    <w:r w:rsidRPr="00247984">
      <w:t xml:space="preserve">Set </w:t>
    </w:r>
    <w:proofErr w:type="spellStart"/>
    <w:r w:rsidRPr="00247984">
      <w:t>Timestep</w:t>
    </w:r>
    <w:proofErr w:type="spellEnd"/>
    <w:r w:rsidRPr="00247984">
      <w:t xml:space="preserve"> Size, Synchronize Slots, New </w:t>
    </w:r>
    <w:proofErr w:type="spellStart"/>
    <w:r w:rsidRPr="00247984">
      <w:t>NaN</w:t>
    </w:r>
    <w:proofErr w:type="spellEnd"/>
    <w:r w:rsidRPr="00247984">
      <w:t xml:space="preserve"> Option for RiverWare 7.2 / Dec 2017</w:t>
    </w:r>
    <w:r w:rsidR="0085453A">
      <w:tab/>
      <w:t xml:space="preserve">Page </w:t>
    </w:r>
    <w:r w:rsidR="0085453A">
      <w:fldChar w:fldCharType="begin"/>
    </w:r>
    <w:r w:rsidR="0085453A">
      <w:instrText xml:space="preserve"> PAGE   \* MERGEFORMAT </w:instrText>
    </w:r>
    <w:r w:rsidR="0085453A">
      <w:fldChar w:fldCharType="separate"/>
    </w:r>
    <w:r w:rsidR="00F23CD1">
      <w:rPr>
        <w:noProof/>
      </w:rPr>
      <w:t>4</w:t>
    </w:r>
    <w:r w:rsidR="0085453A">
      <w:fldChar w:fldCharType="end"/>
    </w:r>
    <w:r w:rsidR="0085453A">
      <w:t xml:space="preserve"> of </w:t>
    </w:r>
    <w:fldSimple w:instr=" NUMPAGES   \* MERGEFORMAT ">
      <w:r w:rsidR="00F23CD1">
        <w:rPr>
          <w:noProof/>
        </w:rPr>
        <w:t>4</w:t>
      </w:r>
    </w:fldSimple>
  </w:p>
  <w:p w:rsidR="0085453A" w:rsidRDefault="0085453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45666"/>
    <w:multiLevelType w:val="multilevel"/>
    <w:tmpl w:val="A014A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1B1AD9"/>
    <w:multiLevelType w:val="multilevel"/>
    <w:tmpl w:val="671AF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A071BA"/>
    <w:multiLevelType w:val="multilevel"/>
    <w:tmpl w:val="8EC82DE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D94801"/>
    <w:multiLevelType w:val="multilevel"/>
    <w:tmpl w:val="1B141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5E377A"/>
    <w:multiLevelType w:val="multilevel"/>
    <w:tmpl w:val="1F3A5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EB132D"/>
    <w:multiLevelType w:val="multilevel"/>
    <w:tmpl w:val="AEC2D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6B41899"/>
    <w:multiLevelType w:val="multilevel"/>
    <w:tmpl w:val="CA801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CC0303F"/>
    <w:multiLevelType w:val="multilevel"/>
    <w:tmpl w:val="51AED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8B56EF4"/>
    <w:multiLevelType w:val="multilevel"/>
    <w:tmpl w:val="C8B68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C1A28A1"/>
    <w:multiLevelType w:val="multilevel"/>
    <w:tmpl w:val="A58A4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DA12E85"/>
    <w:multiLevelType w:val="multilevel"/>
    <w:tmpl w:val="E5CC5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5D0E07"/>
    <w:multiLevelType w:val="multilevel"/>
    <w:tmpl w:val="C7F6B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FEF7D5C"/>
    <w:multiLevelType w:val="multilevel"/>
    <w:tmpl w:val="17241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954617E"/>
    <w:multiLevelType w:val="multilevel"/>
    <w:tmpl w:val="E974C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D7011C8"/>
    <w:multiLevelType w:val="multilevel"/>
    <w:tmpl w:val="C884F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D713BAF"/>
    <w:multiLevelType w:val="multilevel"/>
    <w:tmpl w:val="F6C6B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FF36434"/>
    <w:multiLevelType w:val="multilevel"/>
    <w:tmpl w:val="C972BA8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0"/>
  </w:num>
  <w:num w:numId="3">
    <w:abstractNumId w:val="8"/>
  </w:num>
  <w:num w:numId="4">
    <w:abstractNumId w:val="9"/>
  </w:num>
  <w:num w:numId="5">
    <w:abstractNumId w:val="7"/>
  </w:num>
  <w:num w:numId="6">
    <w:abstractNumId w:val="3"/>
  </w:num>
  <w:num w:numId="7">
    <w:abstractNumId w:val="4"/>
  </w:num>
  <w:num w:numId="8">
    <w:abstractNumId w:val="0"/>
  </w:num>
  <w:num w:numId="9">
    <w:abstractNumId w:val="11"/>
  </w:num>
  <w:num w:numId="10">
    <w:abstractNumId w:val="13"/>
  </w:num>
  <w:num w:numId="11">
    <w:abstractNumId w:val="14"/>
  </w:num>
  <w:num w:numId="12">
    <w:abstractNumId w:val="1"/>
  </w:num>
  <w:num w:numId="13">
    <w:abstractNumId w:val="6"/>
  </w:num>
  <w:num w:numId="14">
    <w:abstractNumId w:val="5"/>
  </w:num>
  <w:num w:numId="15">
    <w:abstractNumId w:val="2"/>
  </w:num>
  <w:num w:numId="16">
    <w:abstractNumId w:val="16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53A"/>
    <w:rsid w:val="00247984"/>
    <w:rsid w:val="003141EE"/>
    <w:rsid w:val="003F7E81"/>
    <w:rsid w:val="006A26C0"/>
    <w:rsid w:val="006C59F6"/>
    <w:rsid w:val="0085453A"/>
    <w:rsid w:val="00882316"/>
    <w:rsid w:val="0088418E"/>
    <w:rsid w:val="009E20E2"/>
    <w:rsid w:val="00B00F9C"/>
    <w:rsid w:val="00B95A38"/>
    <w:rsid w:val="00BD1ACF"/>
    <w:rsid w:val="00C14AC0"/>
    <w:rsid w:val="00D01E08"/>
    <w:rsid w:val="00DF4533"/>
    <w:rsid w:val="00F23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93CAA8D-C797-4FA4-B058-71610FCCA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2479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54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5453A"/>
    <w:rPr>
      <w:b/>
      <w:bCs/>
    </w:rPr>
  </w:style>
  <w:style w:type="character" w:styleId="Emphasis">
    <w:name w:val="Emphasis"/>
    <w:basedOn w:val="DefaultParagraphFont"/>
    <w:uiPriority w:val="20"/>
    <w:qFormat/>
    <w:rsid w:val="0085453A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85453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545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453A"/>
  </w:style>
  <w:style w:type="paragraph" w:styleId="Footer">
    <w:name w:val="footer"/>
    <w:basedOn w:val="Normal"/>
    <w:link w:val="FooterChar"/>
    <w:uiPriority w:val="99"/>
    <w:unhideWhenUsed/>
    <w:rsid w:val="008545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453A"/>
  </w:style>
  <w:style w:type="paragraph" w:styleId="BalloonText">
    <w:name w:val="Balloon Text"/>
    <w:basedOn w:val="Normal"/>
    <w:link w:val="BalloonTextChar"/>
    <w:uiPriority w:val="99"/>
    <w:semiHidden/>
    <w:unhideWhenUsed/>
    <w:rsid w:val="006C59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9F6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247984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9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7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4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88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6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7213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3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hyperlink" Target="https://cadswes2.colorado.edu/internal/cgi-bin/gnats-query-single.pl?Number=6036" TargetMode="Externa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J Weinstein</dc:creator>
  <cp:keywords/>
  <dc:description/>
  <cp:lastModifiedBy>Philip J Weinstein</cp:lastModifiedBy>
  <cp:revision>4</cp:revision>
  <cp:lastPrinted>2017-10-03T05:50:00Z</cp:lastPrinted>
  <dcterms:created xsi:type="dcterms:W3CDTF">2017-12-14T00:02:00Z</dcterms:created>
  <dcterms:modified xsi:type="dcterms:W3CDTF">2017-12-14T00:09:00Z</dcterms:modified>
</cp:coreProperties>
</file>