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74C" w:rsidRPr="00C9774C" w:rsidRDefault="00C9774C" w:rsidP="00C9774C">
      <w:pPr>
        <w:spacing w:before="100" w:beforeAutospacing="1" w:after="100" w:afterAutospacing="1" w:line="240" w:lineRule="auto"/>
        <w:rPr>
          <w:rFonts w:ascii="Times New Roman" w:eastAsia="Times New Roman" w:hAnsi="Times New Roman" w:cs="Times New Roman"/>
          <w:color w:val="000000"/>
          <w:sz w:val="24"/>
          <w:szCs w:val="24"/>
        </w:rPr>
      </w:pPr>
      <w:r w:rsidRPr="00C9774C">
        <w:rPr>
          <w:rFonts w:ascii="Times New Roman" w:eastAsia="Times New Roman" w:hAnsi="Times New Roman" w:cs="Times New Roman"/>
          <w:b/>
          <w:color w:val="000000"/>
          <w:sz w:val="28"/>
          <w:szCs w:val="28"/>
        </w:rPr>
        <w:t>BOR ABQ 8: Workspace enhancement: Use middle mouse button to pan / RiverWare 7.2</w:t>
      </w:r>
      <w:r w:rsidRPr="00C9774C">
        <w:rPr>
          <w:rFonts w:ascii="Times New Roman" w:eastAsia="Times New Roman" w:hAnsi="Times New Roman" w:cs="Times New Roman"/>
          <w:color w:val="000000"/>
          <w:sz w:val="24"/>
          <w:szCs w:val="24"/>
        </w:rPr>
        <w:br/>
        <w:t>Document Home: R:\doc\workspace\2017\MidButHandDrag\BorAbq8-MidButtonPan-Feature.docx</w:t>
      </w:r>
      <w:r w:rsidRPr="00C9774C">
        <w:rPr>
          <w:rFonts w:ascii="Times New Roman" w:eastAsia="Times New Roman" w:hAnsi="Times New Roman" w:cs="Times New Roman"/>
          <w:color w:val="000000"/>
          <w:sz w:val="24"/>
          <w:szCs w:val="24"/>
        </w:rPr>
        <w:br/>
        <w:t>Phil Weinstein, D</w:t>
      </w:r>
      <w:bookmarkStart w:id="0" w:name="_GoBack"/>
      <w:bookmarkEnd w:id="0"/>
      <w:r w:rsidRPr="00C9774C">
        <w:rPr>
          <w:rFonts w:ascii="Times New Roman" w:eastAsia="Times New Roman" w:hAnsi="Times New Roman" w:cs="Times New Roman"/>
          <w:color w:val="000000"/>
          <w:sz w:val="24"/>
          <w:szCs w:val="24"/>
        </w:rPr>
        <w:t>avid Neumann, Edie Zagona, CADSWES, 12-28-2017</w:t>
      </w:r>
    </w:p>
    <w:p w:rsidR="00C9774C" w:rsidRPr="00C9774C" w:rsidRDefault="00C9774C" w:rsidP="00C9774C">
      <w:pPr>
        <w:spacing w:before="100" w:beforeAutospacing="1" w:after="100" w:afterAutospacing="1" w:line="240" w:lineRule="auto"/>
        <w:rPr>
          <w:rFonts w:ascii="Times New Roman" w:eastAsia="Times New Roman" w:hAnsi="Times New Roman" w:cs="Times New Roman"/>
          <w:color w:val="000000"/>
          <w:sz w:val="24"/>
          <w:szCs w:val="24"/>
        </w:rPr>
      </w:pPr>
      <w:r w:rsidRPr="00C9774C">
        <w:rPr>
          <w:rFonts w:ascii="Times New Roman" w:eastAsia="Times New Roman" w:hAnsi="Times New Roman" w:cs="Times New Roman"/>
          <w:color w:val="000000"/>
          <w:sz w:val="24"/>
          <w:szCs w:val="24"/>
        </w:rPr>
        <w:t>The RiverWare 7.2 workspace supports a temporary "Pan Mode" by pressing and dragging the middle mouse button (which is often a scroll wheel). When pressing and holding the middle mouse button, the cursor changes to the closed hand cursor, indicating that moving the mouse drags the content of the RiverWare workspace along with the cursor. When releasing the middle mouse button, the cursor reverts to the cursor for the current workspace mouse mode -- for Selection Mode this is the typical arrow pointer cursor.</w:t>
      </w:r>
    </w:p>
    <w:p w:rsidR="00C9774C" w:rsidRPr="00C9774C" w:rsidRDefault="00C9774C" w:rsidP="00C9774C">
      <w:pPr>
        <w:spacing w:before="100" w:beforeAutospacing="1" w:after="100" w:afterAutospacing="1" w:line="240" w:lineRule="auto"/>
        <w:rPr>
          <w:rFonts w:ascii="Times New Roman" w:eastAsia="Times New Roman" w:hAnsi="Times New Roman" w:cs="Times New Roman"/>
          <w:color w:val="000000"/>
          <w:sz w:val="24"/>
          <w:szCs w:val="24"/>
        </w:rPr>
      </w:pPr>
      <w:r w:rsidRPr="00C9774C">
        <w:rPr>
          <w:rFonts w:ascii="Times New Roman" w:eastAsia="Times New Roman" w:hAnsi="Times New Roman" w:cs="Times New Roman"/>
          <w:noProof/>
          <w:color w:val="000000"/>
          <w:sz w:val="24"/>
          <w:szCs w:val="24"/>
        </w:rPr>
        <w:drawing>
          <wp:inline distT="0" distB="0" distL="0" distR="0">
            <wp:extent cx="6000750" cy="3105150"/>
            <wp:effectExtent l="0" t="0" r="0" b="0"/>
            <wp:docPr id="9" name="Picture 9" descr="http://cadswes2.colorado.edu/~philw/2017/Workspace/MidButHandDrag/WorkspaceCursors1-Se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philw/2017/Workspace/MidButHandDrag/WorkspaceCursors1-Selecti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3105150"/>
                    </a:xfrm>
                    <a:prstGeom prst="rect">
                      <a:avLst/>
                    </a:prstGeom>
                    <a:noFill/>
                    <a:ln>
                      <a:noFill/>
                    </a:ln>
                  </pic:spPr>
                </pic:pic>
              </a:graphicData>
            </a:graphic>
          </wp:inline>
        </w:drawing>
      </w:r>
    </w:p>
    <w:p w:rsidR="00C9774C" w:rsidRPr="00C9774C" w:rsidRDefault="00C9774C" w:rsidP="00C9774C">
      <w:pPr>
        <w:spacing w:before="100" w:beforeAutospacing="1" w:after="100" w:afterAutospacing="1" w:line="240" w:lineRule="auto"/>
        <w:rPr>
          <w:rFonts w:ascii="Times New Roman" w:eastAsia="Times New Roman" w:hAnsi="Times New Roman" w:cs="Times New Roman"/>
          <w:color w:val="000000"/>
          <w:sz w:val="24"/>
          <w:szCs w:val="24"/>
        </w:rPr>
      </w:pPr>
      <w:r w:rsidRPr="00C9774C">
        <w:rPr>
          <w:rFonts w:ascii="Times New Roman" w:eastAsia="Times New Roman" w:hAnsi="Times New Roman" w:cs="Times New Roman"/>
          <w:noProof/>
          <w:color w:val="000000"/>
          <w:sz w:val="24"/>
          <w:szCs w:val="24"/>
        </w:rPr>
        <w:drawing>
          <wp:inline distT="0" distB="0" distL="0" distR="0">
            <wp:extent cx="6000750" cy="3105150"/>
            <wp:effectExtent l="0" t="0" r="0" b="0"/>
            <wp:docPr id="4" name="Picture 4" descr="http://cadswes2.colorado.edu/~philw/2017/Workspace/MidButHandDrag/WorkspaceCursors1-Middle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philw/2017/Workspace/MidButHandDrag/WorkspaceCursors1-MiddleBu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3105150"/>
                    </a:xfrm>
                    <a:prstGeom prst="rect">
                      <a:avLst/>
                    </a:prstGeom>
                    <a:noFill/>
                    <a:ln>
                      <a:noFill/>
                    </a:ln>
                  </pic:spPr>
                </pic:pic>
              </a:graphicData>
            </a:graphic>
          </wp:inline>
        </w:drawing>
      </w:r>
    </w:p>
    <w:p w:rsidR="00C9774C" w:rsidRPr="00C9774C" w:rsidRDefault="00C9774C" w:rsidP="00C9774C">
      <w:pPr>
        <w:spacing w:before="100" w:beforeAutospacing="1" w:after="100" w:afterAutospacing="1" w:line="240" w:lineRule="auto"/>
        <w:rPr>
          <w:rFonts w:ascii="Times New Roman" w:eastAsia="Times New Roman" w:hAnsi="Times New Roman" w:cs="Times New Roman"/>
          <w:color w:val="000000"/>
          <w:sz w:val="24"/>
          <w:szCs w:val="24"/>
        </w:rPr>
      </w:pPr>
      <w:r w:rsidRPr="00C9774C">
        <w:rPr>
          <w:rFonts w:ascii="Times New Roman" w:eastAsia="Times New Roman" w:hAnsi="Times New Roman" w:cs="Times New Roman"/>
          <w:color w:val="000000"/>
          <w:sz w:val="24"/>
          <w:szCs w:val="24"/>
        </w:rPr>
        <w:t xml:space="preserve">The new middle-button temporary pan mode is supported in all three Workspace canvases (Simulation, Geospatial, and Accounting) in the "Selection" and "Pan" workspace mouse modes. It is also supported in the new </w:t>
      </w:r>
      <w:proofErr w:type="spellStart"/>
      <w:r w:rsidRPr="00C9774C">
        <w:rPr>
          <w:rFonts w:ascii="Times New Roman" w:eastAsia="Times New Roman" w:hAnsi="Times New Roman" w:cs="Times New Roman"/>
          <w:color w:val="000000"/>
          <w:sz w:val="24"/>
          <w:szCs w:val="24"/>
        </w:rPr>
        <w:t>RiverWISE</w:t>
      </w:r>
      <w:proofErr w:type="spellEnd"/>
      <w:r w:rsidRPr="00C9774C">
        <w:rPr>
          <w:rFonts w:ascii="Times New Roman" w:eastAsia="Times New Roman" w:hAnsi="Times New Roman" w:cs="Times New Roman"/>
          <w:color w:val="000000"/>
          <w:sz w:val="24"/>
          <w:szCs w:val="24"/>
        </w:rPr>
        <w:t xml:space="preserve"> application's workspace viewer panel.</w:t>
      </w:r>
    </w:p>
    <w:p w:rsidR="00C9774C" w:rsidRPr="00C9774C" w:rsidRDefault="00C9774C" w:rsidP="00C9774C">
      <w:pPr>
        <w:spacing w:before="100" w:beforeAutospacing="1" w:after="100" w:afterAutospacing="1" w:line="240" w:lineRule="auto"/>
        <w:rPr>
          <w:rFonts w:ascii="Times New Roman" w:eastAsia="Times New Roman" w:hAnsi="Times New Roman" w:cs="Times New Roman"/>
          <w:color w:val="000000"/>
          <w:sz w:val="24"/>
          <w:szCs w:val="24"/>
        </w:rPr>
      </w:pPr>
      <w:r w:rsidRPr="00C9774C">
        <w:rPr>
          <w:rFonts w:ascii="Times New Roman" w:eastAsia="Times New Roman" w:hAnsi="Times New Roman" w:cs="Times New Roman"/>
          <w:noProof/>
          <w:color w:val="000000"/>
          <w:sz w:val="24"/>
          <w:szCs w:val="24"/>
        </w:rPr>
        <w:drawing>
          <wp:inline distT="0" distB="0" distL="0" distR="0">
            <wp:extent cx="4857750" cy="1943100"/>
            <wp:effectExtent l="0" t="0" r="0" b="0"/>
            <wp:docPr id="3" name="Picture 3" descr="http://cadswes2.colorado.edu/~philw/2017/Workspace/MidButHandDrag/SelectionAndPanModeBut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philw/2017/Workspace/MidButHandDrag/SelectionAndPanModeButton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1943100"/>
                    </a:xfrm>
                    <a:prstGeom prst="rect">
                      <a:avLst/>
                    </a:prstGeom>
                    <a:noFill/>
                    <a:ln>
                      <a:noFill/>
                    </a:ln>
                  </pic:spPr>
                </pic:pic>
              </a:graphicData>
            </a:graphic>
          </wp:inline>
        </w:drawing>
      </w:r>
    </w:p>
    <w:p w:rsidR="00C9774C" w:rsidRPr="00C9774C" w:rsidRDefault="00C9774C" w:rsidP="00C9774C">
      <w:pPr>
        <w:spacing w:before="100" w:beforeAutospacing="1" w:after="100" w:afterAutospacing="1" w:line="240" w:lineRule="auto"/>
        <w:rPr>
          <w:rFonts w:ascii="Times New Roman" w:eastAsia="Times New Roman" w:hAnsi="Times New Roman" w:cs="Times New Roman"/>
          <w:color w:val="000000"/>
          <w:sz w:val="24"/>
          <w:szCs w:val="24"/>
        </w:rPr>
      </w:pPr>
      <w:r w:rsidRPr="00C9774C">
        <w:rPr>
          <w:rFonts w:ascii="Times New Roman" w:eastAsia="Times New Roman" w:hAnsi="Times New Roman" w:cs="Times New Roman"/>
          <w:color w:val="000000"/>
          <w:sz w:val="24"/>
          <w:szCs w:val="24"/>
        </w:rPr>
        <w:t>--- (</w:t>
      </w:r>
      <w:proofErr w:type="gramStart"/>
      <w:r w:rsidRPr="00C9774C">
        <w:rPr>
          <w:rFonts w:ascii="Times New Roman" w:eastAsia="Times New Roman" w:hAnsi="Times New Roman" w:cs="Times New Roman"/>
          <w:color w:val="000000"/>
          <w:sz w:val="24"/>
          <w:szCs w:val="24"/>
        </w:rPr>
        <w:t>end</w:t>
      </w:r>
      <w:proofErr w:type="gramEnd"/>
      <w:r w:rsidRPr="00C9774C">
        <w:rPr>
          <w:rFonts w:ascii="Times New Roman" w:eastAsia="Times New Roman" w:hAnsi="Times New Roman" w:cs="Times New Roman"/>
          <w:color w:val="000000"/>
          <w:sz w:val="24"/>
          <w:szCs w:val="24"/>
        </w:rPr>
        <w:t>) ---</w:t>
      </w:r>
    </w:p>
    <w:p w:rsidR="00C9774C" w:rsidRPr="00C9774C" w:rsidRDefault="00C9774C" w:rsidP="00C9774C">
      <w:pPr>
        <w:spacing w:before="100" w:beforeAutospacing="1" w:after="100" w:afterAutospacing="1" w:line="240" w:lineRule="auto"/>
        <w:rPr>
          <w:rFonts w:ascii="Times New Roman" w:eastAsia="Times New Roman" w:hAnsi="Times New Roman" w:cs="Times New Roman"/>
          <w:color w:val="000000"/>
          <w:sz w:val="24"/>
          <w:szCs w:val="24"/>
        </w:rPr>
      </w:pPr>
      <w:r w:rsidRPr="00C9774C">
        <w:rPr>
          <w:rFonts w:ascii="Times New Roman" w:eastAsia="Times New Roman" w:hAnsi="Times New Roman" w:cs="Times New Roman"/>
          <w:color w:val="000000"/>
          <w:sz w:val="24"/>
          <w:szCs w:val="24"/>
        </w:rPr>
        <w:t> </w:t>
      </w:r>
    </w:p>
    <w:p w:rsidR="00B00F9C" w:rsidRPr="00C9774C" w:rsidRDefault="00B00F9C" w:rsidP="00C9774C">
      <w:pPr>
        <w:rPr>
          <w:sz w:val="24"/>
          <w:szCs w:val="24"/>
        </w:rPr>
      </w:pPr>
    </w:p>
    <w:sectPr w:rsidR="00B00F9C" w:rsidRPr="00C9774C" w:rsidSect="00F23CD1">
      <w:headerReference w:type="default" r:id="rId10"/>
      <w:footerReference w:type="default" r:id="rId11"/>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3A" w:rsidRDefault="0085453A" w:rsidP="0085453A">
      <w:pPr>
        <w:spacing w:after="0" w:line="240" w:lineRule="auto"/>
      </w:pPr>
      <w:r>
        <w:separator/>
      </w:r>
    </w:p>
  </w:endnote>
  <w:endnote w:type="continuationSeparator" w:id="0">
    <w:p w:rsidR="0085453A" w:rsidRDefault="0085453A" w:rsidP="0085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84" w:rsidRDefault="00247984">
    <w:pPr>
      <w:pStyle w:val="Footer"/>
    </w:pPr>
    <w:r>
      <w:tab/>
    </w:r>
    <w:r>
      <w:tab/>
      <w:t>12-</w:t>
    </w:r>
    <w:r w:rsidR="00C9774C">
      <w:t>28</w:t>
    </w:r>
    <w: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3A" w:rsidRDefault="0085453A" w:rsidP="0085453A">
      <w:pPr>
        <w:spacing w:after="0" w:line="240" w:lineRule="auto"/>
      </w:pPr>
      <w:r>
        <w:separator/>
      </w:r>
    </w:p>
  </w:footnote>
  <w:footnote w:type="continuationSeparator" w:id="0">
    <w:p w:rsidR="0085453A" w:rsidRDefault="0085453A" w:rsidP="00854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53A" w:rsidRDefault="00C9774C" w:rsidP="0085453A">
    <w:pPr>
      <w:pStyle w:val="Header"/>
    </w:pPr>
    <w:r w:rsidRPr="00C9774C">
      <w:t>BOR ABQ 8: Workspace enhancement: Use middle mouse button to pan / RW 7.2</w:t>
    </w:r>
    <w:r w:rsidR="0085453A">
      <w:tab/>
      <w:t xml:space="preserve">Page </w:t>
    </w:r>
    <w:r w:rsidR="0085453A">
      <w:fldChar w:fldCharType="begin"/>
    </w:r>
    <w:r w:rsidR="0085453A">
      <w:instrText xml:space="preserve"> PAGE   \* MERGEFORMAT </w:instrText>
    </w:r>
    <w:r w:rsidR="0085453A">
      <w:fldChar w:fldCharType="separate"/>
    </w:r>
    <w:r>
      <w:rPr>
        <w:noProof/>
      </w:rPr>
      <w:t>2</w:t>
    </w:r>
    <w:r w:rsidR="0085453A">
      <w:fldChar w:fldCharType="end"/>
    </w:r>
    <w:r w:rsidR="0085453A">
      <w:t xml:space="preserve"> of </w:t>
    </w:r>
    <w:r>
      <w:fldChar w:fldCharType="begin"/>
    </w:r>
    <w:r>
      <w:instrText xml:space="preserve"> NUMPAGES   \* MERGEFORMAT </w:instrText>
    </w:r>
    <w:r>
      <w:fldChar w:fldCharType="separate"/>
    </w:r>
    <w:r>
      <w:rPr>
        <w:noProof/>
      </w:rPr>
      <w:t>2</w:t>
    </w:r>
    <w:r>
      <w:rPr>
        <w:noProof/>
      </w:rPr>
      <w:fldChar w:fldCharType="end"/>
    </w:r>
  </w:p>
  <w:p w:rsidR="0085453A" w:rsidRDefault="008545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666"/>
    <w:multiLevelType w:val="multilevel"/>
    <w:tmpl w:val="A014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B1AD9"/>
    <w:multiLevelType w:val="multilevel"/>
    <w:tmpl w:val="671A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071BA"/>
    <w:multiLevelType w:val="multilevel"/>
    <w:tmpl w:val="8EC82D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D94801"/>
    <w:multiLevelType w:val="multilevel"/>
    <w:tmpl w:val="1B14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E377A"/>
    <w:multiLevelType w:val="multilevel"/>
    <w:tmpl w:val="1F3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B132D"/>
    <w:multiLevelType w:val="multilevel"/>
    <w:tmpl w:val="AEC2D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B41899"/>
    <w:multiLevelType w:val="multilevel"/>
    <w:tmpl w:val="CA80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C0303F"/>
    <w:multiLevelType w:val="multilevel"/>
    <w:tmpl w:val="51AE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56EF4"/>
    <w:multiLevelType w:val="multilevel"/>
    <w:tmpl w:val="C8B6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1A28A1"/>
    <w:multiLevelType w:val="multilevel"/>
    <w:tmpl w:val="A58A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A12E85"/>
    <w:multiLevelType w:val="multilevel"/>
    <w:tmpl w:val="E5CC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5D0E07"/>
    <w:multiLevelType w:val="multilevel"/>
    <w:tmpl w:val="C7F6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EF7D5C"/>
    <w:multiLevelType w:val="multilevel"/>
    <w:tmpl w:val="1724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54617E"/>
    <w:multiLevelType w:val="multilevel"/>
    <w:tmpl w:val="E974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7011C8"/>
    <w:multiLevelType w:val="multilevel"/>
    <w:tmpl w:val="C88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713BAF"/>
    <w:multiLevelType w:val="multilevel"/>
    <w:tmpl w:val="F6C6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F36434"/>
    <w:multiLevelType w:val="multilevel"/>
    <w:tmpl w:val="C972BA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10"/>
  </w:num>
  <w:num w:numId="3">
    <w:abstractNumId w:val="8"/>
  </w:num>
  <w:num w:numId="4">
    <w:abstractNumId w:val="9"/>
  </w:num>
  <w:num w:numId="5">
    <w:abstractNumId w:val="7"/>
  </w:num>
  <w:num w:numId="6">
    <w:abstractNumId w:val="3"/>
  </w:num>
  <w:num w:numId="7">
    <w:abstractNumId w:val="4"/>
  </w:num>
  <w:num w:numId="8">
    <w:abstractNumId w:val="0"/>
  </w:num>
  <w:num w:numId="9">
    <w:abstractNumId w:val="11"/>
  </w:num>
  <w:num w:numId="10">
    <w:abstractNumId w:val="13"/>
  </w:num>
  <w:num w:numId="11">
    <w:abstractNumId w:val="14"/>
  </w:num>
  <w:num w:numId="12">
    <w:abstractNumId w:val="1"/>
  </w:num>
  <w:num w:numId="13">
    <w:abstractNumId w:val="6"/>
  </w:num>
  <w:num w:numId="14">
    <w:abstractNumId w:val="5"/>
  </w:num>
  <w:num w:numId="15">
    <w:abstractNumId w:val="2"/>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3A"/>
    <w:rsid w:val="00247984"/>
    <w:rsid w:val="003141EE"/>
    <w:rsid w:val="003F7E81"/>
    <w:rsid w:val="006A26C0"/>
    <w:rsid w:val="006C59F6"/>
    <w:rsid w:val="0085453A"/>
    <w:rsid w:val="00882316"/>
    <w:rsid w:val="0088418E"/>
    <w:rsid w:val="00971725"/>
    <w:rsid w:val="009E20E2"/>
    <w:rsid w:val="00B00F9C"/>
    <w:rsid w:val="00B95A38"/>
    <w:rsid w:val="00BD1ACF"/>
    <w:rsid w:val="00C14AC0"/>
    <w:rsid w:val="00C9774C"/>
    <w:rsid w:val="00D01E08"/>
    <w:rsid w:val="00DF4533"/>
    <w:rsid w:val="00F2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93CAA8D-C797-4FA4-B058-71610FCC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79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5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453A"/>
    <w:rPr>
      <w:b/>
      <w:bCs/>
    </w:rPr>
  </w:style>
  <w:style w:type="character" w:styleId="Emphasis">
    <w:name w:val="Emphasis"/>
    <w:basedOn w:val="DefaultParagraphFont"/>
    <w:uiPriority w:val="20"/>
    <w:qFormat/>
    <w:rsid w:val="0085453A"/>
    <w:rPr>
      <w:i/>
      <w:iCs/>
    </w:rPr>
  </w:style>
  <w:style w:type="character" w:styleId="Hyperlink">
    <w:name w:val="Hyperlink"/>
    <w:basedOn w:val="DefaultParagraphFont"/>
    <w:uiPriority w:val="99"/>
    <w:semiHidden/>
    <w:unhideWhenUsed/>
    <w:rsid w:val="0085453A"/>
    <w:rPr>
      <w:color w:val="0000FF"/>
      <w:u w:val="single"/>
    </w:rPr>
  </w:style>
  <w:style w:type="paragraph" w:styleId="Header">
    <w:name w:val="header"/>
    <w:basedOn w:val="Normal"/>
    <w:link w:val="HeaderChar"/>
    <w:uiPriority w:val="99"/>
    <w:unhideWhenUsed/>
    <w:rsid w:val="00854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53A"/>
  </w:style>
  <w:style w:type="paragraph" w:styleId="Footer">
    <w:name w:val="footer"/>
    <w:basedOn w:val="Normal"/>
    <w:link w:val="FooterChar"/>
    <w:uiPriority w:val="99"/>
    <w:unhideWhenUsed/>
    <w:rsid w:val="00854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53A"/>
  </w:style>
  <w:style w:type="paragraph" w:styleId="BalloonText">
    <w:name w:val="Balloon Text"/>
    <w:basedOn w:val="Normal"/>
    <w:link w:val="BalloonTextChar"/>
    <w:uiPriority w:val="99"/>
    <w:semiHidden/>
    <w:unhideWhenUsed/>
    <w:rsid w:val="006C5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9F6"/>
    <w:rPr>
      <w:rFonts w:ascii="Segoe UI" w:hAnsi="Segoe UI" w:cs="Segoe UI"/>
      <w:sz w:val="18"/>
      <w:szCs w:val="18"/>
    </w:rPr>
  </w:style>
  <w:style w:type="character" w:customStyle="1" w:styleId="Heading3Char">
    <w:name w:val="Heading 3 Char"/>
    <w:basedOn w:val="DefaultParagraphFont"/>
    <w:link w:val="Heading3"/>
    <w:uiPriority w:val="9"/>
    <w:rsid w:val="0024798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4463">
      <w:bodyDiv w:val="1"/>
      <w:marLeft w:val="0"/>
      <w:marRight w:val="0"/>
      <w:marTop w:val="0"/>
      <w:marBottom w:val="0"/>
      <w:divBdr>
        <w:top w:val="none" w:sz="0" w:space="0" w:color="auto"/>
        <w:left w:val="none" w:sz="0" w:space="0" w:color="auto"/>
        <w:bottom w:val="none" w:sz="0" w:space="0" w:color="auto"/>
        <w:right w:val="none" w:sz="0" w:space="0" w:color="auto"/>
      </w:divBdr>
    </w:div>
    <w:div w:id="216937604">
      <w:bodyDiv w:val="1"/>
      <w:marLeft w:val="0"/>
      <w:marRight w:val="0"/>
      <w:marTop w:val="0"/>
      <w:marBottom w:val="0"/>
      <w:divBdr>
        <w:top w:val="none" w:sz="0" w:space="0" w:color="auto"/>
        <w:left w:val="none" w:sz="0" w:space="0" w:color="auto"/>
        <w:bottom w:val="none" w:sz="0" w:space="0" w:color="auto"/>
        <w:right w:val="none" w:sz="0" w:space="0" w:color="auto"/>
      </w:divBdr>
      <w:divsChild>
        <w:div w:id="105587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824211">
      <w:bodyDiv w:val="1"/>
      <w:marLeft w:val="0"/>
      <w:marRight w:val="0"/>
      <w:marTop w:val="0"/>
      <w:marBottom w:val="0"/>
      <w:divBdr>
        <w:top w:val="none" w:sz="0" w:space="0" w:color="auto"/>
        <w:left w:val="none" w:sz="0" w:space="0" w:color="auto"/>
        <w:bottom w:val="none" w:sz="0" w:space="0" w:color="auto"/>
        <w:right w:val="none" w:sz="0" w:space="0" w:color="auto"/>
      </w:divBdr>
    </w:div>
    <w:div w:id="406417533">
      <w:bodyDiv w:val="1"/>
      <w:marLeft w:val="0"/>
      <w:marRight w:val="0"/>
      <w:marTop w:val="0"/>
      <w:marBottom w:val="0"/>
      <w:divBdr>
        <w:top w:val="none" w:sz="0" w:space="0" w:color="auto"/>
        <w:left w:val="none" w:sz="0" w:space="0" w:color="auto"/>
        <w:bottom w:val="none" w:sz="0" w:space="0" w:color="auto"/>
        <w:right w:val="none" w:sz="0" w:space="0" w:color="auto"/>
      </w:divBdr>
    </w:div>
    <w:div w:id="883716700">
      <w:bodyDiv w:val="1"/>
      <w:marLeft w:val="0"/>
      <w:marRight w:val="0"/>
      <w:marTop w:val="0"/>
      <w:marBottom w:val="0"/>
      <w:divBdr>
        <w:top w:val="none" w:sz="0" w:space="0" w:color="auto"/>
        <w:left w:val="none" w:sz="0" w:space="0" w:color="auto"/>
        <w:bottom w:val="none" w:sz="0" w:space="0" w:color="auto"/>
        <w:right w:val="none" w:sz="0" w:space="0" w:color="auto"/>
      </w:divBdr>
      <w:divsChild>
        <w:div w:id="4411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4674457">
      <w:bodyDiv w:val="1"/>
      <w:marLeft w:val="0"/>
      <w:marRight w:val="0"/>
      <w:marTop w:val="0"/>
      <w:marBottom w:val="0"/>
      <w:divBdr>
        <w:top w:val="none" w:sz="0" w:space="0" w:color="auto"/>
        <w:left w:val="none" w:sz="0" w:space="0" w:color="auto"/>
        <w:bottom w:val="none" w:sz="0" w:space="0" w:color="auto"/>
        <w:right w:val="none" w:sz="0" w:space="0" w:color="auto"/>
      </w:divBdr>
      <w:divsChild>
        <w:div w:id="419721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593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3</cp:revision>
  <cp:lastPrinted>2017-10-03T05:50:00Z</cp:lastPrinted>
  <dcterms:created xsi:type="dcterms:W3CDTF">2017-12-28T21:28:00Z</dcterms:created>
  <dcterms:modified xsi:type="dcterms:W3CDTF">2017-12-28T21:31:00Z</dcterms:modified>
</cp:coreProperties>
</file>