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83" w:rsidRDefault="00666883" w:rsidP="00C20540">
      <w:pPr>
        <w:pStyle w:val="HTMLPreformatted"/>
        <w:rPr>
          <w:rFonts w:asciiTheme="minorHAnsi" w:hAnsiTheme="minorHAnsi"/>
          <w:color w:val="000000"/>
          <w:sz w:val="22"/>
          <w:szCs w:val="22"/>
        </w:rPr>
      </w:pPr>
    </w:p>
    <w:p w:rsidR="00436B39" w:rsidRDefault="00436B39" w:rsidP="00436B39">
      <w:pPr>
        <w:pStyle w:val="Heading2"/>
      </w:pPr>
      <w:proofErr w:type="spellStart"/>
      <w:r>
        <w:t>RiverWare</w:t>
      </w:r>
      <w:proofErr w:type="spellEnd"/>
      <w:r>
        <w:t xml:space="preserve"> Software Maintenance</w:t>
      </w:r>
      <w:r>
        <w:br/>
        <w:t>Software updates</w:t>
      </w:r>
    </w:p>
    <w:p w:rsidR="00BA282B" w:rsidRPr="00BA282B" w:rsidRDefault="00BA282B" w:rsidP="00BA282B">
      <w:pPr>
        <w:pStyle w:val="Heading2"/>
      </w:pPr>
      <w:r>
        <w:t xml:space="preserve">OIT </w:t>
      </w:r>
      <w:proofErr w:type="spellStart"/>
      <w:r>
        <w:t>Git</w:t>
      </w:r>
      <w:proofErr w:type="spellEnd"/>
    </w:p>
    <w:p w:rsidR="00436B39" w:rsidRDefault="00BA282B" w:rsidP="00436B39">
      <w:proofErr w:type="spellStart"/>
      <w:r>
        <w:t>Git</w:t>
      </w:r>
      <w:proofErr w:type="spellEnd"/>
      <w:r>
        <w:t xml:space="preserve"> is the revision control system used by CADSWES for source code and model files. There are desktop clients as well as web interfaces for </w:t>
      </w:r>
      <w:proofErr w:type="spellStart"/>
      <w:r>
        <w:t>Git</w:t>
      </w:r>
      <w:proofErr w:type="spellEnd"/>
      <w:r>
        <w:t xml:space="preserve">. The desktop clients provide read / write access to the </w:t>
      </w:r>
      <w:proofErr w:type="spellStart"/>
      <w:r>
        <w:t>Git</w:t>
      </w:r>
      <w:proofErr w:type="spellEnd"/>
      <w:r>
        <w:t xml:space="preserve"> repositories while the web interfaces provide read-only access. The </w:t>
      </w:r>
      <w:proofErr w:type="spellStart"/>
      <w:r>
        <w:t>Git</w:t>
      </w:r>
      <w:proofErr w:type="spellEnd"/>
      <w:r>
        <w:t xml:space="preserve"> repositories have been hosted on the CADSWES Linux server, but CADWES is now considering moving the </w:t>
      </w:r>
      <w:proofErr w:type="spellStart"/>
      <w:r>
        <w:t>Git</w:t>
      </w:r>
      <w:proofErr w:type="spellEnd"/>
      <w:r>
        <w:t xml:space="preserve"> repositories to the CU </w:t>
      </w:r>
      <w:r w:rsidR="00447D37">
        <w:t>cloud.</w:t>
      </w:r>
      <w:r>
        <w:t xml:space="preserve"> Over the past several months </w:t>
      </w:r>
      <w:r w:rsidR="00447D37">
        <w:t xml:space="preserve">test repositories were established in the CU cloud; in March software developers evaluated working with the cloud-base repositories. To a large degree the transition is transparent; the desktop client currently in use, </w:t>
      </w:r>
      <w:proofErr w:type="spellStart"/>
      <w:r w:rsidR="00447D37">
        <w:t>Git</w:t>
      </w:r>
      <w:proofErr w:type="spellEnd"/>
      <w:r w:rsidR="00447D37">
        <w:t xml:space="preserve"> Extensions, works equally well with the locally hosted repositories and the cloud-based repositories. However, the web interfaces would not be available for the cloud-based repositories – they require a locally hosted repository and the effort to mirror the repositories on the local host would be too burdensome. (It should be noted that the web interfaces provide capabilities not available in </w:t>
      </w:r>
      <w:proofErr w:type="spellStart"/>
      <w:r w:rsidR="00447D37">
        <w:t>Git</w:t>
      </w:r>
      <w:proofErr w:type="spellEnd"/>
      <w:r w:rsidR="00447D37">
        <w:t xml:space="preserve"> Extensions, for example searching the repository by committer.) To address this, alternative desktop clients were evaluated, with </w:t>
      </w:r>
      <w:proofErr w:type="spellStart"/>
      <w:r w:rsidR="00447D37">
        <w:t>Atlassian</w:t>
      </w:r>
      <w:proofErr w:type="spellEnd"/>
      <w:r w:rsidR="00447D37">
        <w:t xml:space="preserve"> </w:t>
      </w:r>
      <w:proofErr w:type="spellStart"/>
      <w:r w:rsidR="00447D37">
        <w:t>SourceTree</w:t>
      </w:r>
      <w:proofErr w:type="spellEnd"/>
      <w:r w:rsidR="00447D37">
        <w:t xml:space="preserve"> being the “winner”. It provides a clean, intuitive interface and the features provided by the web interfaces.</w:t>
      </w:r>
    </w:p>
    <w:p w:rsidR="00447D37" w:rsidRDefault="00447D37" w:rsidP="009E71DB">
      <w:pPr>
        <w:pStyle w:val="Heading2"/>
      </w:pPr>
      <w:proofErr w:type="spellStart"/>
      <w:r>
        <w:t>RiverWare</w:t>
      </w:r>
      <w:proofErr w:type="spellEnd"/>
      <w:r>
        <w:t xml:space="preserve"> Software Maintenance</w:t>
      </w:r>
      <w:r>
        <w:br/>
        <w:t>Software updates</w:t>
      </w:r>
      <w:r>
        <w:br/>
        <w:t>SQL Developer</w:t>
      </w:r>
    </w:p>
    <w:p w:rsidR="00447D37" w:rsidRDefault="009E71DB" w:rsidP="00436B39">
      <w:r>
        <w:t>SQL Developer is a tool which enables developers to examine and modify SQL databases such as Oracle using a modern user interface. In March SQL Developer was installed on two computers. To use SQL Developer effectively a user must be logged into the database as an administrator which creates a “high reward / high risk” situation. A novice (new to SQL databases and SQL Developer) could easily do something “not good”. To reduce the odds of this, the novice in question took a tutorial on SQL Developer.</w:t>
      </w:r>
    </w:p>
    <w:p w:rsidR="009E71DB" w:rsidRDefault="009E71DB" w:rsidP="009E71DB">
      <w:pPr>
        <w:pStyle w:val="Heading2"/>
      </w:pPr>
      <w:proofErr w:type="spellStart"/>
      <w:r>
        <w:t>RiverWare</w:t>
      </w:r>
      <w:proofErr w:type="spellEnd"/>
      <w:r>
        <w:t xml:space="preserve"> Software Maintenance</w:t>
      </w:r>
      <w:r>
        <w:br/>
      </w:r>
      <w:proofErr w:type="spellStart"/>
      <w:r>
        <w:t>Sotware</w:t>
      </w:r>
      <w:proofErr w:type="spellEnd"/>
      <w:r>
        <w:t xml:space="preserve"> updates</w:t>
      </w:r>
      <w:r>
        <w:br/>
      </w:r>
      <w:proofErr w:type="spellStart"/>
      <w:r>
        <w:t>RiverWare</w:t>
      </w:r>
      <w:proofErr w:type="spellEnd"/>
      <w:r>
        <w:t xml:space="preserve"> 3</w:t>
      </w:r>
      <w:r w:rsidRPr="009E71DB">
        <w:rPr>
          <w:vertAlign w:val="superscript"/>
        </w:rPr>
        <w:t>rd</w:t>
      </w:r>
      <w:r>
        <w:t xml:space="preserve"> Party Libraries</w:t>
      </w:r>
    </w:p>
    <w:p w:rsidR="009E71DB" w:rsidRDefault="009E71DB" w:rsidP="009E71DB">
      <w:r>
        <w:t>Periodically CADSWES upgrades the version of Microsoft Visual St</w:t>
      </w:r>
      <w:r w:rsidR="00D03CF7">
        <w:t xml:space="preserve">udio being used for </w:t>
      </w:r>
      <w:proofErr w:type="spellStart"/>
      <w:r w:rsidR="00D03CF7">
        <w:t>RiverWare</w:t>
      </w:r>
      <w:proofErr w:type="spellEnd"/>
      <w:r w:rsidR="00D03CF7">
        <w:t xml:space="preserve"> development, and is currently upgrading from VS 2010 to VS 2013. This involves several steps, among them:</w:t>
      </w:r>
    </w:p>
    <w:p w:rsidR="00D03CF7" w:rsidRDefault="00D03CF7" w:rsidP="00D03CF7">
      <w:pPr>
        <w:pStyle w:val="ListParagraph"/>
        <w:numPr>
          <w:ilvl w:val="0"/>
          <w:numId w:val="1"/>
        </w:numPr>
      </w:pPr>
      <w:r>
        <w:t>Build</w:t>
      </w:r>
      <w:r w:rsidR="009C57DD">
        <w:t>ing</w:t>
      </w:r>
      <w:r>
        <w:t xml:space="preserve"> the </w:t>
      </w:r>
      <w:proofErr w:type="spellStart"/>
      <w:r>
        <w:t>RiverWare</w:t>
      </w:r>
      <w:proofErr w:type="spellEnd"/>
      <w:r>
        <w:t xml:space="preserve"> source code. New compilers typically expose a small number of issues in the source code. As an example, assigning a literal string to a non-</w:t>
      </w:r>
      <w:proofErr w:type="spellStart"/>
      <w:r>
        <w:t>const</w:t>
      </w:r>
      <w:proofErr w:type="spellEnd"/>
      <w:r>
        <w:t xml:space="preserve"> char* compiled in VS 2010 but not in a VS 2013 release build. The issues are addressed either by modifying the code or by addi</w:t>
      </w:r>
      <w:r w:rsidR="009C57DD">
        <w:t>ng compiler options to allow specific constructs</w:t>
      </w:r>
      <w:r>
        <w:t>.</w:t>
      </w:r>
    </w:p>
    <w:p w:rsidR="009C57DD" w:rsidRDefault="009C57DD" w:rsidP="00D03CF7">
      <w:pPr>
        <w:pStyle w:val="ListParagraph"/>
        <w:numPr>
          <w:ilvl w:val="0"/>
          <w:numId w:val="1"/>
        </w:numPr>
      </w:pPr>
      <w:r>
        <w:t>Upgrading to new versions of 3</w:t>
      </w:r>
      <w:r w:rsidRPr="009C57DD">
        <w:rPr>
          <w:vertAlign w:val="superscript"/>
        </w:rPr>
        <w:t>rd</w:t>
      </w:r>
      <w:r>
        <w:t xml:space="preserve"> party libraries</w:t>
      </w:r>
      <w:r w:rsidR="00723D80">
        <w:t xml:space="preserve"> when appropriate</w:t>
      </w:r>
      <w:r>
        <w:t>.</w:t>
      </w:r>
    </w:p>
    <w:p w:rsidR="00D03CF7" w:rsidRDefault="00D03CF7" w:rsidP="00D03CF7">
      <w:pPr>
        <w:pStyle w:val="ListParagraph"/>
        <w:numPr>
          <w:ilvl w:val="0"/>
          <w:numId w:val="1"/>
        </w:numPr>
      </w:pPr>
      <w:r>
        <w:t>Downloading 3</w:t>
      </w:r>
      <w:r w:rsidRPr="00D03CF7">
        <w:rPr>
          <w:vertAlign w:val="superscript"/>
        </w:rPr>
        <w:t>rd</w:t>
      </w:r>
      <w:r>
        <w:t xml:space="preserve"> party libraries when precompiled binaries are available.</w:t>
      </w:r>
    </w:p>
    <w:p w:rsidR="00D03CF7" w:rsidRDefault="00D03CF7" w:rsidP="00D03CF7">
      <w:pPr>
        <w:pStyle w:val="ListParagraph"/>
        <w:numPr>
          <w:ilvl w:val="0"/>
          <w:numId w:val="1"/>
        </w:numPr>
      </w:pPr>
      <w:r>
        <w:t>Building 3</w:t>
      </w:r>
      <w:r w:rsidRPr="00D03CF7">
        <w:rPr>
          <w:vertAlign w:val="superscript"/>
        </w:rPr>
        <w:t>rd</w:t>
      </w:r>
      <w:r>
        <w:t xml:space="preserve"> party libraries from source when precompiled binaries aren’t available.</w:t>
      </w:r>
    </w:p>
    <w:p w:rsidR="00D03CF7" w:rsidRPr="009E71DB" w:rsidRDefault="00D03CF7" w:rsidP="00D03CF7">
      <w:r>
        <w:t>There are a substantial number of 3</w:t>
      </w:r>
      <w:r w:rsidRPr="00D03CF7">
        <w:rPr>
          <w:vertAlign w:val="superscript"/>
        </w:rPr>
        <w:t>rd</w:t>
      </w:r>
      <w:r>
        <w:t xml:space="preserve"> party libraries </w:t>
      </w:r>
      <w:proofErr w:type="spellStart"/>
      <w:r>
        <w:t>RiverWare</w:t>
      </w:r>
      <w:proofErr w:type="spellEnd"/>
      <w:r w:rsidR="009C57DD">
        <w:t xml:space="preserve"> uses</w:t>
      </w:r>
      <w:r>
        <w:t xml:space="preserve"> – </w:t>
      </w:r>
      <w:proofErr w:type="spellStart"/>
      <w:r>
        <w:t>Qt</w:t>
      </w:r>
      <w:proofErr w:type="spellEnd"/>
      <w:r>
        <w:t xml:space="preserve">, ICU, CPLEX, </w:t>
      </w:r>
      <w:proofErr w:type="spellStart"/>
      <w:r>
        <w:t>FlexLM</w:t>
      </w:r>
      <w:proofErr w:type="spellEnd"/>
      <w:r>
        <w:t xml:space="preserve">, </w:t>
      </w:r>
      <w:proofErr w:type="spellStart"/>
      <w:r>
        <w:t>RepriseLM</w:t>
      </w:r>
      <w:proofErr w:type="spellEnd"/>
      <w:r>
        <w:t xml:space="preserve">, GDAL / </w:t>
      </w:r>
      <w:proofErr w:type="spellStart"/>
      <w:r>
        <w:t>MrSID</w:t>
      </w:r>
      <w:proofErr w:type="spellEnd"/>
      <w:r>
        <w:t xml:space="preserve">, </w:t>
      </w:r>
      <w:proofErr w:type="spellStart"/>
      <w:r>
        <w:t>NetCDF</w:t>
      </w:r>
      <w:proofErr w:type="spellEnd"/>
      <w:r>
        <w:t xml:space="preserve"> / HDF5, Oracle Client, Google protocol buffers, </w:t>
      </w:r>
      <w:proofErr w:type="spellStart"/>
      <w:r>
        <w:t>QuaZIP</w:t>
      </w:r>
      <w:proofErr w:type="spellEnd"/>
      <w:r>
        <w:t xml:space="preserve">, </w:t>
      </w:r>
      <w:proofErr w:type="spellStart"/>
      <w:r>
        <w:t>Qwt</w:t>
      </w:r>
      <w:proofErr w:type="spellEnd"/>
      <w:r>
        <w:t xml:space="preserve"> and </w:t>
      </w:r>
      <w:proofErr w:type="spellStart"/>
      <w:r>
        <w:t>Tcl</w:t>
      </w:r>
      <w:proofErr w:type="spellEnd"/>
      <w:r>
        <w:t>.</w:t>
      </w:r>
      <w:r w:rsidR="009C57DD">
        <w:t xml:space="preserve"> The “Building </w:t>
      </w:r>
      <w:proofErr w:type="spellStart"/>
      <w:r w:rsidR="009C57DD">
        <w:t>RiverWare</w:t>
      </w:r>
      <w:proofErr w:type="spellEnd"/>
      <w:r w:rsidR="009C57DD">
        <w:t xml:space="preserve"> Related Software” document describes for each library whether it’s downloaded or built from source, and the instructions for doing so. Unfortunately the document is describing a moving target – websites change, procedures for building libraries from source change, and so on. For example, the instructions for </w:t>
      </w:r>
      <w:r w:rsidR="00723D80">
        <w:t xml:space="preserve">building </w:t>
      </w:r>
      <w:r w:rsidR="009C57DD">
        <w:t xml:space="preserve">GDAL / </w:t>
      </w:r>
      <w:proofErr w:type="spellStart"/>
      <w:r w:rsidR="009C57DD">
        <w:t>MrSID</w:t>
      </w:r>
      <w:proofErr w:type="spellEnd"/>
      <w:r w:rsidR="009C57DD">
        <w:t xml:space="preserve">, </w:t>
      </w:r>
      <w:proofErr w:type="spellStart"/>
      <w:r w:rsidR="009C57DD">
        <w:t>NetCDF</w:t>
      </w:r>
      <w:proofErr w:type="spellEnd"/>
      <w:r w:rsidR="009C57DD">
        <w:t xml:space="preserve"> / HDF5</w:t>
      </w:r>
      <w:r w:rsidR="00723D80">
        <w:t xml:space="preserve"> and </w:t>
      </w:r>
      <w:proofErr w:type="spellStart"/>
      <w:r w:rsidR="00723D80">
        <w:t>Qwt</w:t>
      </w:r>
      <w:proofErr w:type="spellEnd"/>
      <w:r w:rsidR="00723D80">
        <w:t xml:space="preserve"> are substantially different now than they were when the document was last updated. In March the libraries were either downloaded or built from source (upgrading to new versions when appropriate) and the document was updated to reflect the new instructions. Maintaining the document is </w:t>
      </w:r>
      <w:r w:rsidR="00EA6BAD">
        <w:t>a mixed bag. On the one hand it’s updated knowing that the next time CADWES goes through this process the target will have moved again, and parts of the document will be out of date. On the other hand it does represent “best practices” at the time it’s updated and can provide a road map the next time though the process.</w:t>
      </w:r>
      <w:bookmarkStart w:id="0" w:name="_GoBack"/>
      <w:bookmarkEnd w:id="0"/>
    </w:p>
    <w:sectPr w:rsidR="00D03CF7" w:rsidRPr="009E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01643"/>
    <w:multiLevelType w:val="hybridMultilevel"/>
    <w:tmpl w:val="6244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75"/>
    <w:rsid w:val="00171F75"/>
    <w:rsid w:val="003115A8"/>
    <w:rsid w:val="00327B3F"/>
    <w:rsid w:val="003E00DC"/>
    <w:rsid w:val="00436B39"/>
    <w:rsid w:val="00447D37"/>
    <w:rsid w:val="00666883"/>
    <w:rsid w:val="00723D80"/>
    <w:rsid w:val="00977F2E"/>
    <w:rsid w:val="009C57DD"/>
    <w:rsid w:val="009E71DB"/>
    <w:rsid w:val="00A8013C"/>
    <w:rsid w:val="00B77543"/>
    <w:rsid w:val="00BA282B"/>
    <w:rsid w:val="00C20540"/>
    <w:rsid w:val="00C512D4"/>
    <w:rsid w:val="00C855C1"/>
    <w:rsid w:val="00CC1BEB"/>
    <w:rsid w:val="00D03CF7"/>
    <w:rsid w:val="00D2025E"/>
    <w:rsid w:val="00EA6BAD"/>
    <w:rsid w:val="00F4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A912A-BB63-4525-BDDA-83B1405E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1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7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F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F2E"/>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97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7F2E"/>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77F2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7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1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03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9938">
      <w:bodyDiv w:val="1"/>
      <w:marLeft w:val="0"/>
      <w:marRight w:val="0"/>
      <w:marTop w:val="0"/>
      <w:marBottom w:val="0"/>
      <w:divBdr>
        <w:top w:val="none" w:sz="0" w:space="0" w:color="auto"/>
        <w:left w:val="none" w:sz="0" w:space="0" w:color="auto"/>
        <w:bottom w:val="none" w:sz="0" w:space="0" w:color="auto"/>
        <w:right w:val="none" w:sz="0" w:space="0" w:color="auto"/>
      </w:divBdr>
    </w:div>
    <w:div w:id="642077080">
      <w:bodyDiv w:val="1"/>
      <w:marLeft w:val="0"/>
      <w:marRight w:val="0"/>
      <w:marTop w:val="0"/>
      <w:marBottom w:val="0"/>
      <w:divBdr>
        <w:top w:val="none" w:sz="0" w:space="0" w:color="auto"/>
        <w:left w:val="none" w:sz="0" w:space="0" w:color="auto"/>
        <w:bottom w:val="none" w:sz="0" w:space="0" w:color="auto"/>
        <w:right w:val="none" w:sz="0" w:space="0" w:color="auto"/>
      </w:divBdr>
    </w:div>
    <w:div w:id="764151897">
      <w:bodyDiv w:val="1"/>
      <w:marLeft w:val="0"/>
      <w:marRight w:val="0"/>
      <w:marTop w:val="0"/>
      <w:marBottom w:val="0"/>
      <w:divBdr>
        <w:top w:val="none" w:sz="0" w:space="0" w:color="auto"/>
        <w:left w:val="none" w:sz="0" w:space="0" w:color="auto"/>
        <w:bottom w:val="none" w:sz="0" w:space="0" w:color="auto"/>
        <w:right w:val="none" w:sz="0" w:space="0" w:color="auto"/>
      </w:divBdr>
    </w:div>
    <w:div w:id="791359772">
      <w:bodyDiv w:val="1"/>
      <w:marLeft w:val="0"/>
      <w:marRight w:val="0"/>
      <w:marTop w:val="0"/>
      <w:marBottom w:val="0"/>
      <w:divBdr>
        <w:top w:val="none" w:sz="0" w:space="0" w:color="auto"/>
        <w:left w:val="none" w:sz="0" w:space="0" w:color="auto"/>
        <w:bottom w:val="none" w:sz="0" w:space="0" w:color="auto"/>
        <w:right w:val="none" w:sz="0" w:space="0" w:color="auto"/>
      </w:divBdr>
    </w:div>
    <w:div w:id="1227301835">
      <w:bodyDiv w:val="1"/>
      <w:marLeft w:val="0"/>
      <w:marRight w:val="0"/>
      <w:marTop w:val="0"/>
      <w:marBottom w:val="0"/>
      <w:divBdr>
        <w:top w:val="none" w:sz="0" w:space="0" w:color="auto"/>
        <w:left w:val="none" w:sz="0" w:space="0" w:color="auto"/>
        <w:bottom w:val="none" w:sz="0" w:space="0" w:color="auto"/>
        <w:right w:val="none" w:sz="0" w:space="0" w:color="auto"/>
      </w:divBdr>
    </w:div>
    <w:div w:id="1283851798">
      <w:bodyDiv w:val="1"/>
      <w:marLeft w:val="0"/>
      <w:marRight w:val="0"/>
      <w:marTop w:val="0"/>
      <w:marBottom w:val="0"/>
      <w:divBdr>
        <w:top w:val="none" w:sz="0" w:space="0" w:color="auto"/>
        <w:left w:val="none" w:sz="0" w:space="0" w:color="auto"/>
        <w:bottom w:val="none" w:sz="0" w:space="0" w:color="auto"/>
        <w:right w:val="none" w:sz="0" w:space="0" w:color="auto"/>
      </w:divBdr>
    </w:div>
    <w:div w:id="1686635707">
      <w:bodyDiv w:val="1"/>
      <w:marLeft w:val="0"/>
      <w:marRight w:val="0"/>
      <w:marTop w:val="0"/>
      <w:marBottom w:val="0"/>
      <w:divBdr>
        <w:top w:val="none" w:sz="0" w:space="0" w:color="auto"/>
        <w:left w:val="none" w:sz="0" w:space="0" w:color="auto"/>
        <w:bottom w:val="none" w:sz="0" w:space="0" w:color="auto"/>
        <w:right w:val="none" w:sz="0" w:space="0" w:color="auto"/>
      </w:divBdr>
    </w:div>
    <w:div w:id="18016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 Oakley</dc:creator>
  <cp:keywords/>
  <dc:description/>
  <cp:lastModifiedBy>William H Oakley</cp:lastModifiedBy>
  <cp:revision>3</cp:revision>
  <dcterms:created xsi:type="dcterms:W3CDTF">2017-03-30T17:58:00Z</dcterms:created>
  <dcterms:modified xsi:type="dcterms:W3CDTF">2017-03-30T19:01:00Z</dcterms:modified>
</cp:coreProperties>
</file>