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9A191A" w:rsidRDefault="009A191A" w:rsidP="00445D38"/>
    <w:p w:rsidR="00573597" w:rsidRPr="00EA2A01" w:rsidRDefault="00573597" w:rsidP="00573597">
      <w:pPr>
        <w:rPr>
          <w:b/>
          <w:sz w:val="22"/>
          <w:szCs w:val="22"/>
        </w:rPr>
      </w:pPr>
      <w:r w:rsidRPr="00EA2A01">
        <w:rPr>
          <w:b/>
          <w:sz w:val="22"/>
          <w:szCs w:val="22"/>
        </w:rPr>
        <w:t>Releases, Patches and Snapshots</w:t>
      </w:r>
    </w:p>
    <w:p w:rsidR="00573597" w:rsidRDefault="00573597" w:rsidP="00573597">
      <w:pPr>
        <w:tabs>
          <w:tab w:val="left" w:pos="374"/>
        </w:tabs>
        <w:autoSpaceDE w:val="0"/>
        <w:autoSpaceDN w:val="0"/>
        <w:adjustRightInd w:val="0"/>
      </w:pPr>
    </w:p>
    <w:p w:rsidR="001042DD" w:rsidRDefault="001042DD" w:rsidP="00BC3F30">
      <w:pPr>
        <w:tabs>
          <w:tab w:val="left" w:pos="1545"/>
        </w:tabs>
        <w:autoSpaceDE w:val="0"/>
        <w:autoSpaceDN w:val="0"/>
        <w:adjustRightInd w:val="0"/>
      </w:pPr>
    </w:p>
    <w:p w:rsidR="001042DD" w:rsidRDefault="001042DD" w:rsidP="00573597">
      <w:pPr>
        <w:tabs>
          <w:tab w:val="left" w:pos="374"/>
        </w:tabs>
        <w:autoSpaceDE w:val="0"/>
        <w:autoSpaceDN w:val="0"/>
        <w:adjustRightInd w:val="0"/>
      </w:pPr>
      <w:r>
        <w:t>RiverWar</w:t>
      </w:r>
      <w:r w:rsidR="00ED657A">
        <w:t>e 7.0.</w:t>
      </w:r>
      <w:r w:rsidR="00A25438">
        <w:t>4</w:t>
      </w:r>
      <w:r>
        <w:t xml:space="preserve"> Release</w:t>
      </w:r>
    </w:p>
    <w:p w:rsidR="001042DD" w:rsidRDefault="001042DD" w:rsidP="00ED657A">
      <w:pPr>
        <w:tabs>
          <w:tab w:val="left" w:pos="374"/>
        </w:tabs>
        <w:autoSpaceDE w:val="0"/>
        <w:autoSpaceDN w:val="0"/>
        <w:adjustRightInd w:val="0"/>
      </w:pPr>
      <w:r w:rsidRPr="00114937">
        <w:t>RiverWare</w:t>
      </w:r>
      <w:r>
        <w:t xml:space="preserve"> Patch</w:t>
      </w:r>
      <w:r w:rsidRPr="00114937">
        <w:t xml:space="preserve"> </w:t>
      </w:r>
      <w:r w:rsidR="00ED657A">
        <w:t>7.0.</w:t>
      </w:r>
      <w:r w:rsidR="00A25438">
        <w:t>4</w:t>
      </w:r>
      <w:r w:rsidRPr="00114937">
        <w:t xml:space="preserve"> </w:t>
      </w:r>
      <w:r>
        <w:t xml:space="preserve">was released </w:t>
      </w:r>
      <w:r w:rsidRPr="00114937">
        <w:t>on</w:t>
      </w:r>
      <w:r>
        <w:t xml:space="preserve"> </w:t>
      </w:r>
      <w:r w:rsidR="00BC3F30">
        <w:t>February 14</w:t>
      </w:r>
      <w:r>
        <w:t>, 201</w:t>
      </w:r>
      <w:r w:rsidR="00ED657A">
        <w:t>7</w:t>
      </w:r>
      <w:r w:rsidRPr="00114937">
        <w:t xml:space="preserve">. </w:t>
      </w:r>
      <w:r w:rsidR="00ED657A">
        <w:t>Release notes are as follows:</w:t>
      </w:r>
    </w:p>
    <w:p w:rsidR="00A25438" w:rsidRDefault="00A25438" w:rsidP="00A25438">
      <w:pPr>
        <w:pStyle w:val="NormalWeb"/>
      </w:pPr>
      <w:r>
        <w:rPr>
          <w:rFonts w:ascii="Trebuchet MS" w:hAnsi="Trebuchet MS"/>
          <w:b/>
          <w:bCs/>
          <w:color w:val="294B93"/>
        </w:rPr>
        <w:t xml:space="preserve">HDB Output Ensemble Names for MRM </w:t>
      </w:r>
      <w:r>
        <w:br/>
        <w:t xml:space="preserve">When using HDB output ensembles for MRM, a diagnostic message is now issued at the beginning of MRM to notify the user of the names of the ensembles being used. </w:t>
      </w:r>
      <w:r>
        <w:br/>
      </w:r>
      <w:r>
        <w:br/>
      </w:r>
      <w:r>
        <w:rPr>
          <w:rFonts w:ascii="Trebuchet MS" w:hAnsi="Trebuchet MS"/>
          <w:b/>
          <w:bCs/>
          <w:color w:val="294B93"/>
        </w:rPr>
        <w:t xml:space="preserve">Impulse Response Routing for Optimization </w:t>
      </w:r>
      <w:r>
        <w:br/>
      </w:r>
      <w:proofErr w:type="gramStart"/>
      <w:r>
        <w:t>In</w:t>
      </w:r>
      <w:proofErr w:type="gramEnd"/>
      <w:r>
        <w:t xml:space="preserve"> Optimization, the Impulse Response method can now be selected for the Routing category on Reach objects. The formulation is the same as for simulation: Outflow(t) = C0 Inflow(t) + C1 Inflow(t-1) + C2 Inflow(t-2) + ... + Total Gain Loss </w:t>
      </w:r>
      <w:r>
        <w:br/>
        <w:t xml:space="preserve">Refer to the RiverWare Help, Objects -&gt; Reach -&gt; User Methods -&gt; Routing  -&gt; Impulse Response for details about the slots associated with this method. </w:t>
      </w:r>
    </w:p>
    <w:p w:rsidR="00A25438" w:rsidRDefault="00A25438" w:rsidP="00A25438">
      <w:pPr>
        <w:pStyle w:val="NormalWeb"/>
      </w:pPr>
      <w:r>
        <w:rPr>
          <w:rFonts w:ascii="Trebuchet MS" w:hAnsi="Trebuchet MS"/>
          <w:b/>
          <w:bCs/>
          <w:color w:val="294B93"/>
        </w:rPr>
        <w:t xml:space="preserve">Bugs </w:t>
      </w:r>
    </w:p>
    <w:p w:rsidR="00A25438" w:rsidRDefault="00A25438" w:rsidP="00A25438">
      <w:pPr>
        <w:pStyle w:val="NormalWeb"/>
      </w:pPr>
      <w:r>
        <w:rPr>
          <w:rFonts w:ascii="Trebuchet MS" w:hAnsi="Trebuchet MS"/>
          <w:color w:val="000000"/>
        </w:rPr>
        <w:t>The following issue was addressed:</w:t>
      </w:r>
    </w:p>
    <w:p w:rsidR="00A25438" w:rsidRDefault="00A25438" w:rsidP="00A25438">
      <w:pPr>
        <w:numPr>
          <w:ilvl w:val="0"/>
          <w:numId w:val="49"/>
        </w:numPr>
        <w:spacing w:before="100" w:beforeAutospacing="1" w:after="100" w:afterAutospacing="1"/>
      </w:pPr>
      <w:r>
        <w:t xml:space="preserve">5905: On certain custom </w:t>
      </w:r>
      <w:proofErr w:type="spellStart"/>
      <w:r>
        <w:t>Agg</w:t>
      </w:r>
      <w:proofErr w:type="spellEnd"/>
      <w:r>
        <w:t xml:space="preserve"> Series slots, the Add/Remove Column operations were missing.</w:t>
      </w:r>
    </w:p>
    <w:p w:rsidR="00A25438" w:rsidRDefault="00A25438" w:rsidP="00ED657A">
      <w:pPr>
        <w:tabs>
          <w:tab w:val="left" w:pos="374"/>
        </w:tabs>
        <w:autoSpaceDE w:val="0"/>
        <w:autoSpaceDN w:val="0"/>
        <w:adjustRightInd w:val="0"/>
      </w:pPr>
    </w:p>
    <w:p w:rsidR="00A25438" w:rsidRDefault="00A25438" w:rsidP="00ED657A">
      <w:pPr>
        <w:tabs>
          <w:tab w:val="left" w:pos="374"/>
        </w:tabs>
        <w:autoSpaceDE w:val="0"/>
        <w:autoSpaceDN w:val="0"/>
        <w:adjustRightInd w:val="0"/>
      </w:pPr>
    </w:p>
    <w:p w:rsidR="00A25438" w:rsidRDefault="00A25438" w:rsidP="00ED657A">
      <w:pPr>
        <w:tabs>
          <w:tab w:val="left" w:pos="374"/>
        </w:tabs>
        <w:autoSpaceDE w:val="0"/>
        <w:autoSpaceDN w:val="0"/>
        <w:adjustRightInd w:val="0"/>
      </w:pPr>
    </w:p>
    <w:p w:rsidR="00ED657A" w:rsidRDefault="00ED657A" w:rsidP="00ED657A">
      <w:pPr>
        <w:tabs>
          <w:tab w:val="left" w:pos="374"/>
        </w:tabs>
        <w:autoSpaceDE w:val="0"/>
        <w:autoSpaceDN w:val="0"/>
        <w:adjustRightInd w:val="0"/>
      </w:pPr>
      <w:r>
        <w:t>RiverWare 7.0.</w:t>
      </w:r>
      <w:r w:rsidR="00A25438">
        <w:t>5</w:t>
      </w:r>
      <w:r>
        <w:t xml:space="preserve"> Release</w:t>
      </w:r>
    </w:p>
    <w:p w:rsidR="00ED657A" w:rsidRDefault="00ED657A" w:rsidP="00ED657A">
      <w:pPr>
        <w:tabs>
          <w:tab w:val="left" w:pos="374"/>
        </w:tabs>
        <w:autoSpaceDE w:val="0"/>
        <w:autoSpaceDN w:val="0"/>
        <w:adjustRightInd w:val="0"/>
      </w:pPr>
      <w:r w:rsidRPr="00114937">
        <w:t>RiverWare</w:t>
      </w:r>
      <w:r>
        <w:t xml:space="preserve"> Patch</w:t>
      </w:r>
      <w:r w:rsidRPr="00114937">
        <w:t xml:space="preserve"> </w:t>
      </w:r>
      <w:r>
        <w:t>7.0</w:t>
      </w:r>
      <w:r w:rsidR="00A25438">
        <w:t>.5</w:t>
      </w:r>
      <w:r w:rsidRPr="00114937">
        <w:t xml:space="preserve"> </w:t>
      </w:r>
      <w:r>
        <w:t xml:space="preserve">was released </w:t>
      </w:r>
      <w:r w:rsidRPr="00114937">
        <w:t>on</w:t>
      </w:r>
      <w:r>
        <w:t xml:space="preserve"> </w:t>
      </w:r>
      <w:r w:rsidR="00A25438">
        <w:t xml:space="preserve">February 24, </w:t>
      </w:r>
      <w:r>
        <w:t>2017</w:t>
      </w:r>
      <w:r w:rsidRPr="00114937">
        <w:t xml:space="preserve">. </w:t>
      </w:r>
      <w:r>
        <w:t>Release notes are as follows:</w:t>
      </w:r>
    </w:p>
    <w:p w:rsidR="00A25438" w:rsidRDefault="00ED657A" w:rsidP="00A25438">
      <w:pPr>
        <w:pStyle w:val="NormalWeb"/>
        <w:rPr>
          <w:rFonts w:ascii="Trebuchet MS" w:hAnsi="Trebuchet MS"/>
          <w:b/>
          <w:bCs/>
          <w:color w:val="294B93"/>
        </w:rPr>
      </w:pPr>
      <w:r>
        <w:t xml:space="preserve"> </w:t>
      </w:r>
      <w:r w:rsidR="00A25438">
        <w:rPr>
          <w:rFonts w:ascii="Trebuchet MS" w:hAnsi="Trebuchet MS"/>
          <w:b/>
          <w:bCs/>
          <w:color w:val="294B93"/>
        </w:rPr>
        <w:t>Canal Dispatching</w:t>
      </w:r>
    </w:p>
    <w:p w:rsidR="00A25438" w:rsidRDefault="00A25438" w:rsidP="00A25438">
      <w:pPr>
        <w:pStyle w:val="NormalWeb"/>
      </w:pPr>
      <w:r>
        <w:t xml:space="preserve">Within Rulebased Simulation, reservoirs linked to a Canal object are now forced to </w:t>
      </w:r>
      <w:proofErr w:type="spellStart"/>
      <w:r>
        <w:t>redispatch</w:t>
      </w:r>
      <w:proofErr w:type="spellEnd"/>
      <w:r>
        <w:t xml:space="preserve"> the same method within a </w:t>
      </w:r>
      <w:proofErr w:type="spellStart"/>
      <w:r>
        <w:t>timestep</w:t>
      </w:r>
      <w:proofErr w:type="spellEnd"/>
      <w:r>
        <w:t>. This change was made to address a problem where rule and slot priorities led to the reservoirs dispatching the incorrect method.</w:t>
      </w:r>
    </w:p>
    <w:p w:rsidR="00A25438" w:rsidRDefault="00A25438" w:rsidP="00A25438">
      <w:pPr>
        <w:pStyle w:val="NormalWeb"/>
      </w:pPr>
      <w:r>
        <w:rPr>
          <w:rFonts w:ascii="Trebuchet MS" w:hAnsi="Trebuchet MS"/>
          <w:b/>
          <w:bCs/>
          <w:color w:val="294B93"/>
        </w:rPr>
        <w:t xml:space="preserve">Bugs </w:t>
      </w:r>
    </w:p>
    <w:p w:rsidR="00A25438" w:rsidRDefault="00A25438" w:rsidP="00A25438">
      <w:pPr>
        <w:pStyle w:val="NormalWeb"/>
      </w:pPr>
      <w:r>
        <w:rPr>
          <w:rFonts w:ascii="Trebuchet MS" w:hAnsi="Trebuchet MS"/>
          <w:color w:val="000000"/>
        </w:rPr>
        <w:t>The following issues were addressed:</w:t>
      </w:r>
    </w:p>
    <w:p w:rsidR="00A25438" w:rsidRDefault="00A25438" w:rsidP="00A25438">
      <w:pPr>
        <w:numPr>
          <w:ilvl w:val="0"/>
          <w:numId w:val="48"/>
        </w:numPr>
        <w:spacing w:before="100" w:beforeAutospacing="1" w:after="100" w:afterAutospacing="1"/>
      </w:pPr>
      <w:r>
        <w:t xml:space="preserve">5872: A 3D table interpolation/extrapolation could be incorrect. </w:t>
      </w:r>
    </w:p>
    <w:p w:rsidR="00A25438" w:rsidRDefault="00A25438" w:rsidP="00A25438">
      <w:pPr>
        <w:numPr>
          <w:ilvl w:val="0"/>
          <w:numId w:val="48"/>
        </w:numPr>
        <w:spacing w:before="100" w:beforeAutospacing="1" w:after="100" w:afterAutospacing="1"/>
      </w:pPr>
      <w:r>
        <w:t xml:space="preserve">5878: The Time Aggregation Series Slot unit column labels were incorrect after a configuration change. </w:t>
      </w:r>
    </w:p>
    <w:p w:rsidR="00A25438" w:rsidRDefault="00A25438" w:rsidP="00A25438">
      <w:pPr>
        <w:numPr>
          <w:ilvl w:val="0"/>
          <w:numId w:val="48"/>
        </w:numPr>
        <w:spacing w:before="100" w:beforeAutospacing="1" w:after="100" w:afterAutospacing="1"/>
      </w:pPr>
      <w:r>
        <w:lastRenderedPageBreak/>
        <w:t xml:space="preserve">5908: On the SCT, after switching to a different sheet, the scroll position could become out of sync. </w:t>
      </w:r>
    </w:p>
    <w:p w:rsidR="00A25438" w:rsidRDefault="00A25438" w:rsidP="00A25438">
      <w:pPr>
        <w:numPr>
          <w:ilvl w:val="0"/>
          <w:numId w:val="48"/>
        </w:numPr>
        <w:spacing w:before="100" w:beforeAutospacing="1" w:after="100" w:afterAutospacing="1"/>
      </w:pPr>
      <w:r>
        <w:t>5911: On SCT series sheets, the 'Go To' function did not always scroll to the correct slot divider.</w:t>
      </w:r>
    </w:p>
    <w:p w:rsidR="00A25438" w:rsidRDefault="00A25438" w:rsidP="00A25438">
      <w:pPr>
        <w:numPr>
          <w:ilvl w:val="0"/>
          <w:numId w:val="48"/>
        </w:numPr>
        <w:spacing w:before="100" w:beforeAutospacing="1" w:after="100" w:afterAutospacing="1"/>
      </w:pPr>
      <w:r>
        <w:t>5914: A crash</w:t>
      </w:r>
      <w:r>
        <w:t xml:space="preserve"> </w:t>
      </w:r>
      <w:r>
        <w:t>could occur when starting a Multiple Run.</w:t>
      </w:r>
    </w:p>
    <w:p w:rsidR="00ED657A" w:rsidRDefault="00ED657A" w:rsidP="00A25438">
      <w:pPr>
        <w:spacing w:before="100" w:beforeAutospacing="1" w:after="100" w:afterAutospacing="1"/>
        <w:ind w:left="720"/>
      </w:pPr>
    </w:p>
    <w:p w:rsidR="00ED657A" w:rsidRPr="001042DD" w:rsidRDefault="00ED657A" w:rsidP="00ED657A">
      <w:pPr>
        <w:tabs>
          <w:tab w:val="left" w:pos="374"/>
        </w:tabs>
        <w:autoSpaceDE w:val="0"/>
        <w:autoSpaceDN w:val="0"/>
        <w:adjustRightInd w:val="0"/>
      </w:pPr>
    </w:p>
    <w:p w:rsidR="001042DD" w:rsidRDefault="001042DD" w:rsidP="00573597">
      <w:pPr>
        <w:tabs>
          <w:tab w:val="left" w:pos="374"/>
        </w:tabs>
        <w:autoSpaceDE w:val="0"/>
        <w:autoSpaceDN w:val="0"/>
        <w:adjustRightInd w:val="0"/>
      </w:pPr>
    </w:p>
    <w:p w:rsidR="00793BFF" w:rsidRPr="004201A5" w:rsidRDefault="00793BFF" w:rsidP="00445D38">
      <w:pPr>
        <w:rPr>
          <w:b/>
        </w:rPr>
      </w:pPr>
    </w:p>
    <w:p w:rsidR="00793BFF" w:rsidRDefault="004201A5" w:rsidP="00445D38">
      <w:r w:rsidRPr="004201A5">
        <w:rPr>
          <w:b/>
        </w:rPr>
        <w:t>Software Updates, Bug fixes (not associated with new development)</w:t>
      </w:r>
    </w:p>
    <w:p w:rsidR="00684C6E" w:rsidRDefault="00684C6E" w:rsidP="00445D38"/>
    <w:p w:rsidR="00F726D6" w:rsidRDefault="00F726D6" w:rsidP="00445D38">
      <w:r>
        <w:t>Bug Fixes:</w:t>
      </w:r>
    </w:p>
    <w:p w:rsidR="00ED657A" w:rsidRPr="00ED657A" w:rsidRDefault="00ED657A" w:rsidP="00ED657A">
      <w:r w:rsidRPr="00ED657A">
        <w:t xml:space="preserve">Bug </w:t>
      </w:r>
      <w:r w:rsidR="00A25438">
        <w:t>5617</w:t>
      </w:r>
      <w:r w:rsidRPr="00ED657A">
        <w:t>:</w:t>
      </w:r>
      <w:r w:rsidR="00A25438">
        <w:t xml:space="preserve"> Within the </w:t>
      </w:r>
      <w:proofErr w:type="spellStart"/>
      <w:r w:rsidR="00A25438">
        <w:t>SolveMB_givenEnergyInflow</w:t>
      </w:r>
      <w:proofErr w:type="spellEnd"/>
      <w:r w:rsidR="00A25438">
        <w:t xml:space="preserve"> dispatch metho</w:t>
      </w:r>
      <w:r w:rsidR="00745EAF">
        <w:t>d</w:t>
      </w:r>
      <w:r w:rsidR="00A25438">
        <w:t xml:space="preserve">, a diverging solution could occur. </w:t>
      </w:r>
    </w:p>
    <w:p w:rsidR="004D516C" w:rsidRDefault="004D516C" w:rsidP="00445D38"/>
    <w:p w:rsidR="00ED657A" w:rsidRDefault="00ED657A" w:rsidP="00445D38"/>
    <w:p w:rsidR="005D0DC6" w:rsidRPr="000B44E1" w:rsidRDefault="004777F9" w:rsidP="00445D38">
      <w:pPr>
        <w:rPr>
          <w:b/>
          <w:bCs/>
        </w:rPr>
      </w:pPr>
      <w:r w:rsidRPr="000B44E1">
        <w:rPr>
          <w:b/>
          <w:bCs/>
        </w:rPr>
        <w:t>Regre</w:t>
      </w:r>
      <w:r w:rsidR="005D0DC6" w:rsidRPr="000B44E1">
        <w:rPr>
          <w:b/>
          <w:bCs/>
        </w:rPr>
        <w:t>ssion Tests</w:t>
      </w:r>
    </w:p>
    <w:p w:rsidR="00D129F1" w:rsidRDefault="005D0DC6" w:rsidP="00D4390D">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ED657A">
        <w:rPr>
          <w:color w:val="000000"/>
        </w:rPr>
        <w:t xml:space="preserve"> In </w:t>
      </w:r>
      <w:r w:rsidR="00A25438">
        <w:rPr>
          <w:color w:val="000000"/>
        </w:rPr>
        <w:t>February</w:t>
      </w:r>
      <w:r w:rsidR="00ED657A">
        <w:rPr>
          <w:color w:val="000000"/>
        </w:rPr>
        <w:t xml:space="preserve">, the </w:t>
      </w:r>
      <w:r w:rsidR="00A25438">
        <w:rPr>
          <w:color w:val="000000"/>
        </w:rPr>
        <w:t>regression tests and build machines were fixed when conflicts occurred due to change</w:t>
      </w:r>
      <w:r w:rsidR="00BC3F30">
        <w:rPr>
          <w:color w:val="000000"/>
        </w:rPr>
        <w:t>s</w:t>
      </w:r>
      <w:r w:rsidR="00A25438">
        <w:rPr>
          <w:color w:val="000000"/>
        </w:rPr>
        <w:t xml:space="preserve"> to the </w:t>
      </w:r>
      <w:proofErr w:type="spellStart"/>
      <w:r w:rsidR="00A25438">
        <w:rPr>
          <w:color w:val="000000"/>
        </w:rPr>
        <w:t>git</w:t>
      </w:r>
      <w:proofErr w:type="spellEnd"/>
      <w:r w:rsidR="00A25438">
        <w:rPr>
          <w:color w:val="000000"/>
        </w:rPr>
        <w:t xml:space="preserve"> ignore file.</w:t>
      </w:r>
      <w:bookmarkStart w:id="0" w:name="_GoBack"/>
      <w:bookmarkEnd w:id="0"/>
      <w:r w:rsidR="00A25438">
        <w:rPr>
          <w:color w:val="000000"/>
        </w:rPr>
        <w:t xml:space="preserve"> </w:t>
      </w:r>
    </w:p>
    <w:sectPr w:rsidR="00D129F1" w:rsidSect="008440C6">
      <w:pgSz w:w="12240" w:h="15840"/>
      <w:pgMar w:top="1440" w:right="144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264DC4"/>
    <w:lvl w:ilvl="0">
      <w:numFmt w:val="bullet"/>
      <w:lvlText w:val="*"/>
      <w:lvlJc w:val="left"/>
    </w:lvl>
  </w:abstractNum>
  <w:abstractNum w:abstractNumId="1" w15:restartNumberingAfterBreak="0">
    <w:nsid w:val="0264701B"/>
    <w:multiLevelType w:val="multilevel"/>
    <w:tmpl w:val="31F2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874D2"/>
    <w:multiLevelType w:val="hybridMultilevel"/>
    <w:tmpl w:val="CEC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21E26"/>
    <w:multiLevelType w:val="hybridMultilevel"/>
    <w:tmpl w:val="ACA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F08B6"/>
    <w:multiLevelType w:val="multilevel"/>
    <w:tmpl w:val="C96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E37E7"/>
    <w:multiLevelType w:val="hybridMultilevel"/>
    <w:tmpl w:val="F8EC34E8"/>
    <w:lvl w:ilvl="0" w:tplc="7DDA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E13D1"/>
    <w:multiLevelType w:val="hybridMultilevel"/>
    <w:tmpl w:val="B4DA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734A0"/>
    <w:multiLevelType w:val="multilevel"/>
    <w:tmpl w:val="34FE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90428"/>
    <w:multiLevelType w:val="hybridMultilevel"/>
    <w:tmpl w:val="36D4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379FB"/>
    <w:multiLevelType w:val="hybridMultilevel"/>
    <w:tmpl w:val="DD5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959A0"/>
    <w:multiLevelType w:val="hybridMultilevel"/>
    <w:tmpl w:val="421A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4029C"/>
    <w:multiLevelType w:val="multilevel"/>
    <w:tmpl w:val="8532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6C49A1"/>
    <w:multiLevelType w:val="multilevel"/>
    <w:tmpl w:val="C7B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705FEE"/>
    <w:multiLevelType w:val="multilevel"/>
    <w:tmpl w:val="0AEA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705E3"/>
    <w:multiLevelType w:val="hybridMultilevel"/>
    <w:tmpl w:val="A8CC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07B78"/>
    <w:multiLevelType w:val="multilevel"/>
    <w:tmpl w:val="E440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7242C"/>
    <w:multiLevelType w:val="multilevel"/>
    <w:tmpl w:val="D77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D5C5F"/>
    <w:multiLevelType w:val="hybridMultilevel"/>
    <w:tmpl w:val="D658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37381"/>
    <w:multiLevelType w:val="hybridMultilevel"/>
    <w:tmpl w:val="C720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B6027D"/>
    <w:multiLevelType w:val="multilevel"/>
    <w:tmpl w:val="2CEE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CE6B82"/>
    <w:multiLevelType w:val="multilevel"/>
    <w:tmpl w:val="3FA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AF5434"/>
    <w:multiLevelType w:val="hybridMultilevel"/>
    <w:tmpl w:val="0E96D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04EE0"/>
    <w:multiLevelType w:val="hybridMultilevel"/>
    <w:tmpl w:val="4A04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16785"/>
    <w:multiLevelType w:val="multilevel"/>
    <w:tmpl w:val="4F2E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CC603D"/>
    <w:multiLevelType w:val="multilevel"/>
    <w:tmpl w:val="88D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5A757C"/>
    <w:multiLevelType w:val="hybridMultilevel"/>
    <w:tmpl w:val="D7F0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21E16"/>
    <w:multiLevelType w:val="multilevel"/>
    <w:tmpl w:val="AF1E8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4D26B4"/>
    <w:multiLevelType w:val="multilevel"/>
    <w:tmpl w:val="DDE2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67086C"/>
    <w:multiLevelType w:val="hybridMultilevel"/>
    <w:tmpl w:val="990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7654EB"/>
    <w:multiLevelType w:val="hybridMultilevel"/>
    <w:tmpl w:val="0A2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FF4CA8"/>
    <w:multiLevelType w:val="multilevel"/>
    <w:tmpl w:val="FAA6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D71A68"/>
    <w:multiLevelType w:val="hybridMultilevel"/>
    <w:tmpl w:val="7F5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9C3C1E"/>
    <w:multiLevelType w:val="hybridMultilevel"/>
    <w:tmpl w:val="2270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C43298"/>
    <w:multiLevelType w:val="multilevel"/>
    <w:tmpl w:val="7562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C3334C"/>
    <w:multiLevelType w:val="hybridMultilevel"/>
    <w:tmpl w:val="2B8E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EF323B"/>
    <w:multiLevelType w:val="multilevel"/>
    <w:tmpl w:val="9004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2E25FA"/>
    <w:multiLevelType w:val="multilevel"/>
    <w:tmpl w:val="3A9A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9A6D99"/>
    <w:multiLevelType w:val="multilevel"/>
    <w:tmpl w:val="99C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6D3823"/>
    <w:multiLevelType w:val="multilevel"/>
    <w:tmpl w:val="D16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686447"/>
    <w:multiLevelType w:val="multilevel"/>
    <w:tmpl w:val="96B6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4F4EAC"/>
    <w:multiLevelType w:val="hybridMultilevel"/>
    <w:tmpl w:val="9FCA75B4"/>
    <w:lvl w:ilvl="0" w:tplc="62C6CB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B03E26"/>
    <w:multiLevelType w:val="multilevel"/>
    <w:tmpl w:val="E57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C60850"/>
    <w:multiLevelType w:val="multilevel"/>
    <w:tmpl w:val="06DE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8662C6"/>
    <w:multiLevelType w:val="multilevel"/>
    <w:tmpl w:val="2438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FF56CA"/>
    <w:multiLevelType w:val="multilevel"/>
    <w:tmpl w:val="9C34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747DB1"/>
    <w:multiLevelType w:val="multilevel"/>
    <w:tmpl w:val="A05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0D42B7"/>
    <w:multiLevelType w:val="hybridMultilevel"/>
    <w:tmpl w:val="6F7A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E2BAD"/>
    <w:multiLevelType w:val="multilevel"/>
    <w:tmpl w:val="AF9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033642"/>
    <w:multiLevelType w:val="multilevel"/>
    <w:tmpl w:val="8F04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8"/>
  </w:num>
  <w:num w:numId="3">
    <w:abstractNumId w:val="4"/>
  </w:num>
  <w:num w:numId="4">
    <w:abstractNumId w:val="9"/>
  </w:num>
  <w:num w:numId="5">
    <w:abstractNumId w:val="0"/>
    <w:lvlOverride w:ilvl="0">
      <w:lvl w:ilvl="0">
        <w:start w:val="1"/>
        <w:numFmt w:val="bullet"/>
        <w:lvlText w:val="• "/>
        <w:legacy w:legacy="1" w:legacySpace="0" w:legacyIndent="0"/>
        <w:lvlJc w:val="left"/>
        <w:pPr>
          <w:ind w:left="360" w:firstLine="0"/>
        </w:pPr>
        <w:rPr>
          <w:rFonts w:ascii="Times" w:hAnsi="Times" w:cs="Times" w:hint="default"/>
          <w:b w:val="0"/>
          <w:i w:val="0"/>
          <w:strike w:val="0"/>
          <w:color w:val="000000"/>
          <w:sz w:val="24"/>
          <w:u w:val="none"/>
        </w:rPr>
      </w:lvl>
    </w:lvlOverride>
  </w:num>
  <w:num w:numId="6">
    <w:abstractNumId w:val="6"/>
  </w:num>
  <w:num w:numId="7">
    <w:abstractNumId w:val="34"/>
  </w:num>
  <w:num w:numId="8">
    <w:abstractNumId w:val="18"/>
  </w:num>
  <w:num w:numId="9">
    <w:abstractNumId w:val="5"/>
  </w:num>
  <w:num w:numId="10">
    <w:abstractNumId w:val="16"/>
  </w:num>
  <w:num w:numId="11">
    <w:abstractNumId w:val="21"/>
  </w:num>
  <w:num w:numId="12">
    <w:abstractNumId w:val="45"/>
  </w:num>
  <w:num w:numId="13">
    <w:abstractNumId w:val="47"/>
  </w:num>
  <w:num w:numId="14">
    <w:abstractNumId w:val="41"/>
  </w:num>
  <w:num w:numId="15">
    <w:abstractNumId w:val="31"/>
  </w:num>
  <w:num w:numId="16">
    <w:abstractNumId w:val="20"/>
  </w:num>
  <w:num w:numId="17">
    <w:abstractNumId w:val="12"/>
  </w:num>
  <w:num w:numId="18">
    <w:abstractNumId w:val="24"/>
  </w:num>
  <w:num w:numId="19">
    <w:abstractNumId w:val="37"/>
  </w:num>
  <w:num w:numId="20">
    <w:abstractNumId w:val="29"/>
  </w:num>
  <w:num w:numId="21">
    <w:abstractNumId w:val="3"/>
  </w:num>
  <w:num w:numId="22">
    <w:abstractNumId w:val="27"/>
  </w:num>
  <w:num w:numId="23">
    <w:abstractNumId w:val="13"/>
  </w:num>
  <w:num w:numId="24">
    <w:abstractNumId w:val="40"/>
  </w:num>
  <w:num w:numId="25">
    <w:abstractNumId w:val="14"/>
  </w:num>
  <w:num w:numId="26">
    <w:abstractNumId w:val="26"/>
  </w:num>
  <w:num w:numId="27">
    <w:abstractNumId w:val="19"/>
  </w:num>
  <w:num w:numId="28">
    <w:abstractNumId w:val="25"/>
  </w:num>
  <w:num w:numId="29">
    <w:abstractNumId w:val="38"/>
  </w:num>
  <w:num w:numId="30">
    <w:abstractNumId w:val="22"/>
  </w:num>
  <w:num w:numId="31">
    <w:abstractNumId w:val="44"/>
  </w:num>
  <w:num w:numId="32">
    <w:abstractNumId w:val="32"/>
  </w:num>
  <w:num w:numId="33">
    <w:abstractNumId w:val="35"/>
  </w:num>
  <w:num w:numId="34">
    <w:abstractNumId w:val="1"/>
  </w:num>
  <w:num w:numId="35">
    <w:abstractNumId w:val="33"/>
  </w:num>
  <w:num w:numId="36">
    <w:abstractNumId w:val="10"/>
  </w:num>
  <w:num w:numId="37">
    <w:abstractNumId w:val="11"/>
  </w:num>
  <w:num w:numId="38">
    <w:abstractNumId w:val="36"/>
  </w:num>
  <w:num w:numId="39">
    <w:abstractNumId w:val="8"/>
  </w:num>
  <w:num w:numId="40">
    <w:abstractNumId w:val="48"/>
  </w:num>
  <w:num w:numId="41">
    <w:abstractNumId w:val="43"/>
  </w:num>
  <w:num w:numId="42">
    <w:abstractNumId w:val="46"/>
  </w:num>
  <w:num w:numId="43">
    <w:abstractNumId w:val="30"/>
  </w:num>
  <w:num w:numId="44">
    <w:abstractNumId w:val="7"/>
  </w:num>
  <w:num w:numId="45">
    <w:abstractNumId w:val="17"/>
  </w:num>
  <w:num w:numId="46">
    <w:abstractNumId w:val="42"/>
  </w:num>
  <w:num w:numId="47">
    <w:abstractNumId w:val="15"/>
  </w:num>
  <w:num w:numId="48">
    <w:abstractNumId w:val="39"/>
  </w:num>
  <w:num w:numId="49">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983"/>
    <w:rsid w:val="00024B07"/>
    <w:rsid w:val="00024C9B"/>
    <w:rsid w:val="000276A3"/>
    <w:rsid w:val="00027A4E"/>
    <w:rsid w:val="00034025"/>
    <w:rsid w:val="00034209"/>
    <w:rsid w:val="000357A0"/>
    <w:rsid w:val="00035EBF"/>
    <w:rsid w:val="0003642E"/>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42DD"/>
    <w:rsid w:val="001070A0"/>
    <w:rsid w:val="001114DD"/>
    <w:rsid w:val="001122DF"/>
    <w:rsid w:val="00114937"/>
    <w:rsid w:val="00115B7E"/>
    <w:rsid w:val="001226DC"/>
    <w:rsid w:val="001277E6"/>
    <w:rsid w:val="00130E7A"/>
    <w:rsid w:val="00132092"/>
    <w:rsid w:val="00132809"/>
    <w:rsid w:val="001516D6"/>
    <w:rsid w:val="00154711"/>
    <w:rsid w:val="0015600F"/>
    <w:rsid w:val="00161377"/>
    <w:rsid w:val="00163878"/>
    <w:rsid w:val="00165F6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0029"/>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589"/>
    <w:rsid w:val="002571B0"/>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1A5"/>
    <w:rsid w:val="0042039A"/>
    <w:rsid w:val="00431A2C"/>
    <w:rsid w:val="00445D38"/>
    <w:rsid w:val="00451CEA"/>
    <w:rsid w:val="004527E6"/>
    <w:rsid w:val="0045481C"/>
    <w:rsid w:val="004576CE"/>
    <w:rsid w:val="00464712"/>
    <w:rsid w:val="00466959"/>
    <w:rsid w:val="004714D1"/>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D2E05"/>
    <w:rsid w:val="004D516C"/>
    <w:rsid w:val="004E18E7"/>
    <w:rsid w:val="004E4F69"/>
    <w:rsid w:val="004E57A1"/>
    <w:rsid w:val="004E5A6F"/>
    <w:rsid w:val="004E5D21"/>
    <w:rsid w:val="004E6408"/>
    <w:rsid w:val="004F27FC"/>
    <w:rsid w:val="004F29BF"/>
    <w:rsid w:val="004F5C38"/>
    <w:rsid w:val="004F707B"/>
    <w:rsid w:val="004F7C9D"/>
    <w:rsid w:val="0050073A"/>
    <w:rsid w:val="00506E00"/>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43F20"/>
    <w:rsid w:val="005529F7"/>
    <w:rsid w:val="00552D48"/>
    <w:rsid w:val="00554F16"/>
    <w:rsid w:val="005614C1"/>
    <w:rsid w:val="00563F03"/>
    <w:rsid w:val="00571AD6"/>
    <w:rsid w:val="0057353E"/>
    <w:rsid w:val="00573597"/>
    <w:rsid w:val="00580502"/>
    <w:rsid w:val="00580747"/>
    <w:rsid w:val="00580E20"/>
    <w:rsid w:val="0058205E"/>
    <w:rsid w:val="00582813"/>
    <w:rsid w:val="0058616E"/>
    <w:rsid w:val="005911D9"/>
    <w:rsid w:val="0059137B"/>
    <w:rsid w:val="00593B43"/>
    <w:rsid w:val="00595044"/>
    <w:rsid w:val="00597D41"/>
    <w:rsid w:val="005A008A"/>
    <w:rsid w:val="005A57D8"/>
    <w:rsid w:val="005A73C1"/>
    <w:rsid w:val="005B7B5D"/>
    <w:rsid w:val="005C1E00"/>
    <w:rsid w:val="005C4FEF"/>
    <w:rsid w:val="005C7CB0"/>
    <w:rsid w:val="005C7F16"/>
    <w:rsid w:val="005D0143"/>
    <w:rsid w:val="005D0DC6"/>
    <w:rsid w:val="005D24D9"/>
    <w:rsid w:val="005D291D"/>
    <w:rsid w:val="005D2DC8"/>
    <w:rsid w:val="005E0408"/>
    <w:rsid w:val="005E1E7A"/>
    <w:rsid w:val="005E4BC6"/>
    <w:rsid w:val="005E7CAE"/>
    <w:rsid w:val="005F1AE7"/>
    <w:rsid w:val="005F2B85"/>
    <w:rsid w:val="005F3CE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33DF1"/>
    <w:rsid w:val="006451DA"/>
    <w:rsid w:val="00647D53"/>
    <w:rsid w:val="0065170B"/>
    <w:rsid w:val="0065537D"/>
    <w:rsid w:val="00656E8B"/>
    <w:rsid w:val="00657255"/>
    <w:rsid w:val="00666CD0"/>
    <w:rsid w:val="0066729C"/>
    <w:rsid w:val="006731B0"/>
    <w:rsid w:val="00673324"/>
    <w:rsid w:val="0067441D"/>
    <w:rsid w:val="006748CC"/>
    <w:rsid w:val="00675980"/>
    <w:rsid w:val="006832DE"/>
    <w:rsid w:val="00684C6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15BA"/>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40209"/>
    <w:rsid w:val="00740D56"/>
    <w:rsid w:val="00741896"/>
    <w:rsid w:val="00745EAF"/>
    <w:rsid w:val="00746DE3"/>
    <w:rsid w:val="007479AF"/>
    <w:rsid w:val="007521B9"/>
    <w:rsid w:val="007521D5"/>
    <w:rsid w:val="00753ADF"/>
    <w:rsid w:val="00756D7D"/>
    <w:rsid w:val="00763F04"/>
    <w:rsid w:val="0076521D"/>
    <w:rsid w:val="00767B53"/>
    <w:rsid w:val="00770C2F"/>
    <w:rsid w:val="00773061"/>
    <w:rsid w:val="007732B8"/>
    <w:rsid w:val="007763E1"/>
    <w:rsid w:val="00777E63"/>
    <w:rsid w:val="00784B56"/>
    <w:rsid w:val="00784D84"/>
    <w:rsid w:val="00785153"/>
    <w:rsid w:val="00791108"/>
    <w:rsid w:val="007920F3"/>
    <w:rsid w:val="00793725"/>
    <w:rsid w:val="00793BFF"/>
    <w:rsid w:val="007954D7"/>
    <w:rsid w:val="00796B36"/>
    <w:rsid w:val="007B2426"/>
    <w:rsid w:val="007B31C0"/>
    <w:rsid w:val="007B3581"/>
    <w:rsid w:val="007C057C"/>
    <w:rsid w:val="007C47C1"/>
    <w:rsid w:val="007C5875"/>
    <w:rsid w:val="007D0307"/>
    <w:rsid w:val="007D4946"/>
    <w:rsid w:val="007D7959"/>
    <w:rsid w:val="007E0938"/>
    <w:rsid w:val="007E1E79"/>
    <w:rsid w:val="007E2620"/>
    <w:rsid w:val="007E3BBC"/>
    <w:rsid w:val="007E3E1A"/>
    <w:rsid w:val="007E5CE1"/>
    <w:rsid w:val="007F1494"/>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0F27"/>
    <w:rsid w:val="00831CE6"/>
    <w:rsid w:val="008329C4"/>
    <w:rsid w:val="00836C2C"/>
    <w:rsid w:val="008372CE"/>
    <w:rsid w:val="0084241B"/>
    <w:rsid w:val="008440C6"/>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02DA"/>
    <w:rsid w:val="00927378"/>
    <w:rsid w:val="009274C9"/>
    <w:rsid w:val="00930956"/>
    <w:rsid w:val="009333C5"/>
    <w:rsid w:val="009416F0"/>
    <w:rsid w:val="00944604"/>
    <w:rsid w:val="00944C7F"/>
    <w:rsid w:val="00954CB9"/>
    <w:rsid w:val="00956020"/>
    <w:rsid w:val="00960F73"/>
    <w:rsid w:val="00965108"/>
    <w:rsid w:val="00973E7B"/>
    <w:rsid w:val="009751D9"/>
    <w:rsid w:val="009758AF"/>
    <w:rsid w:val="00977560"/>
    <w:rsid w:val="00981570"/>
    <w:rsid w:val="0099769A"/>
    <w:rsid w:val="009A191A"/>
    <w:rsid w:val="009A288B"/>
    <w:rsid w:val="009A5902"/>
    <w:rsid w:val="009A5AFF"/>
    <w:rsid w:val="009A70FB"/>
    <w:rsid w:val="009B41BA"/>
    <w:rsid w:val="009B45F0"/>
    <w:rsid w:val="009B46B5"/>
    <w:rsid w:val="009C5275"/>
    <w:rsid w:val="009C57F0"/>
    <w:rsid w:val="009C5D40"/>
    <w:rsid w:val="009C69DF"/>
    <w:rsid w:val="009D072C"/>
    <w:rsid w:val="009D38DE"/>
    <w:rsid w:val="009D6F14"/>
    <w:rsid w:val="009E0C0F"/>
    <w:rsid w:val="009E269D"/>
    <w:rsid w:val="009E4BB3"/>
    <w:rsid w:val="009E5F68"/>
    <w:rsid w:val="009F1042"/>
    <w:rsid w:val="009F136F"/>
    <w:rsid w:val="009F59DB"/>
    <w:rsid w:val="00A02E66"/>
    <w:rsid w:val="00A05A5D"/>
    <w:rsid w:val="00A07788"/>
    <w:rsid w:val="00A13985"/>
    <w:rsid w:val="00A13E52"/>
    <w:rsid w:val="00A15B80"/>
    <w:rsid w:val="00A204F2"/>
    <w:rsid w:val="00A20DF6"/>
    <w:rsid w:val="00A253B4"/>
    <w:rsid w:val="00A25438"/>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0CF"/>
    <w:rsid w:val="00A91DC0"/>
    <w:rsid w:val="00A92B6C"/>
    <w:rsid w:val="00A92CB2"/>
    <w:rsid w:val="00A9559A"/>
    <w:rsid w:val="00AA6A5F"/>
    <w:rsid w:val="00AB01D0"/>
    <w:rsid w:val="00AB0537"/>
    <w:rsid w:val="00AB1254"/>
    <w:rsid w:val="00AC1B21"/>
    <w:rsid w:val="00AC1FA6"/>
    <w:rsid w:val="00AC34F8"/>
    <w:rsid w:val="00AC3CC9"/>
    <w:rsid w:val="00AC6025"/>
    <w:rsid w:val="00AD1906"/>
    <w:rsid w:val="00AD21C3"/>
    <w:rsid w:val="00AD4DBA"/>
    <w:rsid w:val="00AD5168"/>
    <w:rsid w:val="00AE0D97"/>
    <w:rsid w:val="00AE1C8B"/>
    <w:rsid w:val="00AF08D1"/>
    <w:rsid w:val="00AF0B60"/>
    <w:rsid w:val="00AF2279"/>
    <w:rsid w:val="00AF3161"/>
    <w:rsid w:val="00AF3675"/>
    <w:rsid w:val="00AF5E6B"/>
    <w:rsid w:val="00B01263"/>
    <w:rsid w:val="00B02369"/>
    <w:rsid w:val="00B03205"/>
    <w:rsid w:val="00B06EB8"/>
    <w:rsid w:val="00B15BAF"/>
    <w:rsid w:val="00B17150"/>
    <w:rsid w:val="00B175AF"/>
    <w:rsid w:val="00B17932"/>
    <w:rsid w:val="00B21F08"/>
    <w:rsid w:val="00B22342"/>
    <w:rsid w:val="00B25D08"/>
    <w:rsid w:val="00B273D2"/>
    <w:rsid w:val="00B32580"/>
    <w:rsid w:val="00B37614"/>
    <w:rsid w:val="00B37A09"/>
    <w:rsid w:val="00B40057"/>
    <w:rsid w:val="00B439D5"/>
    <w:rsid w:val="00B44B52"/>
    <w:rsid w:val="00B4527F"/>
    <w:rsid w:val="00B52B8C"/>
    <w:rsid w:val="00B6026C"/>
    <w:rsid w:val="00B60A79"/>
    <w:rsid w:val="00B61C0B"/>
    <w:rsid w:val="00B6332C"/>
    <w:rsid w:val="00B635B2"/>
    <w:rsid w:val="00B63CE3"/>
    <w:rsid w:val="00B64802"/>
    <w:rsid w:val="00B64866"/>
    <w:rsid w:val="00B64C42"/>
    <w:rsid w:val="00B65489"/>
    <w:rsid w:val="00B73F7E"/>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C3F30"/>
    <w:rsid w:val="00BC4B18"/>
    <w:rsid w:val="00BD323E"/>
    <w:rsid w:val="00BD5D3D"/>
    <w:rsid w:val="00BD6A1F"/>
    <w:rsid w:val="00BE259D"/>
    <w:rsid w:val="00BE44F2"/>
    <w:rsid w:val="00BE4D28"/>
    <w:rsid w:val="00BE594A"/>
    <w:rsid w:val="00BF0DF3"/>
    <w:rsid w:val="00BF46D3"/>
    <w:rsid w:val="00BF4904"/>
    <w:rsid w:val="00BF6E81"/>
    <w:rsid w:val="00BF72DB"/>
    <w:rsid w:val="00BF7A43"/>
    <w:rsid w:val="00C03E91"/>
    <w:rsid w:val="00C042FA"/>
    <w:rsid w:val="00C04B5B"/>
    <w:rsid w:val="00C10463"/>
    <w:rsid w:val="00C10676"/>
    <w:rsid w:val="00C117A7"/>
    <w:rsid w:val="00C11848"/>
    <w:rsid w:val="00C11DBD"/>
    <w:rsid w:val="00C15E83"/>
    <w:rsid w:val="00C15F76"/>
    <w:rsid w:val="00C16DA8"/>
    <w:rsid w:val="00C17B84"/>
    <w:rsid w:val="00C20BE6"/>
    <w:rsid w:val="00C219AA"/>
    <w:rsid w:val="00C2200B"/>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152F"/>
    <w:rsid w:val="00CC1CB4"/>
    <w:rsid w:val="00CC2DBE"/>
    <w:rsid w:val="00CD020B"/>
    <w:rsid w:val="00CD5570"/>
    <w:rsid w:val="00CE3330"/>
    <w:rsid w:val="00CE3E43"/>
    <w:rsid w:val="00CE6B5D"/>
    <w:rsid w:val="00CF25E1"/>
    <w:rsid w:val="00CF264B"/>
    <w:rsid w:val="00CF654A"/>
    <w:rsid w:val="00D00EF0"/>
    <w:rsid w:val="00D0318B"/>
    <w:rsid w:val="00D03C62"/>
    <w:rsid w:val="00D04492"/>
    <w:rsid w:val="00D04607"/>
    <w:rsid w:val="00D051A0"/>
    <w:rsid w:val="00D06253"/>
    <w:rsid w:val="00D0742C"/>
    <w:rsid w:val="00D079F1"/>
    <w:rsid w:val="00D129F1"/>
    <w:rsid w:val="00D15395"/>
    <w:rsid w:val="00D17C38"/>
    <w:rsid w:val="00D252D0"/>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651CB"/>
    <w:rsid w:val="00D703E8"/>
    <w:rsid w:val="00D76CDE"/>
    <w:rsid w:val="00D86D5F"/>
    <w:rsid w:val="00D93225"/>
    <w:rsid w:val="00D93E47"/>
    <w:rsid w:val="00D948F9"/>
    <w:rsid w:val="00D9545C"/>
    <w:rsid w:val="00D957BD"/>
    <w:rsid w:val="00DA189C"/>
    <w:rsid w:val="00DA1ECA"/>
    <w:rsid w:val="00DA78AE"/>
    <w:rsid w:val="00DA7BAA"/>
    <w:rsid w:val="00DB3CD7"/>
    <w:rsid w:val="00DB71DA"/>
    <w:rsid w:val="00DB7EAD"/>
    <w:rsid w:val="00DC1AAA"/>
    <w:rsid w:val="00DC73B2"/>
    <w:rsid w:val="00DD33A7"/>
    <w:rsid w:val="00DD5A41"/>
    <w:rsid w:val="00DD5A54"/>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30AFC"/>
    <w:rsid w:val="00E32FBB"/>
    <w:rsid w:val="00E33040"/>
    <w:rsid w:val="00E369C9"/>
    <w:rsid w:val="00E41261"/>
    <w:rsid w:val="00E422A1"/>
    <w:rsid w:val="00E46DF0"/>
    <w:rsid w:val="00E47FA1"/>
    <w:rsid w:val="00E514F0"/>
    <w:rsid w:val="00E54419"/>
    <w:rsid w:val="00E553A4"/>
    <w:rsid w:val="00E67012"/>
    <w:rsid w:val="00E67706"/>
    <w:rsid w:val="00E71CB4"/>
    <w:rsid w:val="00E747C7"/>
    <w:rsid w:val="00E74DD2"/>
    <w:rsid w:val="00E76025"/>
    <w:rsid w:val="00E833AC"/>
    <w:rsid w:val="00E83EF0"/>
    <w:rsid w:val="00E872AC"/>
    <w:rsid w:val="00E91BB0"/>
    <w:rsid w:val="00E92CB9"/>
    <w:rsid w:val="00E93C95"/>
    <w:rsid w:val="00E95879"/>
    <w:rsid w:val="00EA0763"/>
    <w:rsid w:val="00EA2A01"/>
    <w:rsid w:val="00EA3D87"/>
    <w:rsid w:val="00EA61FB"/>
    <w:rsid w:val="00EB0035"/>
    <w:rsid w:val="00EB14FC"/>
    <w:rsid w:val="00EB4F4B"/>
    <w:rsid w:val="00EC0E02"/>
    <w:rsid w:val="00EC2A7B"/>
    <w:rsid w:val="00EC4676"/>
    <w:rsid w:val="00EC5649"/>
    <w:rsid w:val="00EC5E60"/>
    <w:rsid w:val="00ED4951"/>
    <w:rsid w:val="00ED657A"/>
    <w:rsid w:val="00ED7323"/>
    <w:rsid w:val="00EE0CA8"/>
    <w:rsid w:val="00EE19C2"/>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369E"/>
    <w:rsid w:val="00F454DA"/>
    <w:rsid w:val="00F504FC"/>
    <w:rsid w:val="00F52B74"/>
    <w:rsid w:val="00F53172"/>
    <w:rsid w:val="00F556F8"/>
    <w:rsid w:val="00F63A79"/>
    <w:rsid w:val="00F64FDB"/>
    <w:rsid w:val="00F665E8"/>
    <w:rsid w:val="00F67651"/>
    <w:rsid w:val="00F70B03"/>
    <w:rsid w:val="00F726D6"/>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CFE174-802A-4816-8465-5E95FADA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31268283">
      <w:bodyDiv w:val="1"/>
      <w:marLeft w:val="0"/>
      <w:marRight w:val="0"/>
      <w:marTop w:val="0"/>
      <w:marBottom w:val="0"/>
      <w:divBdr>
        <w:top w:val="none" w:sz="0" w:space="0" w:color="auto"/>
        <w:left w:val="none" w:sz="0" w:space="0" w:color="auto"/>
        <w:bottom w:val="none" w:sz="0" w:space="0" w:color="auto"/>
        <w:right w:val="none" w:sz="0" w:space="0" w:color="auto"/>
      </w:divBdr>
    </w:div>
    <w:div w:id="4891961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10318954">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35070617">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191581213">
      <w:bodyDiv w:val="1"/>
      <w:marLeft w:val="0"/>
      <w:marRight w:val="0"/>
      <w:marTop w:val="0"/>
      <w:marBottom w:val="0"/>
      <w:divBdr>
        <w:top w:val="none" w:sz="0" w:space="0" w:color="auto"/>
        <w:left w:val="none" w:sz="0" w:space="0" w:color="auto"/>
        <w:bottom w:val="none" w:sz="0" w:space="0" w:color="auto"/>
        <w:right w:val="none" w:sz="0" w:space="0" w:color="auto"/>
      </w:divBdr>
    </w:div>
    <w:div w:id="200438596">
      <w:bodyDiv w:val="1"/>
      <w:marLeft w:val="0"/>
      <w:marRight w:val="0"/>
      <w:marTop w:val="0"/>
      <w:marBottom w:val="0"/>
      <w:divBdr>
        <w:top w:val="none" w:sz="0" w:space="0" w:color="auto"/>
        <w:left w:val="none" w:sz="0" w:space="0" w:color="auto"/>
        <w:bottom w:val="none" w:sz="0" w:space="0" w:color="auto"/>
        <w:right w:val="none" w:sz="0" w:space="0" w:color="auto"/>
      </w:divBdr>
      <w:divsChild>
        <w:div w:id="504128920">
          <w:marLeft w:val="0"/>
          <w:marRight w:val="0"/>
          <w:marTop w:val="0"/>
          <w:marBottom w:val="0"/>
          <w:divBdr>
            <w:top w:val="none" w:sz="0" w:space="0" w:color="auto"/>
            <w:left w:val="none" w:sz="0" w:space="0" w:color="auto"/>
            <w:bottom w:val="none" w:sz="0" w:space="0" w:color="auto"/>
            <w:right w:val="none" w:sz="0" w:space="0" w:color="auto"/>
          </w:divBdr>
        </w:div>
      </w:divsChild>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289945576">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6054090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322877">
      <w:bodyDiv w:val="1"/>
      <w:marLeft w:val="0"/>
      <w:marRight w:val="0"/>
      <w:marTop w:val="0"/>
      <w:marBottom w:val="0"/>
      <w:divBdr>
        <w:top w:val="none" w:sz="0" w:space="0" w:color="auto"/>
        <w:left w:val="none" w:sz="0" w:space="0" w:color="auto"/>
        <w:bottom w:val="none" w:sz="0" w:space="0" w:color="auto"/>
        <w:right w:val="none" w:sz="0" w:space="0" w:color="auto"/>
      </w:divBdr>
      <w:divsChild>
        <w:div w:id="431557070">
          <w:marLeft w:val="0"/>
          <w:marRight w:val="0"/>
          <w:marTop w:val="0"/>
          <w:marBottom w:val="0"/>
          <w:divBdr>
            <w:top w:val="none" w:sz="0" w:space="0" w:color="auto"/>
            <w:left w:val="none" w:sz="0" w:space="0" w:color="auto"/>
            <w:bottom w:val="none" w:sz="0" w:space="0" w:color="auto"/>
            <w:right w:val="none" w:sz="0" w:space="0" w:color="auto"/>
          </w:divBdr>
        </w:div>
      </w:divsChild>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9943">
      <w:bodyDiv w:val="1"/>
      <w:marLeft w:val="0"/>
      <w:marRight w:val="0"/>
      <w:marTop w:val="0"/>
      <w:marBottom w:val="0"/>
      <w:divBdr>
        <w:top w:val="none" w:sz="0" w:space="0" w:color="auto"/>
        <w:left w:val="none" w:sz="0" w:space="0" w:color="auto"/>
        <w:bottom w:val="none" w:sz="0" w:space="0" w:color="auto"/>
        <w:right w:val="none" w:sz="0" w:space="0" w:color="auto"/>
      </w:divBdr>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3392420">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293246">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915556793">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993417268">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2148538">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31291003">
      <w:bodyDiv w:val="1"/>
      <w:marLeft w:val="0"/>
      <w:marRight w:val="0"/>
      <w:marTop w:val="0"/>
      <w:marBottom w:val="0"/>
      <w:divBdr>
        <w:top w:val="none" w:sz="0" w:space="0" w:color="auto"/>
        <w:left w:val="none" w:sz="0" w:space="0" w:color="auto"/>
        <w:bottom w:val="none" w:sz="0" w:space="0" w:color="auto"/>
        <w:right w:val="none" w:sz="0" w:space="0" w:color="auto"/>
      </w:divBdr>
    </w:div>
    <w:div w:id="1142043614">
      <w:bodyDiv w:val="1"/>
      <w:marLeft w:val="0"/>
      <w:marRight w:val="0"/>
      <w:marTop w:val="0"/>
      <w:marBottom w:val="0"/>
      <w:divBdr>
        <w:top w:val="none" w:sz="0" w:space="0" w:color="auto"/>
        <w:left w:val="none" w:sz="0" w:space="0" w:color="auto"/>
        <w:bottom w:val="none" w:sz="0" w:space="0" w:color="auto"/>
        <w:right w:val="none" w:sz="0" w:space="0" w:color="auto"/>
      </w:divBdr>
    </w:div>
    <w:div w:id="1179193111">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12612938">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71413231">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00514587">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65736378">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3830699">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576282097">
      <w:bodyDiv w:val="1"/>
      <w:marLeft w:val="0"/>
      <w:marRight w:val="0"/>
      <w:marTop w:val="0"/>
      <w:marBottom w:val="0"/>
      <w:divBdr>
        <w:top w:val="none" w:sz="0" w:space="0" w:color="auto"/>
        <w:left w:val="none" w:sz="0" w:space="0" w:color="auto"/>
        <w:bottom w:val="none" w:sz="0" w:space="0" w:color="auto"/>
        <w:right w:val="none" w:sz="0" w:space="0" w:color="auto"/>
      </w:divBdr>
    </w:div>
    <w:div w:id="1586954853">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35602322">
      <w:bodyDiv w:val="1"/>
      <w:marLeft w:val="0"/>
      <w:marRight w:val="0"/>
      <w:marTop w:val="0"/>
      <w:marBottom w:val="0"/>
      <w:divBdr>
        <w:top w:val="none" w:sz="0" w:space="0" w:color="auto"/>
        <w:left w:val="none" w:sz="0" w:space="0" w:color="auto"/>
        <w:bottom w:val="none" w:sz="0" w:space="0" w:color="auto"/>
        <w:right w:val="none" w:sz="0" w:space="0" w:color="auto"/>
      </w:divBdr>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24988449">
      <w:bodyDiv w:val="1"/>
      <w:marLeft w:val="0"/>
      <w:marRight w:val="0"/>
      <w:marTop w:val="0"/>
      <w:marBottom w:val="0"/>
      <w:divBdr>
        <w:top w:val="none" w:sz="0" w:space="0" w:color="auto"/>
        <w:left w:val="none" w:sz="0" w:space="0" w:color="auto"/>
        <w:bottom w:val="none" w:sz="0" w:space="0" w:color="auto"/>
        <w:right w:val="none" w:sz="0" w:space="0" w:color="auto"/>
      </w:divBdr>
    </w:div>
    <w:div w:id="1725644673">
      <w:bodyDiv w:val="1"/>
      <w:marLeft w:val="0"/>
      <w:marRight w:val="0"/>
      <w:marTop w:val="0"/>
      <w:marBottom w:val="0"/>
      <w:divBdr>
        <w:top w:val="none" w:sz="0" w:space="0" w:color="auto"/>
        <w:left w:val="none" w:sz="0" w:space="0" w:color="auto"/>
        <w:bottom w:val="none" w:sz="0" w:space="0" w:color="auto"/>
        <w:right w:val="none" w:sz="0" w:space="0" w:color="auto"/>
      </w:divBdr>
    </w:div>
    <w:div w:id="1734429435">
      <w:bodyDiv w:val="1"/>
      <w:marLeft w:val="0"/>
      <w:marRight w:val="0"/>
      <w:marTop w:val="0"/>
      <w:marBottom w:val="0"/>
      <w:divBdr>
        <w:top w:val="none" w:sz="0" w:space="0" w:color="auto"/>
        <w:left w:val="none" w:sz="0" w:space="0" w:color="auto"/>
        <w:bottom w:val="none" w:sz="0" w:space="0" w:color="auto"/>
        <w:right w:val="none" w:sz="0" w:space="0" w:color="auto"/>
      </w:divBdr>
      <w:divsChild>
        <w:div w:id="962735567">
          <w:marLeft w:val="0"/>
          <w:marRight w:val="0"/>
          <w:marTop w:val="0"/>
          <w:marBottom w:val="0"/>
          <w:divBdr>
            <w:top w:val="none" w:sz="0" w:space="0" w:color="auto"/>
            <w:left w:val="none" w:sz="0" w:space="0" w:color="auto"/>
            <w:bottom w:val="none" w:sz="0" w:space="0" w:color="auto"/>
            <w:right w:val="none" w:sz="0" w:space="0" w:color="auto"/>
          </w:divBdr>
        </w:div>
      </w:divsChild>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7720665">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016494894">
      <w:bodyDiv w:val="1"/>
      <w:marLeft w:val="0"/>
      <w:marRight w:val="0"/>
      <w:marTop w:val="0"/>
      <w:marBottom w:val="0"/>
      <w:divBdr>
        <w:top w:val="none" w:sz="0" w:space="0" w:color="auto"/>
        <w:left w:val="none" w:sz="0" w:space="0" w:color="auto"/>
        <w:bottom w:val="none" w:sz="0" w:space="0" w:color="auto"/>
        <w:right w:val="none" w:sz="0" w:space="0" w:color="auto"/>
      </w:divBdr>
    </w:div>
    <w:div w:id="2021397129">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1189</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93</cp:revision>
  <dcterms:created xsi:type="dcterms:W3CDTF">2014-06-02T19:15:00Z</dcterms:created>
  <dcterms:modified xsi:type="dcterms:W3CDTF">2017-03-03T18:13:00Z</dcterms:modified>
</cp:coreProperties>
</file>