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EA7FBE">
        <w:rPr>
          <w:rFonts w:ascii="Times New Roman" w:eastAsia="Times New Roman" w:hAnsi="Times New Roman" w:cs="Times New Roman"/>
          <w:b/>
          <w:bCs/>
          <w:sz w:val="24"/>
          <w:szCs w:val="24"/>
        </w:rPr>
        <w:t>Data Object Slot Groups for RiverWare 6.8 -- Design</w:t>
      </w:r>
      <w:r w:rsidRPr="00EA7FBE">
        <w:rPr>
          <w:rFonts w:ascii="Times New Roman" w:eastAsia="Times New Roman" w:hAnsi="Times New Roman" w:cs="Times New Roman"/>
          <w:sz w:val="24"/>
          <w:szCs w:val="24"/>
        </w:rPr>
        <w:br/>
        <w:t xml:space="preserve">Phil Weinstein, David Neumann, Edie </w:t>
      </w:r>
      <w:proofErr w:type="spellStart"/>
      <w:r w:rsidRPr="00EA7FBE">
        <w:rPr>
          <w:rFonts w:ascii="Times New Roman" w:eastAsia="Times New Roman" w:hAnsi="Times New Roman" w:cs="Times New Roman"/>
          <w:sz w:val="24"/>
          <w:szCs w:val="24"/>
        </w:rPr>
        <w:t>Zagona</w:t>
      </w:r>
      <w:proofErr w:type="spellEnd"/>
      <w:r w:rsidRPr="00EA7FBE">
        <w:rPr>
          <w:rFonts w:ascii="Times New Roman" w:eastAsia="Times New Roman" w:hAnsi="Times New Roman" w:cs="Times New Roman"/>
          <w:sz w:val="24"/>
          <w:szCs w:val="24"/>
        </w:rPr>
        <w:t xml:space="preserve">, </w:t>
      </w:r>
      <w:proofErr w:type="gramStart"/>
      <w:r w:rsidRPr="00EA7FBE">
        <w:rPr>
          <w:rFonts w:ascii="Times New Roman" w:eastAsia="Times New Roman" w:hAnsi="Times New Roman" w:cs="Times New Roman"/>
          <w:sz w:val="24"/>
          <w:szCs w:val="24"/>
        </w:rPr>
        <w:t>CADSWES</w:t>
      </w:r>
      <w:proofErr w:type="gramEnd"/>
      <w:r w:rsidRPr="00EA7FBE">
        <w:rPr>
          <w:rFonts w:ascii="Times New Roman" w:eastAsia="Times New Roman" w:hAnsi="Times New Roman" w:cs="Times New Roman"/>
          <w:sz w:val="24"/>
          <w:szCs w:val="24"/>
        </w:rPr>
        <w:t xml:space="preserve"> -- Edit: 9-08-2015 (a).</w:t>
      </w:r>
    </w:p>
    <w:p w:rsidR="00EA7FBE" w:rsidRPr="00EA7FBE" w:rsidRDefault="00EA7FBE" w:rsidP="00EA7FBE">
      <w:pPr>
        <w:spacing w:before="100" w:beforeAutospacing="1" w:after="100" w:afterAutospacing="1" w:line="240" w:lineRule="auto"/>
        <w:outlineLvl w:val="1"/>
        <w:rPr>
          <w:rFonts w:ascii="Times New Roman" w:eastAsia="Times New Roman" w:hAnsi="Times New Roman" w:cs="Times New Roman"/>
          <w:b/>
          <w:bCs/>
          <w:sz w:val="36"/>
          <w:szCs w:val="36"/>
        </w:rPr>
      </w:pPr>
      <w:r w:rsidRPr="00EA7FBE">
        <w:rPr>
          <w:rFonts w:ascii="Times New Roman" w:eastAsia="Times New Roman" w:hAnsi="Times New Roman" w:cs="Times New Roman"/>
          <w:b/>
          <w:bCs/>
          <w:sz w:val="36"/>
          <w:szCs w:val="36"/>
        </w:rPr>
        <w:t>(1) Overview</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This document describes a design for new RiverWare capability based on this feature request from TVA:</w:t>
      </w:r>
    </w:p>
    <w:p w:rsidR="00EA7FBE" w:rsidRPr="00EA7FBE" w:rsidRDefault="00EA7FBE" w:rsidP="00A36E9C">
      <w:pPr>
        <w:spacing w:beforeAutospacing="1" w:after="100" w:afterAutospacing="1" w:line="240" w:lineRule="auto"/>
        <w:ind w:left="720"/>
        <w:rPr>
          <w:rFonts w:ascii="Times New Roman" w:eastAsia="Times New Roman" w:hAnsi="Times New Roman" w:cs="Times New Roman"/>
          <w:sz w:val="24"/>
          <w:szCs w:val="24"/>
        </w:rPr>
      </w:pPr>
      <w:r w:rsidRPr="00EA7FBE">
        <w:rPr>
          <w:rFonts w:ascii="Times New Roman" w:eastAsia="Times New Roman" w:hAnsi="Times New Roman" w:cs="Times New Roman"/>
          <w:i/>
          <w:iCs/>
          <w:sz w:val="27"/>
          <w:szCs w:val="27"/>
        </w:rPr>
        <w:t xml:space="preserve">Create Slot Groups on Data Objects: Allow arbitrary sets of slots to be grouped together (such as SEPA data, Policy Data, </w:t>
      </w:r>
      <w:proofErr w:type="spellStart"/>
      <w:r w:rsidRPr="00EA7FBE">
        <w:rPr>
          <w:rFonts w:ascii="Times New Roman" w:eastAsia="Times New Roman" w:hAnsi="Times New Roman" w:cs="Times New Roman"/>
          <w:i/>
          <w:iCs/>
          <w:sz w:val="27"/>
          <w:szCs w:val="27"/>
        </w:rPr>
        <w:t>etc</w:t>
      </w:r>
      <w:proofErr w:type="spellEnd"/>
      <w:r w:rsidRPr="00EA7FBE">
        <w:rPr>
          <w:rFonts w:ascii="Times New Roman" w:eastAsia="Times New Roman" w:hAnsi="Times New Roman" w:cs="Times New Roman"/>
          <w:i/>
          <w:iCs/>
          <w:sz w:val="27"/>
          <w:szCs w:val="27"/>
        </w:rPr>
        <w:t xml:space="preserve">).  Allow the group and slots to be </w:t>
      </w:r>
      <w:proofErr w:type="gramStart"/>
      <w:r w:rsidRPr="00EA7FBE">
        <w:rPr>
          <w:rFonts w:ascii="Times New Roman" w:eastAsia="Times New Roman" w:hAnsi="Times New Roman" w:cs="Times New Roman"/>
          <w:i/>
          <w:iCs/>
          <w:sz w:val="27"/>
          <w:szCs w:val="27"/>
        </w:rPr>
        <w:t>copied/pasted</w:t>
      </w:r>
      <w:proofErr w:type="gramEnd"/>
      <w:r w:rsidRPr="00EA7FBE">
        <w:rPr>
          <w:rFonts w:ascii="Times New Roman" w:eastAsia="Times New Roman" w:hAnsi="Times New Roman" w:cs="Times New Roman"/>
          <w:i/>
          <w:iCs/>
          <w:sz w:val="27"/>
          <w:szCs w:val="27"/>
        </w:rPr>
        <w:t xml:space="preserve">. </w:t>
      </w:r>
    </w:p>
    <w:p w:rsidR="00EA7FBE" w:rsidRPr="00EA7FBE" w:rsidRDefault="00A36E9C" w:rsidP="004C4FC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r>
      <w:r w:rsidR="00EA7FBE" w:rsidRPr="00EA7FBE">
        <w:rPr>
          <w:rFonts w:ascii="Times New Roman" w:eastAsia="Times New Roman" w:hAnsi="Times New Roman" w:cs="Times New Roman"/>
          <w:b/>
          <w:bCs/>
          <w:sz w:val="27"/>
          <w:szCs w:val="27"/>
        </w:rPr>
        <w:t>(1.1) Additional Feature Notes from TVA Discussions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Earlier, we examined a snapshot of a model currently under development by TVA to understand how Slot Groups might be used. This model has been put aside here: </w:t>
      </w:r>
      <w:r w:rsidRPr="00EA7FBE">
        <w:rPr>
          <w:rFonts w:ascii="Times New Roman" w:eastAsia="Times New Roman" w:hAnsi="Times New Roman" w:cs="Times New Roman"/>
          <w:sz w:val="24"/>
          <w:szCs w:val="24"/>
          <w:u w:val="single"/>
        </w:rPr>
        <w:t>R:\doc\openObject\SlotGroups\models\SpecialOps6HourV6.mdl</w:t>
      </w:r>
      <w:r w:rsidRPr="00EA7FBE">
        <w:rPr>
          <w:rFonts w:ascii="Times New Roman" w:eastAsia="Times New Roman" w:hAnsi="Times New Roman" w:cs="Times New Roman"/>
          <w:sz w:val="24"/>
          <w:szCs w:val="24"/>
        </w:rPr>
        <w:t>. (See also the discussion of the earlier "Revised Design" below).</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In discussion with TVA, the following two tentative examples of desirable Slot Group configurations within that model were identified. (This applies to the </w:t>
      </w:r>
      <w:r w:rsidRPr="00EA7FBE">
        <w:rPr>
          <w:rFonts w:ascii="Times New Roman" w:eastAsia="Times New Roman" w:hAnsi="Times New Roman" w:cs="Times New Roman"/>
          <w:i/>
          <w:iCs/>
          <w:sz w:val="24"/>
          <w:szCs w:val="24"/>
        </w:rPr>
        <w:t xml:space="preserve">yellow </w:t>
      </w:r>
      <w:r w:rsidRPr="00EA7FBE">
        <w:rPr>
          <w:rFonts w:ascii="Times New Roman" w:eastAsia="Times New Roman" w:hAnsi="Times New Roman" w:cs="Times New Roman"/>
          <w:sz w:val="24"/>
          <w:szCs w:val="24"/>
        </w:rPr>
        <w:t>"Con" Data Objects associated with each Reservoir):</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390"/>
        <w:gridCol w:w="3403"/>
        <w:gridCol w:w="630"/>
        <w:gridCol w:w="3264"/>
      </w:tblGrid>
      <w:tr w:rsidR="00EA7FBE" w:rsidRPr="00EA7FBE" w:rsidTr="00EA7FBE">
        <w:trPr>
          <w:tblCellSpacing w:w="0" w:type="dxa"/>
        </w:trPr>
        <w:tc>
          <w:tcPr>
            <w:tcW w:w="0" w:type="auto"/>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w:t>
            </w:r>
          </w:p>
        </w:tc>
        <w:tc>
          <w:tcPr>
            <w:tcW w:w="0" w:type="auto"/>
            <w:hideMark/>
          </w:tcPr>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Group: </w:t>
            </w:r>
            <w:r w:rsidRPr="00EA7FBE">
              <w:rPr>
                <w:rFonts w:ascii="Times New Roman" w:eastAsia="Times New Roman" w:hAnsi="Times New Roman" w:cs="Times New Roman"/>
                <w:b/>
                <w:bCs/>
                <w:sz w:val="24"/>
                <w:szCs w:val="24"/>
              </w:rPr>
              <w:t>Elevation Slots:</w:t>
            </w:r>
          </w:p>
          <w:p w:rsidR="00EA7FBE" w:rsidRPr="00EA7FBE" w:rsidRDefault="00EA7FBE" w:rsidP="00EA7F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Elevation Guide 1</w:t>
            </w:r>
          </w:p>
          <w:p w:rsidR="00EA7FBE" w:rsidRPr="00EA7FBE" w:rsidRDefault="00EA7FBE" w:rsidP="00EA7F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Elevation Guide 2</w:t>
            </w:r>
          </w:p>
          <w:p w:rsidR="00EA7FBE" w:rsidRPr="00EA7FBE" w:rsidRDefault="00EA7FBE" w:rsidP="00EA7F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Elevation Guide 3</w:t>
            </w:r>
          </w:p>
          <w:p w:rsidR="00EA7FBE" w:rsidRPr="00EA7FBE" w:rsidRDefault="00EA7FBE" w:rsidP="00EA7F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Balancing Guide</w:t>
            </w:r>
          </w:p>
          <w:p w:rsidR="00EA7FBE" w:rsidRPr="00EA7FBE" w:rsidRDefault="00EA7FBE" w:rsidP="00EA7F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Top of Gates Elevation</w:t>
            </w:r>
          </w:p>
        </w:tc>
        <w:tc>
          <w:tcPr>
            <w:tcW w:w="0" w:type="auto"/>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w:t>
            </w:r>
          </w:p>
        </w:tc>
        <w:tc>
          <w:tcPr>
            <w:tcW w:w="0" w:type="auto"/>
            <w:hideMark/>
          </w:tcPr>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Group: </w:t>
            </w:r>
            <w:r w:rsidRPr="00EA7FBE">
              <w:rPr>
                <w:rFonts w:ascii="Times New Roman" w:eastAsia="Times New Roman" w:hAnsi="Times New Roman" w:cs="Times New Roman"/>
                <w:b/>
                <w:bCs/>
                <w:sz w:val="24"/>
                <w:szCs w:val="24"/>
              </w:rPr>
              <w:t>Flow Constraint Slots:</w:t>
            </w:r>
          </w:p>
          <w:p w:rsidR="00EA7FBE" w:rsidRPr="00EA7FBE" w:rsidRDefault="00EA7FBE" w:rsidP="00EA7F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Minimum Flow Pulse</w:t>
            </w:r>
          </w:p>
          <w:p w:rsidR="00EA7FBE" w:rsidRPr="00EA7FBE" w:rsidRDefault="00EA7FBE" w:rsidP="00EA7F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Min Weekly Flow</w:t>
            </w:r>
          </w:p>
          <w:p w:rsidR="00EA7FBE" w:rsidRPr="00EA7FBE" w:rsidRDefault="00EA7FBE" w:rsidP="00EA7F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Discharge Guide 1</w:t>
            </w:r>
          </w:p>
          <w:p w:rsidR="00EA7FBE" w:rsidRPr="00EA7FBE" w:rsidRDefault="00EA7FBE" w:rsidP="00EA7F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Discharge Guide 2</w:t>
            </w:r>
          </w:p>
        </w:tc>
      </w:tr>
    </w:tbl>
    <w:p w:rsidR="00EA7FBE" w:rsidRDefault="00EA7FBE" w:rsidP="00EA7FBE">
      <w:pPr>
        <w:spacing w:before="100" w:beforeAutospacing="1" w:after="100" w:afterAutospacing="1" w:line="240" w:lineRule="auto"/>
        <w:outlineLvl w:val="2"/>
        <w:rPr>
          <w:rFonts w:ascii="Times New Roman" w:eastAsia="Times New Roman" w:hAnsi="Times New Roman" w:cs="Times New Roman"/>
          <w:b/>
          <w:bCs/>
          <w:sz w:val="27"/>
          <w:szCs w:val="27"/>
        </w:rPr>
      </w:pPr>
    </w:p>
    <w:p w:rsidR="00EA7FBE" w:rsidRDefault="00EA7FB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EA7FBE" w:rsidRPr="00EA7FBE" w:rsidRDefault="00EA7FBE" w:rsidP="00EA7FBE">
      <w:pPr>
        <w:spacing w:before="100" w:beforeAutospacing="1" w:after="100" w:afterAutospacing="1" w:line="240" w:lineRule="auto"/>
        <w:outlineLvl w:val="2"/>
        <w:rPr>
          <w:rFonts w:ascii="Times New Roman" w:eastAsia="Times New Roman" w:hAnsi="Times New Roman" w:cs="Times New Roman"/>
          <w:b/>
          <w:bCs/>
          <w:sz w:val="27"/>
          <w:szCs w:val="27"/>
        </w:rPr>
      </w:pPr>
      <w:r w:rsidRPr="00EA7FBE">
        <w:rPr>
          <w:rFonts w:ascii="Times New Roman" w:eastAsia="Times New Roman" w:hAnsi="Times New Roman" w:cs="Times New Roman"/>
          <w:b/>
          <w:bCs/>
          <w:sz w:val="27"/>
          <w:szCs w:val="27"/>
        </w:rPr>
        <w:lastRenderedPageBreak/>
        <w:t>(1.2) Prior Analysis Documents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Two iterations of analysis preceded this design. A couple design and architecture ideas have been put aside based on both internal review and review with TVA. These</w:t>
      </w:r>
      <w:r w:rsidRPr="00EA7FBE">
        <w:rPr>
          <w:rFonts w:ascii="Times New Roman" w:eastAsia="Times New Roman" w:hAnsi="Times New Roman" w:cs="Times New Roman"/>
          <w:i/>
          <w:iCs/>
          <w:sz w:val="24"/>
          <w:szCs w:val="24"/>
        </w:rPr>
        <w:t xml:space="preserve"> </w:t>
      </w:r>
      <w:r w:rsidRPr="00EA7FBE">
        <w:rPr>
          <w:rFonts w:ascii="Times New Roman" w:eastAsia="Times New Roman" w:hAnsi="Times New Roman" w:cs="Times New Roman"/>
          <w:sz w:val="24"/>
          <w:szCs w:val="24"/>
        </w:rPr>
        <w:t xml:space="preserve">documents are: </w:t>
      </w:r>
    </w:p>
    <w:p w:rsidR="00EA7FBE" w:rsidRPr="00EA7FBE" w:rsidRDefault="00EA7FBE" w:rsidP="00EA7F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Data Object Slot Groups for RiverWare 6.8 -- Analysis</w:t>
      </w:r>
      <w:r w:rsidRPr="00EA7FBE">
        <w:rPr>
          <w:rFonts w:ascii="Times New Roman" w:eastAsia="Times New Roman" w:hAnsi="Times New Roman" w:cs="Times New Roman"/>
          <w:sz w:val="24"/>
          <w:szCs w:val="24"/>
        </w:rPr>
        <w:t xml:space="preserve"> / 8-20-2015</w:t>
      </w:r>
      <w:r w:rsidRPr="00EA7FBE">
        <w:rPr>
          <w:rFonts w:ascii="Times New Roman" w:eastAsia="Times New Roman" w:hAnsi="Times New Roman" w:cs="Times New Roman"/>
          <w:sz w:val="24"/>
          <w:szCs w:val="24"/>
        </w:rPr>
        <w:br/>
        <w:t xml:space="preserve">  </w:t>
      </w:r>
    </w:p>
    <w:p w:rsidR="00EA7FBE" w:rsidRPr="00EA7FBE" w:rsidRDefault="00EA7FBE" w:rsidP="00EA7FB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This document explores requirements and two contrasting implementations: (1) A new architectural implementation of Slot Groups, and (2) Full internal use of Aggregate Objects and their Element Objects to represent Slot Groups within a Data Object. Upon internal review, we decided against the latter on the basis of complexity and lack of actual benefit. The Design documented in this (present) document is a refinement of the former approach.</w:t>
      </w:r>
      <w:r w:rsidRPr="00EA7FBE">
        <w:rPr>
          <w:rFonts w:ascii="Times New Roman" w:eastAsia="Times New Roman" w:hAnsi="Times New Roman" w:cs="Times New Roman"/>
          <w:sz w:val="24"/>
          <w:szCs w:val="24"/>
        </w:rPr>
        <w:br/>
        <w:t xml:space="preserve">  </w:t>
      </w:r>
    </w:p>
    <w:p w:rsidR="00EA7FBE" w:rsidRPr="00EA7FBE" w:rsidRDefault="00EA7FBE" w:rsidP="00EA7F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Data Object Slot Groups for RiverWare 6.8 -- Analysis (Revised Design)</w:t>
      </w:r>
      <w:r w:rsidRPr="00EA7FBE">
        <w:rPr>
          <w:rFonts w:ascii="Times New Roman" w:eastAsia="Times New Roman" w:hAnsi="Times New Roman" w:cs="Times New Roman"/>
          <w:sz w:val="24"/>
          <w:szCs w:val="24"/>
        </w:rPr>
        <w:t xml:space="preserve"> / 8-21-2015</w:t>
      </w:r>
      <w:r w:rsidRPr="00EA7FBE">
        <w:rPr>
          <w:rFonts w:ascii="Times New Roman" w:eastAsia="Times New Roman" w:hAnsi="Times New Roman" w:cs="Times New Roman"/>
          <w:sz w:val="24"/>
          <w:szCs w:val="24"/>
        </w:rPr>
        <w:br/>
        <w:t xml:space="preserve">  </w:t>
      </w:r>
    </w:p>
    <w:p w:rsidR="00EA7FBE" w:rsidRPr="00EA7FBE" w:rsidRDefault="00EA7FBE" w:rsidP="00EA7FB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This document pursues a simplified approach of assigning membership of Slots to Slot Groups simply by the names of slots starting with the names of a defined set of Slot Groups</w:t>
      </w:r>
      <w:r w:rsidRPr="00EA7FBE">
        <w:rPr>
          <w:rFonts w:ascii="Times New Roman" w:eastAsia="Times New Roman" w:hAnsi="Times New Roman" w:cs="Times New Roman"/>
          <w:i/>
          <w:iCs/>
          <w:sz w:val="24"/>
          <w:szCs w:val="24"/>
        </w:rPr>
        <w:t>.</w:t>
      </w:r>
      <w:r w:rsidRPr="00EA7FBE">
        <w:rPr>
          <w:rFonts w:ascii="Times New Roman" w:eastAsia="Times New Roman" w:hAnsi="Times New Roman" w:cs="Times New Roman"/>
          <w:sz w:val="24"/>
          <w:szCs w:val="24"/>
        </w:rPr>
        <w:t xml:space="preserve"> This was based on a mistaken understanding of how Slot Groups were to be used given a relevant sample model under development by TVA. As stated in the feature request, Slot Groups really do need to be composed of </w:t>
      </w:r>
      <w:r w:rsidRPr="00EA7FBE">
        <w:rPr>
          <w:rFonts w:ascii="Times New Roman" w:eastAsia="Times New Roman" w:hAnsi="Times New Roman" w:cs="Times New Roman"/>
          <w:i/>
          <w:iCs/>
          <w:sz w:val="24"/>
          <w:szCs w:val="24"/>
        </w:rPr>
        <w:t>arbitrary sets</w:t>
      </w:r>
      <w:r w:rsidRPr="00EA7FBE">
        <w:rPr>
          <w:rFonts w:ascii="Times New Roman" w:eastAsia="Times New Roman" w:hAnsi="Times New Roman" w:cs="Times New Roman"/>
          <w:sz w:val="24"/>
          <w:szCs w:val="24"/>
        </w:rPr>
        <w:t xml:space="preserve"> of slot instances.</w:t>
      </w:r>
    </w:p>
    <w:p w:rsidR="00EA7FBE" w:rsidRDefault="00EA7FB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EA7FBE" w:rsidRPr="00EA7FBE" w:rsidRDefault="00EA7FBE" w:rsidP="00EA7FBE">
      <w:pPr>
        <w:spacing w:before="100" w:beforeAutospacing="1" w:after="100" w:afterAutospacing="1" w:line="240" w:lineRule="auto"/>
        <w:outlineLvl w:val="2"/>
        <w:rPr>
          <w:rFonts w:ascii="Times New Roman" w:eastAsia="Times New Roman" w:hAnsi="Times New Roman" w:cs="Times New Roman"/>
          <w:b/>
          <w:bCs/>
          <w:sz w:val="27"/>
          <w:szCs w:val="27"/>
        </w:rPr>
      </w:pPr>
      <w:r w:rsidRPr="00EA7FBE">
        <w:rPr>
          <w:rFonts w:ascii="Times New Roman" w:eastAsia="Times New Roman" w:hAnsi="Times New Roman" w:cs="Times New Roman"/>
          <w:b/>
          <w:bCs/>
          <w:sz w:val="27"/>
          <w:szCs w:val="27"/>
        </w:rPr>
        <w:lastRenderedPageBreak/>
        <w:t>(1.3) Requirements</w:t>
      </w:r>
    </w:p>
    <w:tbl>
      <w:tblPr>
        <w:tblpPr w:leftFromText="45" w:rightFromText="45" w:vertAnchor="text" w:tblpXSpec="right" w:tblpYSpec="center"/>
        <w:tblW w:w="0" w:type="auto"/>
        <w:tblCellSpacing w:w="0" w:type="dxa"/>
        <w:tblCellMar>
          <w:top w:w="90" w:type="dxa"/>
          <w:left w:w="90" w:type="dxa"/>
          <w:bottom w:w="90" w:type="dxa"/>
          <w:right w:w="90" w:type="dxa"/>
        </w:tblCellMar>
        <w:tblLook w:val="04A0" w:firstRow="1" w:lastRow="0" w:firstColumn="1" w:lastColumn="0" w:noHBand="0" w:noVBand="1"/>
      </w:tblPr>
      <w:tblGrid>
        <w:gridCol w:w="300"/>
        <w:gridCol w:w="7260"/>
      </w:tblGrid>
      <w:tr w:rsidR="00EA7FBE" w:rsidRPr="00EA7FBE" w:rsidTr="00EA7FBE">
        <w:trPr>
          <w:tblCellSpacing w:w="0" w:type="dxa"/>
        </w:trPr>
        <w:tc>
          <w:tcPr>
            <w:tcW w:w="0" w:type="auto"/>
            <w:vAlign w:val="center"/>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w:t>
            </w:r>
          </w:p>
        </w:tc>
        <w:tc>
          <w:tcPr>
            <w:tcW w:w="0" w:type="auto"/>
            <w:vAlign w:val="center"/>
            <w:hideMark/>
          </w:tcPr>
          <w:p w:rsidR="00EA7FBE" w:rsidRPr="00EA7FBE" w:rsidRDefault="00EA7FBE" w:rsidP="00EA7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486275" cy="4724400"/>
                  <wp:effectExtent l="0" t="0" r="9525" b="0"/>
                  <wp:docPr id="10" name="Picture 10" descr="http://cadswes2.colorado.edu/%7Ephilw/2015/OpenObj/DataObjSlotGroups/AnalysisImages/AggObj-OpenObjectDlg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5/OpenObj/DataObjSlotGroups/AnalysisImages/AggObj-OpenObjectDlg1.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4724400"/>
                          </a:xfrm>
                          <a:prstGeom prst="rect">
                            <a:avLst/>
                          </a:prstGeom>
                          <a:noFill/>
                          <a:ln>
                            <a:noFill/>
                          </a:ln>
                        </pic:spPr>
                      </pic:pic>
                    </a:graphicData>
                  </a:graphic>
                </wp:inline>
              </w:drawing>
            </w:r>
          </w:p>
        </w:tc>
      </w:tr>
    </w:tbl>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As primarily a new display provision of the Open Object Dialog for Data Objects, we will support grouping slots together in a </w:t>
      </w:r>
      <w:r w:rsidRPr="00EA7FBE">
        <w:rPr>
          <w:rFonts w:ascii="Times New Roman" w:eastAsia="Times New Roman" w:hAnsi="Times New Roman" w:cs="Times New Roman"/>
          <w:b/>
          <w:bCs/>
          <w:sz w:val="24"/>
          <w:szCs w:val="24"/>
        </w:rPr>
        <w:t xml:space="preserve">slot </w:t>
      </w:r>
      <w:proofErr w:type="spellStart"/>
      <w:r w:rsidRPr="00EA7FBE">
        <w:rPr>
          <w:rFonts w:ascii="Times New Roman" w:eastAsia="Times New Roman" w:hAnsi="Times New Roman" w:cs="Times New Roman"/>
          <w:b/>
          <w:bCs/>
          <w:sz w:val="24"/>
          <w:szCs w:val="24"/>
        </w:rPr>
        <w:t>treeview</w:t>
      </w:r>
      <w:proofErr w:type="spellEnd"/>
      <w:r w:rsidRPr="00EA7FBE">
        <w:rPr>
          <w:rFonts w:ascii="Times New Roman" w:eastAsia="Times New Roman" w:hAnsi="Times New Roman" w:cs="Times New Roman"/>
          <w:sz w:val="24"/>
          <w:szCs w:val="24"/>
        </w:rPr>
        <w:t>.</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This is somewhat analogous to the slot </w:t>
      </w:r>
      <w:proofErr w:type="spellStart"/>
      <w:r w:rsidRPr="00EA7FBE">
        <w:rPr>
          <w:rFonts w:ascii="Times New Roman" w:eastAsia="Times New Roman" w:hAnsi="Times New Roman" w:cs="Times New Roman"/>
          <w:sz w:val="24"/>
          <w:szCs w:val="24"/>
        </w:rPr>
        <w:t>treeview</w:t>
      </w:r>
      <w:proofErr w:type="spellEnd"/>
      <w:r w:rsidRPr="00EA7FBE">
        <w:rPr>
          <w:rFonts w:ascii="Times New Roman" w:eastAsia="Times New Roman" w:hAnsi="Times New Roman" w:cs="Times New Roman"/>
          <w:sz w:val="24"/>
          <w:szCs w:val="24"/>
        </w:rPr>
        <w:t xml:space="preserve"> displayed in </w:t>
      </w:r>
      <w:r w:rsidRPr="00EA7FBE">
        <w:rPr>
          <w:rFonts w:ascii="Times New Roman" w:eastAsia="Times New Roman" w:hAnsi="Times New Roman" w:cs="Times New Roman"/>
          <w:b/>
          <w:bCs/>
          <w:sz w:val="24"/>
          <w:szCs w:val="24"/>
        </w:rPr>
        <w:t>Open Object Dialog for Aggregate Objects.</w:t>
      </w:r>
      <w:r w:rsidRPr="00EA7FBE">
        <w:rPr>
          <w:rFonts w:ascii="Times New Roman" w:eastAsia="Times New Roman" w:hAnsi="Times New Roman" w:cs="Times New Roman"/>
          <w:sz w:val="24"/>
          <w:szCs w:val="24"/>
        </w:rPr>
        <w:t xml:space="preserve"> </w:t>
      </w:r>
      <w:r w:rsidRPr="00EA7FBE">
        <w:rPr>
          <w:rFonts w:ascii="Times New Roman" w:eastAsia="Times New Roman" w:hAnsi="Times New Roman" w:cs="Times New Roman"/>
          <w:i/>
          <w:iCs/>
          <w:sz w:val="24"/>
          <w:szCs w:val="24"/>
        </w:rPr>
        <w:t>See image to the right.</w:t>
      </w:r>
      <w:r w:rsidRPr="00EA7FBE">
        <w:rPr>
          <w:rFonts w:ascii="Times New Roman" w:eastAsia="Times New Roman" w:hAnsi="Times New Roman" w:cs="Times New Roman"/>
          <w:sz w:val="24"/>
          <w:szCs w:val="24"/>
        </w:rPr>
        <w:t xml:space="preserve"> However, slots not in a slot group would be displayed as top-level tree items.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Slot Groups can be </w:t>
      </w:r>
      <w:r w:rsidRPr="00EA7FBE">
        <w:rPr>
          <w:rFonts w:ascii="Times New Roman" w:eastAsia="Times New Roman" w:hAnsi="Times New Roman" w:cs="Times New Roman"/>
          <w:b/>
          <w:bCs/>
          <w:sz w:val="24"/>
          <w:szCs w:val="24"/>
        </w:rPr>
        <w:t>copied</w:t>
      </w:r>
      <w:r w:rsidRPr="00EA7FBE">
        <w:rPr>
          <w:rFonts w:ascii="Times New Roman" w:eastAsia="Times New Roman" w:hAnsi="Times New Roman" w:cs="Times New Roman"/>
          <w:sz w:val="24"/>
          <w:szCs w:val="24"/>
        </w:rPr>
        <w:t xml:space="preserve"> from one Data Object to multiple other Data Objects in a single operation. It will be possible to do this both with, and without copying the source Slot Group's contained slots.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When Deleting a Slot Group, the user will have the options of also deleting the contained slots, or retaining them. In the latter case, they will just become ungrouped, shown as top-level </w:t>
      </w:r>
      <w:proofErr w:type="spellStart"/>
      <w:r w:rsidRPr="00EA7FBE">
        <w:rPr>
          <w:rFonts w:ascii="Times New Roman" w:eastAsia="Times New Roman" w:hAnsi="Times New Roman" w:cs="Times New Roman"/>
          <w:sz w:val="24"/>
          <w:szCs w:val="24"/>
        </w:rPr>
        <w:t>treeview</w:t>
      </w:r>
      <w:proofErr w:type="spellEnd"/>
      <w:r w:rsidRPr="00EA7FBE">
        <w:rPr>
          <w:rFonts w:ascii="Times New Roman" w:eastAsia="Times New Roman" w:hAnsi="Times New Roman" w:cs="Times New Roman"/>
          <w:sz w:val="24"/>
          <w:szCs w:val="24"/>
        </w:rPr>
        <w:t xml:space="preserve"> slot items.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As time permits, or possibly as a future enhancement, </w:t>
      </w:r>
      <w:r w:rsidRPr="00EA7FBE">
        <w:rPr>
          <w:rFonts w:ascii="Times New Roman" w:eastAsia="Times New Roman" w:hAnsi="Times New Roman" w:cs="Times New Roman"/>
          <w:b/>
          <w:bCs/>
          <w:sz w:val="24"/>
          <w:szCs w:val="24"/>
        </w:rPr>
        <w:t>RPL Predefined Functions</w:t>
      </w:r>
      <w:r w:rsidRPr="00EA7FBE">
        <w:rPr>
          <w:rFonts w:ascii="Times New Roman" w:eastAsia="Times New Roman" w:hAnsi="Times New Roman" w:cs="Times New Roman"/>
          <w:sz w:val="24"/>
          <w:szCs w:val="24"/>
        </w:rPr>
        <w:t xml:space="preserve"> will be devised and implemented to support slot list enumerations based on Slot Group names.</w:t>
      </w:r>
      <w:r w:rsidRPr="00EA7FBE">
        <w:rPr>
          <w:rFonts w:ascii="Times New Roman" w:eastAsia="Times New Roman" w:hAnsi="Times New Roman" w:cs="Times New Roman"/>
          <w:sz w:val="24"/>
          <w:szCs w:val="24"/>
        </w:rPr>
        <w:br w:type="textWrapping" w:clear="all"/>
      </w:r>
    </w:p>
    <w:tbl>
      <w:tblPr>
        <w:tblpPr w:leftFromText="45" w:rightFromText="45" w:vertAnchor="text" w:tblpXSpec="right" w:tblpYSpec="center"/>
        <w:tblW w:w="0" w:type="auto"/>
        <w:tblCellSpacing w:w="0" w:type="dxa"/>
        <w:tblCellMar>
          <w:top w:w="90" w:type="dxa"/>
          <w:left w:w="90" w:type="dxa"/>
          <w:bottom w:w="90" w:type="dxa"/>
          <w:right w:w="90" w:type="dxa"/>
        </w:tblCellMar>
        <w:tblLook w:val="04A0" w:firstRow="1" w:lastRow="0" w:firstColumn="1" w:lastColumn="0" w:noHBand="0" w:noVBand="1"/>
      </w:tblPr>
      <w:tblGrid>
        <w:gridCol w:w="300"/>
        <w:gridCol w:w="4920"/>
      </w:tblGrid>
      <w:tr w:rsidR="00EA7FBE" w:rsidRPr="00EA7FBE" w:rsidTr="00EA7FBE">
        <w:trPr>
          <w:tblCellSpacing w:w="0" w:type="dxa"/>
        </w:trPr>
        <w:tc>
          <w:tcPr>
            <w:tcW w:w="0" w:type="auto"/>
            <w:vAlign w:val="center"/>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lastRenderedPageBreak/>
              <w:t>  </w:t>
            </w:r>
          </w:p>
        </w:tc>
        <w:tc>
          <w:tcPr>
            <w:tcW w:w="0" w:type="auto"/>
            <w:vAlign w:val="center"/>
            <w:hideMark/>
          </w:tcPr>
          <w:p w:rsidR="00EA7FBE" w:rsidRPr="00EA7FBE" w:rsidRDefault="00EA7FBE" w:rsidP="00EA7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09900" cy="5143500"/>
                  <wp:effectExtent l="0" t="0" r="0" b="0"/>
                  <wp:docPr id="9" name="Picture 9" descr="http://cadswes2.colorado.edu/%7Ephilw/2015/OpenObj/DataObjSlotGroups/AnalysisImages/CopySlotsToDataObjects-Dlg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5/OpenObj/DataObjSlotGroups/AnalysisImages/CopySlotsToDataObjects-Dlg1.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5143500"/>
                          </a:xfrm>
                          <a:prstGeom prst="rect">
                            <a:avLst/>
                          </a:prstGeom>
                          <a:noFill/>
                          <a:ln>
                            <a:noFill/>
                          </a:ln>
                        </pic:spPr>
                      </pic:pic>
                    </a:graphicData>
                  </a:graphic>
                </wp:inline>
              </w:drawing>
            </w:r>
          </w:p>
        </w:tc>
      </w:tr>
    </w:tbl>
    <w:p w:rsidR="00EA7FBE" w:rsidRPr="00EA7FBE" w:rsidRDefault="00EA7FBE" w:rsidP="00EA7FBE">
      <w:pPr>
        <w:spacing w:before="100" w:beforeAutospacing="1" w:after="100" w:afterAutospacing="1" w:line="240" w:lineRule="auto"/>
        <w:outlineLvl w:val="2"/>
        <w:rPr>
          <w:rFonts w:ascii="Times New Roman" w:eastAsia="Times New Roman" w:hAnsi="Times New Roman" w:cs="Times New Roman"/>
          <w:b/>
          <w:bCs/>
          <w:sz w:val="27"/>
          <w:szCs w:val="27"/>
        </w:rPr>
      </w:pPr>
      <w:r w:rsidRPr="00EA7FBE">
        <w:rPr>
          <w:rFonts w:ascii="Times New Roman" w:eastAsia="Times New Roman" w:hAnsi="Times New Roman" w:cs="Times New Roman"/>
          <w:b/>
          <w:bCs/>
          <w:sz w:val="27"/>
          <w:szCs w:val="27"/>
        </w:rPr>
        <w:t>(1.4) Related Recent Development: Copy Slots to Data Objects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A recently developed enhancement for RiverWare 6.8 (future release) supports the copying of a set of slots from any simulation object (including from a Data Object) to multiple other Data Objects. This makes use of the dialog </w:t>
      </w:r>
      <w:r w:rsidRPr="00EA7FBE">
        <w:rPr>
          <w:rFonts w:ascii="Times New Roman" w:eastAsia="Times New Roman" w:hAnsi="Times New Roman" w:cs="Times New Roman"/>
          <w:i/>
          <w:iCs/>
          <w:sz w:val="24"/>
          <w:szCs w:val="24"/>
        </w:rPr>
        <w:t>shown to the right.</w:t>
      </w:r>
      <w:r w:rsidRPr="00EA7FBE">
        <w:rPr>
          <w:rFonts w:ascii="Times New Roman" w:eastAsia="Times New Roman" w:hAnsi="Times New Roman" w:cs="Times New Roman"/>
          <w:sz w:val="24"/>
          <w:szCs w:val="24"/>
        </w:rPr>
        <w:t xml:space="preserve"> This dialog is shown after selecting the slots to be copied from an Open Object Dialog and selecting the "Copy Slots to Data Objects" operation (</w:t>
      </w:r>
      <w:r w:rsidRPr="00EA7FBE">
        <w:rPr>
          <w:rFonts w:ascii="Times New Roman" w:eastAsia="Times New Roman" w:hAnsi="Times New Roman" w:cs="Times New Roman"/>
          <w:i/>
          <w:iCs/>
          <w:sz w:val="24"/>
          <w:szCs w:val="24"/>
        </w:rPr>
        <w:t>see below</w:t>
      </w:r>
      <w:r w:rsidRPr="00EA7FBE">
        <w:rPr>
          <w:rFonts w:ascii="Times New Roman" w:eastAsia="Times New Roman" w:hAnsi="Times New Roman" w:cs="Times New Roman"/>
          <w:sz w:val="24"/>
          <w:szCs w:val="24"/>
        </w:rPr>
        <w:t>).</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28925" cy="2209800"/>
            <wp:effectExtent l="0" t="0" r="9525" b="0"/>
            <wp:docPr id="8" name="Picture 8" descr="http://cadswes2.colorado.edu/%7Ephilw/2015/OpenObj/DataObjSlotGroups/AnalysisImages/Detail-OpenDataObj-ContextMenu-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5/OpenObj/DataObjSlotGroups/AnalysisImages/Detail-OpenDataObj-ContextMenu-6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2209800"/>
                    </a:xfrm>
                    <a:prstGeom prst="rect">
                      <a:avLst/>
                    </a:prstGeom>
                    <a:noFill/>
                    <a:ln>
                      <a:noFill/>
                    </a:ln>
                  </pic:spPr>
                </pic:pic>
              </a:graphicData>
            </a:graphic>
          </wp:inline>
        </w:drawing>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This capability will be extended to support the copying of Slot Groups and their slots to multiple other Data Objects. The related operation of replicating Slot Groups from one Data Object to multiple other Data Objects will also be supported with an enhancement to this "Copy Slots to Data Objects" tool.</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The newly developed functionality is described in this internal feature document</w:t>
      </w:r>
      <w:proofErr w:type="gramStart"/>
      <w:r w:rsidRPr="00EA7FBE">
        <w:rPr>
          <w:rFonts w:ascii="Times New Roman" w:eastAsia="Times New Roman" w:hAnsi="Times New Roman" w:cs="Times New Roman"/>
          <w:sz w:val="24"/>
          <w:szCs w:val="24"/>
        </w:rPr>
        <w:t>:</w:t>
      </w:r>
      <w:proofErr w:type="gramEnd"/>
      <w:r w:rsidRPr="00EA7FBE">
        <w:rPr>
          <w:rFonts w:ascii="Times New Roman" w:eastAsia="Times New Roman" w:hAnsi="Times New Roman" w:cs="Times New Roman"/>
          <w:sz w:val="24"/>
          <w:szCs w:val="24"/>
        </w:rPr>
        <w:br/>
      </w:r>
      <w:r w:rsidRPr="00EA7FBE">
        <w:rPr>
          <w:rFonts w:ascii="Times New Roman" w:eastAsia="Times New Roman" w:hAnsi="Times New Roman" w:cs="Times New Roman"/>
          <w:b/>
          <w:bCs/>
          <w:sz w:val="24"/>
          <w:szCs w:val="24"/>
        </w:rPr>
        <w:t>Open Object Dialog, Slot Copy/Paste Enhancements for RiverWare 6.8</w:t>
      </w:r>
      <w:r w:rsidRPr="00EA7FBE">
        <w:rPr>
          <w:rFonts w:ascii="Times New Roman" w:eastAsia="Times New Roman" w:hAnsi="Times New Roman" w:cs="Times New Roman"/>
          <w:b/>
          <w:bCs/>
          <w:sz w:val="24"/>
          <w:szCs w:val="24"/>
        </w:rPr>
        <w:br/>
      </w:r>
      <w:r w:rsidRPr="00EA7FBE">
        <w:rPr>
          <w:rFonts w:ascii="Times New Roman" w:eastAsia="Times New Roman" w:hAnsi="Times New Roman" w:cs="Times New Roman"/>
          <w:sz w:val="24"/>
          <w:szCs w:val="24"/>
        </w:rPr>
        <w:t xml:space="preserve">R:\doc\openObject\CopySlots\OpenObjCopyPasteEnh-Aug2015.docx </w:t>
      </w:r>
    </w:p>
    <w:p w:rsidR="00EA7FBE" w:rsidRDefault="00EA7FB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EA7FBE" w:rsidRPr="00EA7FBE" w:rsidRDefault="00EA7FBE" w:rsidP="00EA7FBE">
      <w:pPr>
        <w:spacing w:before="100" w:beforeAutospacing="1" w:after="100" w:afterAutospacing="1" w:line="240" w:lineRule="auto"/>
        <w:outlineLvl w:val="1"/>
        <w:rPr>
          <w:rFonts w:ascii="Times New Roman" w:eastAsia="Times New Roman" w:hAnsi="Times New Roman" w:cs="Times New Roman"/>
          <w:b/>
          <w:bCs/>
          <w:sz w:val="36"/>
          <w:szCs w:val="36"/>
        </w:rPr>
      </w:pPr>
      <w:r w:rsidRPr="00EA7FBE">
        <w:rPr>
          <w:rFonts w:ascii="Times New Roman" w:eastAsia="Times New Roman" w:hAnsi="Times New Roman" w:cs="Times New Roman"/>
          <w:b/>
          <w:bCs/>
          <w:sz w:val="36"/>
          <w:szCs w:val="36"/>
        </w:rPr>
        <w:lastRenderedPageBreak/>
        <w:t>(2) User Interface Design</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Below is a mockup of the Open Object Dialog for a Data Object showing added support for slot groups. This has a "Group" menu (in place of the "Element" menu for Aggregate Objects):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33850" cy="5886450"/>
            <wp:effectExtent l="0" t="0" r="0" b="0"/>
            <wp:docPr id="7" name="Picture 7" descr="http://cadswes2.colorado.edu/%7Ephilw/2015/OpenObj/DataObjSlotGroups/DesignImages/OpenObj3-GroupMen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5/OpenObj/DataObjSlotGroups/DesignImages/OpenObj3-GroupMenu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850" cy="5886450"/>
                    </a:xfrm>
                    <a:prstGeom prst="rect">
                      <a:avLst/>
                    </a:prstGeom>
                    <a:noFill/>
                    <a:ln>
                      <a:noFill/>
                    </a:ln>
                  </pic:spPr>
                </pic:pic>
              </a:graphicData>
            </a:graphic>
          </wp:inline>
        </w:drawing>
      </w:r>
    </w:p>
    <w:p w:rsidR="00EA7FBE" w:rsidRPr="00EA7FBE" w:rsidRDefault="00EA7FBE" w:rsidP="00EA7FBE">
      <w:pPr>
        <w:spacing w:before="100" w:beforeAutospacing="1" w:after="100" w:afterAutospacing="1" w:line="240" w:lineRule="auto"/>
        <w:outlineLvl w:val="2"/>
        <w:rPr>
          <w:rFonts w:ascii="Times New Roman" w:eastAsia="Times New Roman" w:hAnsi="Times New Roman" w:cs="Times New Roman"/>
          <w:b/>
          <w:bCs/>
          <w:sz w:val="27"/>
          <w:szCs w:val="27"/>
        </w:rPr>
      </w:pPr>
      <w:r w:rsidRPr="00EA7FBE">
        <w:rPr>
          <w:rFonts w:ascii="Times New Roman" w:eastAsia="Times New Roman" w:hAnsi="Times New Roman" w:cs="Times New Roman"/>
          <w:b/>
          <w:bCs/>
          <w:sz w:val="27"/>
          <w:szCs w:val="27"/>
        </w:rPr>
        <w:t>(2.1) New Slot</w:t>
      </w:r>
      <w:r w:rsidR="00735E2B">
        <w:rPr>
          <w:rFonts w:ascii="Times New Roman" w:eastAsia="Times New Roman" w:hAnsi="Times New Roman" w:cs="Times New Roman"/>
          <w:b/>
          <w:bCs/>
          <w:sz w:val="27"/>
          <w:szCs w:val="27"/>
        </w:rPr>
        <w:t xml:space="preserve"> </w:t>
      </w:r>
      <w:r w:rsidRPr="00EA7FBE">
        <w:rPr>
          <w:rFonts w:ascii="Times New Roman" w:eastAsia="Times New Roman" w:hAnsi="Times New Roman" w:cs="Times New Roman"/>
          <w:b/>
          <w:bCs/>
          <w:sz w:val="27"/>
          <w:szCs w:val="27"/>
        </w:rPr>
        <w:t>Group Operations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When the </w:t>
      </w:r>
      <w:r w:rsidRPr="00EA7FBE">
        <w:rPr>
          <w:rFonts w:ascii="Times New Roman" w:eastAsia="Times New Roman" w:hAnsi="Times New Roman" w:cs="Times New Roman"/>
          <w:b/>
          <w:bCs/>
          <w:sz w:val="24"/>
          <w:szCs w:val="24"/>
        </w:rPr>
        <w:t>"Show Slot Groups"</w:t>
      </w:r>
      <w:r w:rsidRPr="00EA7FBE">
        <w:rPr>
          <w:rFonts w:ascii="Times New Roman" w:eastAsia="Times New Roman" w:hAnsi="Times New Roman" w:cs="Times New Roman"/>
          <w:sz w:val="24"/>
          <w:szCs w:val="24"/>
        </w:rPr>
        <w:t xml:space="preserve"> checkbox is off, slots will be presented in the traditional way, as a single-level list of slot items. See the image below. When this option is off:</w:t>
      </w:r>
    </w:p>
    <w:p w:rsidR="00EA7FBE" w:rsidRPr="00EA7FBE" w:rsidRDefault="00EA7FBE" w:rsidP="00EA7F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The "tree" ornamentation is hidden; Slot items are flush against the left side of the slot list panel.</w:t>
      </w:r>
    </w:p>
    <w:p w:rsidR="00EA7FBE" w:rsidRPr="00EA7FBE" w:rsidRDefault="00EA7FBE" w:rsidP="00EA7F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Sorting of slots by name (e.g. after clicking in the "Slot Name" column header) is done without regard to inclusion of slots within slot groups.</w:t>
      </w:r>
    </w:p>
    <w:p w:rsidR="00EA7FBE" w:rsidRPr="00EA7FBE" w:rsidRDefault="00EA7FBE" w:rsidP="00EA7F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lastRenderedPageBreak/>
        <w:t xml:space="preserve">The other operations in the Group menu are disabled. </w:t>
      </w:r>
      <w:r w:rsidRPr="00EA7FBE">
        <w:rPr>
          <w:rFonts w:ascii="Times New Roman" w:eastAsia="Times New Roman" w:hAnsi="Times New Roman" w:cs="Times New Roman"/>
          <w:i/>
          <w:iCs/>
          <w:sz w:val="24"/>
          <w:szCs w:val="24"/>
        </w:rPr>
        <w:t>(Note: this is not correctly shown in the mockup below).</w:t>
      </w:r>
    </w:p>
    <w:p w:rsidR="00EA7FBE" w:rsidRPr="00EA7FBE" w:rsidRDefault="00EA7FBE" w:rsidP="00EA7F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The Slot Group-related items in the slot list context menu do not appear. </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53125" cy="6553200"/>
            <wp:effectExtent l="0" t="0" r="9525" b="0"/>
            <wp:docPr id="6" name="Picture 6" descr="http://cadswes2.colorado.edu/%7Ephilw/2015/OpenObj/DataObjSlotGroups/DesignImages/OpenObj2-TreeContr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5/OpenObj/DataObjSlotGroups/DesignImages/OpenObj2-TreeControl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3125" cy="6553200"/>
                    </a:xfrm>
                    <a:prstGeom prst="rect">
                      <a:avLst/>
                    </a:prstGeom>
                    <a:noFill/>
                    <a:ln>
                      <a:noFill/>
                    </a:ln>
                  </pic:spPr>
                </pic:pic>
              </a:graphicData>
            </a:graphic>
          </wp:inline>
        </w:drawing>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The </w:t>
      </w:r>
      <w:r w:rsidRPr="00EA7FBE">
        <w:rPr>
          <w:rFonts w:ascii="Times New Roman" w:eastAsia="Times New Roman" w:hAnsi="Times New Roman" w:cs="Times New Roman"/>
          <w:b/>
          <w:bCs/>
          <w:sz w:val="24"/>
          <w:szCs w:val="24"/>
        </w:rPr>
        <w:t>"Expand-"</w:t>
      </w:r>
      <w:r w:rsidRPr="00EA7FBE">
        <w:rPr>
          <w:rFonts w:ascii="Times New Roman" w:eastAsia="Times New Roman" w:hAnsi="Times New Roman" w:cs="Times New Roman"/>
          <w:sz w:val="24"/>
          <w:szCs w:val="24"/>
        </w:rPr>
        <w:t xml:space="preserve"> and </w:t>
      </w:r>
      <w:r w:rsidRPr="00EA7FBE">
        <w:rPr>
          <w:rFonts w:ascii="Times New Roman" w:eastAsia="Times New Roman" w:hAnsi="Times New Roman" w:cs="Times New Roman"/>
          <w:b/>
          <w:bCs/>
          <w:sz w:val="24"/>
          <w:szCs w:val="24"/>
        </w:rPr>
        <w:t>"Collapse All Slot Groups</w:t>
      </w:r>
      <w:r w:rsidRPr="00EA7FBE">
        <w:rPr>
          <w:rFonts w:ascii="Times New Roman" w:eastAsia="Times New Roman" w:hAnsi="Times New Roman" w:cs="Times New Roman"/>
          <w:sz w:val="24"/>
          <w:szCs w:val="24"/>
        </w:rPr>
        <w:t>" actions open or close all slot group tree items, effectively showing or hiding the list items for slots within the slot groups.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The </w:t>
      </w:r>
      <w:r w:rsidRPr="00EA7FBE">
        <w:rPr>
          <w:rFonts w:ascii="Times New Roman" w:eastAsia="Times New Roman" w:hAnsi="Times New Roman" w:cs="Times New Roman"/>
          <w:b/>
          <w:bCs/>
          <w:sz w:val="24"/>
          <w:szCs w:val="24"/>
        </w:rPr>
        <w:t>"Move Slots to Group"</w:t>
      </w:r>
      <w:r w:rsidRPr="00EA7FBE">
        <w:rPr>
          <w:rFonts w:ascii="Times New Roman" w:eastAsia="Times New Roman" w:hAnsi="Times New Roman" w:cs="Times New Roman"/>
          <w:sz w:val="24"/>
          <w:szCs w:val="24"/>
        </w:rPr>
        <w:t xml:space="preserve"> submenu moves the </w:t>
      </w:r>
      <w:r w:rsidRPr="00EA7FBE">
        <w:rPr>
          <w:rFonts w:ascii="Times New Roman" w:eastAsia="Times New Roman" w:hAnsi="Times New Roman" w:cs="Times New Roman"/>
          <w:i/>
          <w:iCs/>
          <w:sz w:val="24"/>
          <w:szCs w:val="24"/>
        </w:rPr>
        <w:t>selected slots</w:t>
      </w:r>
      <w:r w:rsidRPr="00EA7FBE">
        <w:rPr>
          <w:rFonts w:ascii="Times New Roman" w:eastAsia="Times New Roman" w:hAnsi="Times New Roman" w:cs="Times New Roman"/>
          <w:sz w:val="24"/>
          <w:szCs w:val="24"/>
        </w:rPr>
        <w:t xml:space="preserve"> to a Slot Group on the Data Object. The first item in this submenu is "None" -- selecting that removes the selected slots its group (i.e. those slots in a Slot Group). The last item is "New Slot Group" -- this creates a default-named slot group, and moves </w:t>
      </w:r>
      <w:r w:rsidRPr="00EA7FBE">
        <w:rPr>
          <w:rFonts w:ascii="Times New Roman" w:eastAsia="Times New Roman" w:hAnsi="Times New Roman" w:cs="Times New Roman"/>
          <w:sz w:val="24"/>
          <w:szCs w:val="24"/>
        </w:rPr>
        <w:lastRenderedPageBreak/>
        <w:t xml:space="preserve">the selected slots to that </w:t>
      </w:r>
      <w:proofErr w:type="spellStart"/>
      <w:r w:rsidRPr="00EA7FBE">
        <w:rPr>
          <w:rFonts w:ascii="Times New Roman" w:eastAsia="Times New Roman" w:hAnsi="Times New Roman" w:cs="Times New Roman"/>
          <w:sz w:val="24"/>
          <w:szCs w:val="24"/>
        </w:rPr>
        <w:t>grou</w:t>
      </w:r>
      <w:proofErr w:type="spellEnd"/>
      <w:r w:rsidRPr="00EA7FBE">
        <w:rPr>
          <w:rFonts w:ascii="Times New Roman" w:eastAsia="Times New Roman" w:hAnsi="Times New Roman" w:cs="Times New Roman"/>
          <w:sz w:val="24"/>
          <w:szCs w:val="24"/>
        </w:rPr>
        <w:t>. Note that any particular slot instance can be a member of only one Slot Group. So, moving a slot to a group removes it from a slot group it was previously a member of.</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43375" cy="3552825"/>
            <wp:effectExtent l="0" t="0" r="9525" b="9525"/>
            <wp:docPr id="5" name="Picture 5" descr="http://cadswes2.colorado.edu/%7Ephilw/2015/OpenObj/DataObjSlotGroups/DesignImages/OpenObj2-GroupMen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5/OpenObj/DataObjSlotGroups/DesignImages/OpenObj2-GroupMenu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3375" cy="3552825"/>
                    </a:xfrm>
                    <a:prstGeom prst="rect">
                      <a:avLst/>
                    </a:prstGeom>
                    <a:noFill/>
                    <a:ln>
                      <a:noFill/>
                    </a:ln>
                  </pic:spPr>
                </pic:pic>
              </a:graphicData>
            </a:graphic>
          </wp:inline>
        </w:drawing>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"Create New Slot Group"</w:t>
      </w:r>
      <w:r w:rsidRPr="00EA7FBE">
        <w:rPr>
          <w:rFonts w:ascii="Times New Roman" w:eastAsia="Times New Roman" w:hAnsi="Times New Roman" w:cs="Times New Roman"/>
          <w:sz w:val="24"/>
          <w:szCs w:val="24"/>
        </w:rPr>
        <w:t xml:space="preserve"> adds a default-named Slot Group.</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"Delete Slot Groups"</w:t>
      </w:r>
      <w:r w:rsidRPr="00EA7FBE">
        <w:rPr>
          <w:rFonts w:ascii="Times New Roman" w:eastAsia="Times New Roman" w:hAnsi="Times New Roman" w:cs="Times New Roman"/>
          <w:sz w:val="24"/>
          <w:szCs w:val="24"/>
        </w:rPr>
        <w:t xml:space="preserve"> (enabled only when at least one Slot Group item is selected in the slot list) deletes the selected Slot Groups, after showing a confirmation dialog having these three buttons:</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4890"/>
      </w:tblGrid>
      <w:tr w:rsidR="00EA7FBE" w:rsidRPr="00EA7FBE" w:rsidTr="00EA7FBE">
        <w:trPr>
          <w:tblCellSpacing w:w="0" w:type="dxa"/>
        </w:trPr>
        <w:tc>
          <w:tcPr>
            <w:tcW w:w="0" w:type="auto"/>
            <w:hideMark/>
          </w:tcPr>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w:t>
            </w:r>
          </w:p>
        </w:tc>
        <w:tc>
          <w:tcPr>
            <w:tcW w:w="0" w:type="auto"/>
            <w:hideMark/>
          </w:tcPr>
          <w:p w:rsidR="00EA7FBE" w:rsidRPr="00EA7FBE" w:rsidRDefault="00EA7FBE" w:rsidP="00EA7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67050" cy="1343025"/>
                  <wp:effectExtent l="0" t="0" r="0" b="9525"/>
                  <wp:docPr id="4" name="Picture 4" descr="http://cadswes2.colorado.edu/%7Ephilw/2015/OpenObj/DataObjSlotGroups/DesignImages/DeleteSlotGrou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5/OpenObj/DataObjSlotGroups/DesignImages/DeleteSlotGroup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7050" cy="1343025"/>
                          </a:xfrm>
                          <a:prstGeom prst="rect">
                            <a:avLst/>
                          </a:prstGeom>
                          <a:noFill/>
                          <a:ln>
                            <a:noFill/>
                          </a:ln>
                        </pic:spPr>
                      </pic:pic>
                    </a:graphicData>
                  </a:graphic>
                </wp:inline>
              </w:drawing>
            </w:r>
          </w:p>
        </w:tc>
      </w:tr>
    </w:tbl>
    <w:p w:rsidR="00EA7FBE" w:rsidRPr="00EA7FBE" w:rsidRDefault="00EA7FBE" w:rsidP="00EA7F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"Slot Groups Only"</w:t>
      </w:r>
      <w:r w:rsidRPr="00EA7FBE">
        <w:rPr>
          <w:rFonts w:ascii="Times New Roman" w:eastAsia="Times New Roman" w:hAnsi="Times New Roman" w:cs="Times New Roman"/>
          <w:sz w:val="24"/>
          <w:szCs w:val="24"/>
        </w:rPr>
        <w:t xml:space="preserve"> causes all slots within the selected slot groups to be retained. They will appear as top-level slot items (not contained within any slot group).</w:t>
      </w:r>
    </w:p>
    <w:p w:rsidR="00EA7FBE" w:rsidRPr="00EA7FBE" w:rsidRDefault="00EA7FBE" w:rsidP="00EA7F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"Slots Too"</w:t>
      </w:r>
      <w:r w:rsidRPr="00EA7FBE">
        <w:rPr>
          <w:rFonts w:ascii="Times New Roman" w:eastAsia="Times New Roman" w:hAnsi="Times New Roman" w:cs="Times New Roman"/>
          <w:sz w:val="24"/>
          <w:szCs w:val="24"/>
        </w:rPr>
        <w:t xml:space="preserve"> causes all slots within the selected groups to also be deleted.</w:t>
      </w:r>
    </w:p>
    <w:p w:rsidR="00EA7FBE" w:rsidRPr="00EA7FBE" w:rsidRDefault="00EA7FBE" w:rsidP="00EA7F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"Cancel"</w:t>
      </w:r>
      <w:r w:rsidRPr="00EA7FBE">
        <w:rPr>
          <w:rFonts w:ascii="Times New Roman" w:eastAsia="Times New Roman" w:hAnsi="Times New Roman" w:cs="Times New Roman"/>
          <w:sz w:val="24"/>
          <w:szCs w:val="24"/>
        </w:rPr>
        <w:t xml:space="preserve"> aborts the deletion operation.</w:t>
      </w:r>
    </w:p>
    <w:p w:rsidR="004C4FC0" w:rsidRDefault="004C4F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lastRenderedPageBreak/>
        <w:t xml:space="preserve">To provide a meaningful </w:t>
      </w:r>
      <w:r w:rsidRPr="00EA7FBE">
        <w:rPr>
          <w:rFonts w:ascii="Times New Roman" w:eastAsia="Times New Roman" w:hAnsi="Times New Roman" w:cs="Times New Roman"/>
          <w:b/>
          <w:bCs/>
          <w:sz w:val="24"/>
          <w:szCs w:val="24"/>
        </w:rPr>
        <w:t>name</w:t>
      </w:r>
      <w:r w:rsidRPr="00EA7FBE">
        <w:rPr>
          <w:rFonts w:ascii="Times New Roman" w:eastAsia="Times New Roman" w:hAnsi="Times New Roman" w:cs="Times New Roman"/>
          <w:sz w:val="24"/>
          <w:szCs w:val="24"/>
        </w:rPr>
        <w:t xml:space="preserve"> to a newly created Slot Group (i.e. after performing </w:t>
      </w:r>
      <w:r w:rsidR="004C4FC0">
        <w:rPr>
          <w:rFonts w:ascii="Times New Roman" w:eastAsia="Times New Roman" w:hAnsi="Times New Roman" w:cs="Times New Roman"/>
          <w:sz w:val="24"/>
          <w:szCs w:val="24"/>
        </w:rPr>
        <w:t>Create New</w:t>
      </w:r>
      <w:r w:rsidRPr="00EA7FBE">
        <w:rPr>
          <w:rFonts w:ascii="Times New Roman" w:eastAsia="Times New Roman" w:hAnsi="Times New Roman" w:cs="Times New Roman"/>
          <w:sz w:val="24"/>
          <w:szCs w:val="24"/>
        </w:rPr>
        <w:t xml:space="preserve"> Slot Group), the user can edit the group's list item's name directly, but double clicking on it. (This is similar to how Aggregate Object Elements' names are assigned). The edited name must be distinct from the names of all Slots and other Slot Groups on the object, and cannot be "None".</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6660"/>
      </w:tblGrid>
      <w:tr w:rsidR="00EA7FBE" w:rsidRPr="00EA7FBE" w:rsidTr="00EA7FBE">
        <w:trPr>
          <w:tblCellSpacing w:w="0" w:type="dxa"/>
        </w:trPr>
        <w:tc>
          <w:tcPr>
            <w:tcW w:w="0" w:type="auto"/>
            <w:hideMark/>
          </w:tcPr>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w:t>
            </w:r>
          </w:p>
        </w:tc>
        <w:tc>
          <w:tcPr>
            <w:tcW w:w="0" w:type="auto"/>
            <w:hideMark/>
          </w:tcPr>
          <w:p w:rsidR="00EA7FBE" w:rsidRPr="00EA7FBE" w:rsidRDefault="00EA7FBE" w:rsidP="00EA7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0" cy="3248025"/>
                  <wp:effectExtent l="0" t="0" r="0" b="9525"/>
                  <wp:docPr id="3" name="Picture 3" descr="http://cadswes2.colorado.edu/%7Ephilw/2015/OpenObj/DataObjSlotGroups/DesignImages/OpenObj2-Rename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5/OpenObj/DataObjSlotGroups/DesignImages/OpenObj2-RenameGrou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0" cy="3248025"/>
                          </a:xfrm>
                          <a:prstGeom prst="rect">
                            <a:avLst/>
                          </a:prstGeom>
                          <a:noFill/>
                          <a:ln>
                            <a:noFill/>
                          </a:ln>
                        </pic:spPr>
                      </pic:pic>
                    </a:graphicData>
                  </a:graphic>
                </wp:inline>
              </w:drawing>
            </w:r>
          </w:p>
        </w:tc>
      </w:tr>
    </w:tbl>
    <w:p w:rsid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p>
    <w:p w:rsidR="00EA7FBE" w:rsidRDefault="00EA7F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lastRenderedPageBreak/>
        <w:t xml:space="preserve">The </w:t>
      </w:r>
      <w:r w:rsidRPr="00EA7FBE">
        <w:rPr>
          <w:rFonts w:ascii="Times New Roman" w:eastAsia="Times New Roman" w:hAnsi="Times New Roman" w:cs="Times New Roman"/>
          <w:b/>
          <w:bCs/>
          <w:sz w:val="24"/>
          <w:szCs w:val="24"/>
        </w:rPr>
        <w:t>slot list context menu</w:t>
      </w:r>
      <w:r w:rsidRPr="00EA7FBE">
        <w:rPr>
          <w:rFonts w:ascii="Times New Roman" w:eastAsia="Times New Roman" w:hAnsi="Times New Roman" w:cs="Times New Roman"/>
          <w:sz w:val="24"/>
          <w:szCs w:val="24"/>
        </w:rPr>
        <w:t xml:space="preserve"> on slot items will now contain these two actions. (These have been described above). See the following image.</w:t>
      </w:r>
    </w:p>
    <w:p w:rsidR="00EA7FBE" w:rsidRPr="00EA7FBE" w:rsidRDefault="00EA7FBE" w:rsidP="00EA7FB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Show Slot Groups (checkbox)</w:t>
      </w:r>
    </w:p>
    <w:p w:rsidR="00EA7FBE" w:rsidRPr="00EA7FBE" w:rsidRDefault="00EA7FBE" w:rsidP="00EA7FB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Move Slots to Group (submenu). This is shown only if the "Shoe Slot Groups" checkbox is on.</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48350" cy="4048125"/>
            <wp:effectExtent l="0" t="0" r="0" b="9525"/>
            <wp:docPr id="2" name="Picture 2" descr="http://cadswes2.colorado.edu/%7Ephilw/2015/OpenObj/DataObjSlotGroups/DesignImages/OpenObj2-SlotContext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7Ephilw/2015/OpenObj/DataObjSlotGroups/DesignImages/OpenObj2-SlotContextMenu.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4048125"/>
                    </a:xfrm>
                    <a:prstGeom prst="rect">
                      <a:avLst/>
                    </a:prstGeom>
                    <a:noFill/>
                    <a:ln>
                      <a:noFill/>
                    </a:ln>
                  </pic:spPr>
                </pic:pic>
              </a:graphicData>
            </a:graphic>
          </wp:inline>
        </w:drawing>
      </w:r>
    </w:p>
    <w:p w:rsidR="00EA7FBE" w:rsidRDefault="00EA7FB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EA7FBE" w:rsidRPr="00EA7FBE" w:rsidRDefault="00EA7FBE" w:rsidP="00EA7FBE">
      <w:pPr>
        <w:spacing w:before="100" w:beforeAutospacing="1" w:after="100" w:afterAutospacing="1" w:line="240" w:lineRule="auto"/>
        <w:outlineLvl w:val="2"/>
        <w:rPr>
          <w:rFonts w:ascii="Times New Roman" w:eastAsia="Times New Roman" w:hAnsi="Times New Roman" w:cs="Times New Roman"/>
          <w:b/>
          <w:bCs/>
          <w:sz w:val="27"/>
          <w:szCs w:val="27"/>
        </w:rPr>
      </w:pPr>
      <w:r w:rsidRPr="00EA7FBE">
        <w:rPr>
          <w:rFonts w:ascii="Times New Roman" w:eastAsia="Times New Roman" w:hAnsi="Times New Roman" w:cs="Times New Roman"/>
          <w:b/>
          <w:bCs/>
          <w:sz w:val="27"/>
          <w:szCs w:val="27"/>
        </w:rPr>
        <w:lastRenderedPageBreak/>
        <w:t>(2.2) Slot Ordering Operations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The following mockup shows the Open Object Dialog's </w:t>
      </w:r>
      <w:r w:rsidRPr="00EA7FBE">
        <w:rPr>
          <w:rFonts w:ascii="Times New Roman" w:eastAsia="Times New Roman" w:hAnsi="Times New Roman" w:cs="Times New Roman"/>
          <w:i/>
          <w:iCs/>
          <w:sz w:val="24"/>
          <w:szCs w:val="24"/>
        </w:rPr>
        <w:t>slot ordering controls</w:t>
      </w:r>
      <w:r w:rsidRPr="00EA7FBE">
        <w:rPr>
          <w:rFonts w:ascii="Times New Roman" w:eastAsia="Times New Roman" w:hAnsi="Times New Roman" w:cs="Times New Roman"/>
          <w:sz w:val="24"/>
          <w:szCs w:val="24"/>
        </w:rPr>
        <w:t xml:space="preserve"> for a data object having slot groups.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0" cy="3590925"/>
            <wp:effectExtent l="0" t="0" r="0" b="9525"/>
            <wp:docPr id="1" name="Picture 1" descr="http://cadswes2.colorado.edu/%7Ephilw/2015/OpenObj/DataObjSlotGroups/DesignImages/OpenObj2-OrderControl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7Ephilw/2015/OpenObj/DataObjSlotGroups/DesignImages/OpenObj2-OrderControls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0" cy="3590925"/>
                    </a:xfrm>
                    <a:prstGeom prst="rect">
                      <a:avLst/>
                    </a:prstGeom>
                    <a:noFill/>
                    <a:ln>
                      <a:noFill/>
                    </a:ln>
                  </pic:spPr>
                </pic:pic>
              </a:graphicData>
            </a:graphic>
          </wp:inline>
        </w:drawing>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Slot Group items in the Open Object Dialog (for Data Objects) are included in the custom orderings implemented for Slots. When the "Custom</w:t>
      </w:r>
      <w:r w:rsidRPr="00EA7FBE">
        <w:rPr>
          <w:rFonts w:ascii="Times New Roman" w:eastAsia="Times New Roman" w:hAnsi="Times New Roman" w:cs="Times New Roman"/>
          <w:sz w:val="24"/>
          <w:szCs w:val="24"/>
        </w:rPr>
        <w:br/>
        <w:t>for this Object" ordering is selected (e.g. as opposed to Column Sort) slots and slot groups can be moved up or down using the blue arrow icon</w:t>
      </w:r>
      <w:r w:rsidRPr="00EA7FBE">
        <w:rPr>
          <w:rFonts w:ascii="Times New Roman" w:eastAsia="Times New Roman" w:hAnsi="Times New Roman" w:cs="Times New Roman"/>
          <w:sz w:val="24"/>
          <w:szCs w:val="24"/>
        </w:rPr>
        <w:br/>
        <w:t>buttons below the slot list/tree.</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Custom slot ordering now includes these new provisions:</w:t>
      </w:r>
    </w:p>
    <w:p w:rsidR="00EA7FBE" w:rsidRPr="00EA7FBE" w:rsidRDefault="00EA7FBE" w:rsidP="00EA7F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Multiple selected Slot Group items can be moved up or down in the list.</w:t>
      </w:r>
    </w:p>
    <w:p w:rsidR="00EA7FBE" w:rsidRPr="00EA7FBE" w:rsidRDefault="00EA7FBE" w:rsidP="00EA7F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Slots within (under) a Slot Group can be moved up and down within the group. It is not possible to move Slots into or out from a Slot Group with these controls. Any selected slots </w:t>
      </w:r>
      <w:r w:rsidRPr="00EA7FBE">
        <w:rPr>
          <w:rFonts w:ascii="Times New Roman" w:eastAsia="Times New Roman" w:hAnsi="Times New Roman" w:cs="Times New Roman"/>
          <w:i/>
          <w:iCs/>
          <w:sz w:val="24"/>
          <w:szCs w:val="24"/>
        </w:rPr>
        <w:t>not</w:t>
      </w:r>
      <w:r w:rsidRPr="00EA7FBE">
        <w:rPr>
          <w:rFonts w:ascii="Times New Roman" w:eastAsia="Times New Roman" w:hAnsi="Times New Roman" w:cs="Times New Roman"/>
          <w:sz w:val="24"/>
          <w:szCs w:val="24"/>
        </w:rPr>
        <w:t xml:space="preserve"> in a slot group "jump over" any encountered slot group.</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The blue arrow icon buttons are disabled if BOTH Slot and Slot Group items are selected -- only one or the other type can be moved up or down at any given time. However, any arbitrary Slot selection can be active when moving slots, including both slots in, and not in, slot groups, </w:t>
      </w:r>
      <w:r w:rsidRPr="00EA7FBE">
        <w:rPr>
          <w:rFonts w:ascii="Times New Roman" w:eastAsia="Times New Roman" w:hAnsi="Times New Roman" w:cs="Times New Roman"/>
          <w:i/>
          <w:iCs/>
          <w:sz w:val="24"/>
          <w:szCs w:val="24"/>
        </w:rPr>
        <w:t>as illustrated above.</w:t>
      </w:r>
    </w:p>
    <w:p w:rsidR="00EA7FBE" w:rsidRDefault="00EA7FB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EA7FBE" w:rsidRPr="00EA7FBE" w:rsidRDefault="00EA7FBE" w:rsidP="00EA7FBE">
      <w:pPr>
        <w:spacing w:before="100" w:beforeAutospacing="1" w:after="100" w:afterAutospacing="1" w:line="240" w:lineRule="auto"/>
        <w:outlineLvl w:val="2"/>
        <w:rPr>
          <w:rFonts w:ascii="Times New Roman" w:eastAsia="Times New Roman" w:hAnsi="Times New Roman" w:cs="Times New Roman"/>
          <w:b/>
          <w:bCs/>
          <w:sz w:val="27"/>
          <w:szCs w:val="27"/>
        </w:rPr>
      </w:pPr>
      <w:r w:rsidRPr="00EA7FBE">
        <w:rPr>
          <w:rFonts w:ascii="Times New Roman" w:eastAsia="Times New Roman" w:hAnsi="Times New Roman" w:cs="Times New Roman"/>
          <w:b/>
          <w:bCs/>
          <w:sz w:val="27"/>
          <w:szCs w:val="27"/>
        </w:rPr>
        <w:lastRenderedPageBreak/>
        <w:t>(2.3) Slot Group Copy and Paste Operations</w:t>
      </w:r>
    </w:p>
    <w:p w:rsidR="00EA7FBE" w:rsidRPr="00EA7FBE" w:rsidRDefault="00EA7FBE" w:rsidP="00EA7FBE">
      <w:pPr>
        <w:spacing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Background: The RiverWare Slot Clipboard currently contains </w:t>
      </w:r>
      <w:r w:rsidRPr="00EA7FBE">
        <w:rPr>
          <w:rFonts w:ascii="Times New Roman" w:eastAsia="Times New Roman" w:hAnsi="Times New Roman" w:cs="Times New Roman"/>
          <w:i/>
          <w:iCs/>
          <w:sz w:val="24"/>
          <w:szCs w:val="24"/>
        </w:rPr>
        <w:t>references to</w:t>
      </w:r>
      <w:r w:rsidRPr="00EA7FBE">
        <w:rPr>
          <w:rFonts w:ascii="Times New Roman" w:eastAsia="Times New Roman" w:hAnsi="Times New Roman" w:cs="Times New Roman"/>
          <w:sz w:val="24"/>
          <w:szCs w:val="24"/>
        </w:rPr>
        <w:t xml:space="preserve"> existing slots in the loaded RiverWare model. That is, "copying slots" causes </w:t>
      </w:r>
      <w:r w:rsidRPr="00EA7FBE">
        <w:rPr>
          <w:rFonts w:ascii="Times New Roman" w:eastAsia="Times New Roman" w:hAnsi="Times New Roman" w:cs="Times New Roman"/>
          <w:i/>
          <w:iCs/>
          <w:sz w:val="24"/>
          <w:szCs w:val="24"/>
        </w:rPr>
        <w:t>references to</w:t>
      </w:r>
      <w:r w:rsidRPr="00EA7FBE">
        <w:rPr>
          <w:rFonts w:ascii="Times New Roman" w:eastAsia="Times New Roman" w:hAnsi="Times New Roman" w:cs="Times New Roman"/>
          <w:sz w:val="24"/>
          <w:szCs w:val="24"/>
        </w:rPr>
        <w:t xml:space="preserve"> those slots to be placed in that clipboard. Most applications which can "paste" slots into a slot list (e.g. the Chart output device configuration dialog, one of many examples) make use of those slot references </w:t>
      </w:r>
      <w:r w:rsidRPr="00EA7FBE">
        <w:rPr>
          <w:rFonts w:ascii="Times New Roman" w:eastAsia="Times New Roman" w:hAnsi="Times New Roman" w:cs="Times New Roman"/>
          <w:i/>
          <w:iCs/>
          <w:sz w:val="24"/>
          <w:szCs w:val="24"/>
        </w:rPr>
        <w:t>as references.</w:t>
      </w:r>
      <w:r w:rsidRPr="00EA7FBE">
        <w:rPr>
          <w:rFonts w:ascii="Times New Roman" w:eastAsia="Times New Roman" w:hAnsi="Times New Roman" w:cs="Times New Roman"/>
          <w:sz w:val="24"/>
          <w:szCs w:val="24"/>
        </w:rPr>
        <w:t xml:space="preserve"> Only the Open Object Dialog for Data Objects actually </w:t>
      </w:r>
      <w:proofErr w:type="gramStart"/>
      <w:r w:rsidRPr="00EA7FBE">
        <w:rPr>
          <w:rFonts w:ascii="Times New Roman" w:eastAsia="Times New Roman" w:hAnsi="Times New Roman" w:cs="Times New Roman"/>
          <w:sz w:val="24"/>
          <w:szCs w:val="24"/>
        </w:rPr>
        <w:t>make</w:t>
      </w:r>
      <w:proofErr w:type="gramEnd"/>
      <w:r w:rsidRPr="00EA7FBE">
        <w:rPr>
          <w:rFonts w:ascii="Times New Roman" w:eastAsia="Times New Roman" w:hAnsi="Times New Roman" w:cs="Times New Roman"/>
          <w:sz w:val="24"/>
          <w:szCs w:val="24"/>
        </w:rPr>
        <w:t xml:space="preserve"> copies (new cloned instances) of the slots when pasting from the slot clipboard.</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The RiverWare Slot Clipboard will be enhanced to support references Slot Groups. At any given time, the Slot Clipboard will contain references to only slots or slot groups. But when the Slot Clipboard contains references to Slot Groups, any application within RiverWare which queries the Slot Clipboard for slots -- e.g. the (Pie-) Chart output device configuration dialog -- will "see" references to all of the slots within the clipboard's current Slot Groups.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The Open Object Dialog supports </w:t>
      </w:r>
      <w:r w:rsidRPr="00EA7FBE">
        <w:rPr>
          <w:rFonts w:ascii="Times New Roman" w:eastAsia="Times New Roman" w:hAnsi="Times New Roman" w:cs="Times New Roman"/>
          <w:b/>
          <w:bCs/>
          <w:sz w:val="24"/>
          <w:szCs w:val="24"/>
        </w:rPr>
        <w:t>pasting of slots</w:t>
      </w:r>
      <w:r w:rsidRPr="00EA7FBE">
        <w:rPr>
          <w:rFonts w:ascii="Times New Roman" w:eastAsia="Times New Roman" w:hAnsi="Times New Roman" w:cs="Times New Roman"/>
          <w:sz w:val="24"/>
          <w:szCs w:val="24"/>
        </w:rPr>
        <w:t xml:space="preserve"> from the Slot Clipboard only when that dialog is for a Data Object. It will support different behaviors for the two cases of the Slot Clipboard containing slots vs. slot groups. If the slot clipboard contains </w:t>
      </w:r>
      <w:r w:rsidRPr="00EA7FBE">
        <w:rPr>
          <w:rFonts w:ascii="Times New Roman" w:eastAsia="Times New Roman" w:hAnsi="Times New Roman" w:cs="Times New Roman"/>
          <w:i/>
          <w:iCs/>
          <w:sz w:val="24"/>
          <w:szCs w:val="24"/>
        </w:rPr>
        <w:t>groups,</w:t>
      </w:r>
      <w:r w:rsidRPr="00EA7FBE">
        <w:rPr>
          <w:rFonts w:ascii="Times New Roman" w:eastAsia="Times New Roman" w:hAnsi="Times New Roman" w:cs="Times New Roman"/>
          <w:sz w:val="24"/>
          <w:szCs w:val="24"/>
        </w:rPr>
        <w:t xml:space="preserve"> a new Slot Group will be created on the Data Object if that object doesn't already have a Slot Group with that name. Then, any slots within the clipboard's referenced Slot Groups will be copied (cloned) into those Slot Groups in the dialog's Data Object. </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The two variants of slot / slot group pasting will implement the same slot name uniqueness algorithm. That is, if the Data Object already has a slot with copied slot's name, the newly created slot on the Data Object will be given the next available four-digit numeric suffix to insure slot name uniqueness.</w:t>
      </w:r>
    </w:p>
    <w:p w:rsidR="00EA7FBE" w:rsidRDefault="00EA7FB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EA7FBE" w:rsidRPr="00EA7FBE" w:rsidRDefault="00EA7FBE" w:rsidP="00EA7FBE">
      <w:pPr>
        <w:spacing w:before="100" w:beforeAutospacing="1" w:after="100" w:afterAutospacing="1" w:line="240" w:lineRule="auto"/>
        <w:outlineLvl w:val="1"/>
        <w:rPr>
          <w:rFonts w:ascii="Times New Roman" w:eastAsia="Times New Roman" w:hAnsi="Times New Roman" w:cs="Times New Roman"/>
          <w:b/>
          <w:bCs/>
          <w:sz w:val="36"/>
          <w:szCs w:val="36"/>
        </w:rPr>
      </w:pPr>
      <w:r w:rsidRPr="00EA7FBE">
        <w:rPr>
          <w:rFonts w:ascii="Times New Roman" w:eastAsia="Times New Roman" w:hAnsi="Times New Roman" w:cs="Times New Roman"/>
          <w:b/>
          <w:bCs/>
          <w:sz w:val="36"/>
          <w:szCs w:val="36"/>
        </w:rPr>
        <w:lastRenderedPageBreak/>
        <w:t>(3) Development Notes</w:t>
      </w:r>
    </w:p>
    <w:p w:rsidR="00EA7FBE" w:rsidRPr="00EA7FBE" w:rsidRDefault="00EA7FBE" w:rsidP="00EA7FBE">
      <w:pPr>
        <w:spacing w:before="100" w:beforeAutospacing="1" w:after="100" w:afterAutospacing="1" w:line="240" w:lineRule="auto"/>
        <w:outlineLvl w:val="2"/>
        <w:rPr>
          <w:rFonts w:ascii="Times New Roman" w:eastAsia="Times New Roman" w:hAnsi="Times New Roman" w:cs="Times New Roman"/>
          <w:b/>
          <w:bCs/>
          <w:sz w:val="27"/>
          <w:szCs w:val="27"/>
        </w:rPr>
      </w:pPr>
      <w:r w:rsidRPr="00EA7FBE">
        <w:rPr>
          <w:rFonts w:ascii="Times New Roman" w:eastAsia="Times New Roman" w:hAnsi="Times New Roman" w:cs="Times New Roman"/>
          <w:b/>
          <w:bCs/>
          <w:sz w:val="27"/>
          <w:szCs w:val="27"/>
        </w:rPr>
        <w:t>(3.1) Data Model</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Data Objects maintain a set of Slot Groups as dynamically allocated C++ objects. Slot Groups maintain a list of references to the slots in the group -- however, groups don't "own" those slots. The relationship between a Data Object and its slots will not change -- slot instances will still be managed directly by their containing object.</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Other Data Model tasks:</w:t>
      </w:r>
    </w:p>
    <w:p w:rsidR="00EA7FBE" w:rsidRPr="00EA7FBE" w:rsidRDefault="00EA7FBE" w:rsidP="00EA7FB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The </w:t>
      </w:r>
      <w:proofErr w:type="spellStart"/>
      <w:r w:rsidRPr="00EA7FBE">
        <w:rPr>
          <w:rFonts w:ascii="Times New Roman" w:eastAsia="Times New Roman" w:hAnsi="Times New Roman" w:cs="Times New Roman"/>
          <w:b/>
          <w:bCs/>
          <w:sz w:val="24"/>
          <w:szCs w:val="24"/>
        </w:rPr>
        <w:t>SlotOrderManager</w:t>
      </w:r>
      <w:proofErr w:type="spellEnd"/>
      <w:r w:rsidRPr="00EA7FBE">
        <w:rPr>
          <w:rFonts w:ascii="Times New Roman" w:eastAsia="Times New Roman" w:hAnsi="Times New Roman" w:cs="Times New Roman"/>
          <w:sz w:val="24"/>
          <w:szCs w:val="24"/>
        </w:rPr>
        <w:t xml:space="preserve"> class will need to be enhanced to support object and object-class-based custom slot orderings. Slot Groups will be interspersed with Slots within the slot order. When Slot Groups are in use, the need for all slots in a Slot Group being </w:t>
      </w:r>
      <w:r w:rsidRPr="00EA7FBE">
        <w:rPr>
          <w:rFonts w:ascii="Times New Roman" w:eastAsia="Times New Roman" w:hAnsi="Times New Roman" w:cs="Times New Roman"/>
          <w:i/>
          <w:iCs/>
          <w:sz w:val="24"/>
          <w:szCs w:val="24"/>
        </w:rPr>
        <w:t>contiguous</w:t>
      </w:r>
      <w:r w:rsidRPr="00EA7FBE">
        <w:rPr>
          <w:rFonts w:ascii="Times New Roman" w:eastAsia="Times New Roman" w:hAnsi="Times New Roman" w:cs="Times New Roman"/>
          <w:sz w:val="24"/>
          <w:szCs w:val="24"/>
        </w:rPr>
        <w:t xml:space="preserve"> will be enforced in the GUI, and only checked within the data model.</w:t>
      </w:r>
      <w:r w:rsidRPr="00EA7FBE">
        <w:rPr>
          <w:rFonts w:ascii="Times New Roman" w:eastAsia="Times New Roman" w:hAnsi="Times New Roman" w:cs="Times New Roman"/>
          <w:sz w:val="24"/>
          <w:szCs w:val="24"/>
        </w:rPr>
        <w:br/>
        <w:t> </w:t>
      </w:r>
    </w:p>
    <w:p w:rsidR="00EA7FBE" w:rsidRPr="00EA7FBE" w:rsidRDefault="00EA7FBE" w:rsidP="00EA7FB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As mentioned above, the </w:t>
      </w:r>
      <w:r w:rsidRPr="00EA7FBE">
        <w:rPr>
          <w:rFonts w:ascii="Times New Roman" w:eastAsia="Times New Roman" w:hAnsi="Times New Roman" w:cs="Times New Roman"/>
          <w:b/>
          <w:bCs/>
          <w:sz w:val="24"/>
          <w:szCs w:val="24"/>
        </w:rPr>
        <w:t>Slot Clipboard</w:t>
      </w:r>
      <w:r w:rsidRPr="00EA7FBE">
        <w:rPr>
          <w:rFonts w:ascii="Times New Roman" w:eastAsia="Times New Roman" w:hAnsi="Times New Roman" w:cs="Times New Roman"/>
          <w:sz w:val="24"/>
          <w:szCs w:val="24"/>
        </w:rPr>
        <w:t xml:space="preserve"> will need to be enhanced to support a set of selected Slot Groups. There will be a new method to retrieve the clipboard's set of groups (as pointer references to </w:t>
      </w:r>
      <w:proofErr w:type="spellStart"/>
      <w:r w:rsidRPr="00EA7FBE">
        <w:rPr>
          <w:rFonts w:ascii="Times New Roman" w:eastAsia="Times New Roman" w:hAnsi="Times New Roman" w:cs="Times New Roman"/>
          <w:sz w:val="24"/>
          <w:szCs w:val="24"/>
        </w:rPr>
        <w:t>SlotGroup</w:t>
      </w:r>
      <w:proofErr w:type="spellEnd"/>
      <w:r w:rsidRPr="00EA7FBE">
        <w:rPr>
          <w:rFonts w:ascii="Times New Roman" w:eastAsia="Times New Roman" w:hAnsi="Times New Roman" w:cs="Times New Roman"/>
          <w:sz w:val="24"/>
          <w:szCs w:val="24"/>
        </w:rPr>
        <w:t xml:space="preserve"> instances). Also the existing method to retrieve the clipboard's set of slots will expand those groups to Slot references (pointer references to Slot instances). See also the extensive "Slot Group Copy and Paste Operations" discussion above.</w:t>
      </w:r>
    </w:p>
    <w:p w:rsidR="00EA7FBE" w:rsidRPr="00EA7FBE" w:rsidRDefault="00EA7FBE" w:rsidP="00EA7FBE">
      <w:pPr>
        <w:spacing w:before="100" w:beforeAutospacing="1" w:after="100" w:afterAutospacing="1" w:line="240" w:lineRule="auto"/>
        <w:outlineLvl w:val="2"/>
        <w:rPr>
          <w:rFonts w:ascii="Times New Roman" w:eastAsia="Times New Roman" w:hAnsi="Times New Roman" w:cs="Times New Roman"/>
          <w:b/>
          <w:bCs/>
          <w:sz w:val="27"/>
          <w:szCs w:val="27"/>
        </w:rPr>
      </w:pPr>
      <w:r w:rsidRPr="00EA7FBE">
        <w:rPr>
          <w:rFonts w:ascii="Times New Roman" w:eastAsia="Times New Roman" w:hAnsi="Times New Roman" w:cs="Times New Roman"/>
          <w:b/>
          <w:bCs/>
          <w:sz w:val="27"/>
          <w:szCs w:val="27"/>
        </w:rPr>
        <w:t xml:space="preserve">(3.2) Open Object Dialog: Slot </w:t>
      </w:r>
      <w:proofErr w:type="spellStart"/>
      <w:r w:rsidRPr="00EA7FBE">
        <w:rPr>
          <w:rFonts w:ascii="Times New Roman" w:eastAsia="Times New Roman" w:hAnsi="Times New Roman" w:cs="Times New Roman"/>
          <w:b/>
          <w:bCs/>
          <w:sz w:val="27"/>
          <w:szCs w:val="27"/>
        </w:rPr>
        <w:t>ListView</w:t>
      </w:r>
      <w:proofErr w:type="spellEnd"/>
      <w:r w:rsidRPr="00EA7FBE">
        <w:rPr>
          <w:rFonts w:ascii="Times New Roman" w:eastAsia="Times New Roman" w:hAnsi="Times New Roman" w:cs="Times New Roman"/>
          <w:b/>
          <w:bCs/>
          <w:sz w:val="27"/>
          <w:szCs w:val="27"/>
        </w:rPr>
        <w:t xml:space="preserve"> Items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In parallel with the </w:t>
      </w:r>
      <w:proofErr w:type="spellStart"/>
      <w:r w:rsidRPr="00EA7FBE">
        <w:rPr>
          <w:rFonts w:ascii="Times New Roman" w:eastAsia="Times New Roman" w:hAnsi="Times New Roman" w:cs="Times New Roman"/>
          <w:b/>
          <w:bCs/>
          <w:sz w:val="24"/>
          <w:szCs w:val="24"/>
        </w:rPr>
        <w:t>OpenObjectDlg</w:t>
      </w:r>
      <w:proofErr w:type="spellEnd"/>
      <w:r w:rsidRPr="00EA7FBE">
        <w:rPr>
          <w:rFonts w:ascii="Times New Roman" w:eastAsia="Times New Roman" w:hAnsi="Times New Roman" w:cs="Times New Roman"/>
          <w:b/>
          <w:bCs/>
          <w:sz w:val="24"/>
          <w:szCs w:val="24"/>
        </w:rPr>
        <w:t>::</w:t>
      </w:r>
      <w:proofErr w:type="spellStart"/>
      <w:r w:rsidRPr="00EA7FBE">
        <w:rPr>
          <w:rFonts w:ascii="Times New Roman" w:eastAsia="Times New Roman" w:hAnsi="Times New Roman" w:cs="Times New Roman"/>
          <w:b/>
          <w:bCs/>
          <w:sz w:val="24"/>
          <w:szCs w:val="24"/>
        </w:rPr>
        <w:t>SlotListViewItem</w:t>
      </w:r>
      <w:proofErr w:type="spellEnd"/>
      <w:r w:rsidRPr="00EA7FBE">
        <w:rPr>
          <w:rFonts w:ascii="Times New Roman" w:eastAsia="Times New Roman" w:hAnsi="Times New Roman" w:cs="Times New Roman"/>
          <w:sz w:val="24"/>
          <w:szCs w:val="24"/>
        </w:rPr>
        <w:t xml:space="preserve"> class (a Qt4 </w:t>
      </w:r>
      <w:proofErr w:type="spellStart"/>
      <w:r w:rsidRPr="00EA7FBE">
        <w:rPr>
          <w:rFonts w:ascii="Times New Roman" w:eastAsia="Times New Roman" w:hAnsi="Times New Roman" w:cs="Times New Roman"/>
          <w:sz w:val="24"/>
          <w:szCs w:val="24"/>
        </w:rPr>
        <w:t>QTreeWidgetItem</w:t>
      </w:r>
      <w:proofErr w:type="spellEnd"/>
      <w:r w:rsidRPr="00EA7FBE">
        <w:rPr>
          <w:rFonts w:ascii="Times New Roman" w:eastAsia="Times New Roman" w:hAnsi="Times New Roman" w:cs="Times New Roman"/>
          <w:sz w:val="24"/>
          <w:szCs w:val="24"/>
        </w:rPr>
        <w:t xml:space="preserve"> subclass)</w:t>
      </w:r>
      <w:proofErr w:type="gramStart"/>
      <w:r w:rsidRPr="00EA7FBE">
        <w:rPr>
          <w:rFonts w:ascii="Times New Roman" w:eastAsia="Times New Roman" w:hAnsi="Times New Roman" w:cs="Times New Roman"/>
          <w:sz w:val="24"/>
          <w:szCs w:val="24"/>
        </w:rPr>
        <w:t>,</w:t>
      </w:r>
      <w:proofErr w:type="gramEnd"/>
      <w:r w:rsidRPr="00EA7FBE">
        <w:rPr>
          <w:rFonts w:ascii="Times New Roman" w:eastAsia="Times New Roman" w:hAnsi="Times New Roman" w:cs="Times New Roman"/>
          <w:sz w:val="24"/>
          <w:szCs w:val="24"/>
        </w:rPr>
        <w:t xml:space="preserve"> a new </w:t>
      </w:r>
      <w:proofErr w:type="spellStart"/>
      <w:r w:rsidRPr="00EA7FBE">
        <w:rPr>
          <w:rFonts w:ascii="Times New Roman" w:eastAsia="Times New Roman" w:hAnsi="Times New Roman" w:cs="Times New Roman"/>
          <w:b/>
          <w:bCs/>
          <w:sz w:val="24"/>
          <w:szCs w:val="24"/>
        </w:rPr>
        <w:t>SlotGroupListViewItem</w:t>
      </w:r>
      <w:proofErr w:type="spellEnd"/>
      <w:r w:rsidRPr="00EA7FBE">
        <w:rPr>
          <w:rFonts w:ascii="Times New Roman" w:eastAsia="Times New Roman" w:hAnsi="Times New Roman" w:cs="Times New Roman"/>
          <w:sz w:val="24"/>
          <w:szCs w:val="24"/>
        </w:rPr>
        <w:t xml:space="preserve"> class will be developed to represent </w:t>
      </w:r>
      <w:proofErr w:type="spellStart"/>
      <w:r w:rsidRPr="00EA7FBE">
        <w:rPr>
          <w:rFonts w:ascii="Times New Roman" w:eastAsia="Times New Roman" w:hAnsi="Times New Roman" w:cs="Times New Roman"/>
          <w:sz w:val="24"/>
          <w:szCs w:val="24"/>
        </w:rPr>
        <w:t>SlotGroup</w:t>
      </w:r>
      <w:proofErr w:type="spellEnd"/>
      <w:r w:rsidRPr="00EA7FBE">
        <w:rPr>
          <w:rFonts w:ascii="Times New Roman" w:eastAsia="Times New Roman" w:hAnsi="Times New Roman" w:cs="Times New Roman"/>
          <w:sz w:val="24"/>
          <w:szCs w:val="24"/>
        </w:rPr>
        <w:t xml:space="preserve"> list items. </w:t>
      </w:r>
    </w:p>
    <w:p w:rsidR="00EA7FBE" w:rsidRDefault="00EA7FB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EA7FBE" w:rsidRPr="00EA7FBE" w:rsidRDefault="00EA7FBE" w:rsidP="00EA7FBE">
      <w:pPr>
        <w:spacing w:before="100" w:beforeAutospacing="1" w:after="100" w:afterAutospacing="1" w:line="240" w:lineRule="auto"/>
        <w:outlineLvl w:val="1"/>
        <w:rPr>
          <w:rFonts w:ascii="Times New Roman" w:eastAsia="Times New Roman" w:hAnsi="Times New Roman" w:cs="Times New Roman"/>
          <w:b/>
          <w:bCs/>
          <w:sz w:val="36"/>
          <w:szCs w:val="36"/>
        </w:rPr>
      </w:pPr>
      <w:r w:rsidRPr="00EA7FBE">
        <w:rPr>
          <w:rFonts w:ascii="Times New Roman" w:eastAsia="Times New Roman" w:hAnsi="Times New Roman" w:cs="Times New Roman"/>
          <w:b/>
          <w:bCs/>
          <w:sz w:val="36"/>
          <w:szCs w:val="36"/>
        </w:rPr>
        <w:lastRenderedPageBreak/>
        <w:t>(4) Estimates</w:t>
      </w:r>
    </w:p>
    <w:p w:rsidR="00EA7FBE"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The following tasks wouldn't be done in this exact order. GUI provisions will be implemented as the required data model provisions are put in place.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677"/>
        <w:gridCol w:w="797"/>
        <w:gridCol w:w="8960"/>
      </w:tblGrid>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Task</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Est.</w:t>
            </w:r>
            <w:r w:rsidRPr="00EA7FBE">
              <w:rPr>
                <w:rFonts w:ascii="Times New Roman" w:eastAsia="Times New Roman" w:hAnsi="Times New Roman" w:cs="Times New Roman"/>
                <w:sz w:val="24"/>
                <w:szCs w:val="24"/>
              </w:rPr>
              <w:br/>
              <w:t>Hours</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Description</w:t>
            </w:r>
          </w:p>
        </w:tc>
      </w:tr>
      <w:tr w:rsidR="00EA7FBE" w:rsidRPr="00EA7FBE" w:rsidTr="00EA7FBE">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CC"/>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Data Model Development Tasks:</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16.0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Basic Slot Group Data Model</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Revise </w:t>
            </w:r>
            <w:r w:rsidRPr="00EA7FBE">
              <w:rPr>
                <w:rFonts w:ascii="Times New Roman" w:eastAsia="Times New Roman" w:hAnsi="Times New Roman" w:cs="Times New Roman"/>
                <w:b/>
                <w:bCs/>
                <w:sz w:val="24"/>
                <w:szCs w:val="24"/>
              </w:rPr>
              <w:t>slot-name uniqueness algorithms</w:t>
            </w:r>
            <w:r w:rsidRPr="00EA7FBE">
              <w:rPr>
                <w:rFonts w:ascii="Times New Roman" w:eastAsia="Times New Roman" w:hAnsi="Times New Roman" w:cs="Times New Roman"/>
                <w:sz w:val="24"/>
                <w:szCs w:val="24"/>
              </w:rPr>
              <w:t xml:space="preserve"> to ensure that the names of slots and slot groups are distinct (on any particular object).</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12.0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proofErr w:type="spellStart"/>
            <w:r w:rsidRPr="00EA7FBE">
              <w:rPr>
                <w:rFonts w:ascii="Times New Roman" w:eastAsia="Times New Roman" w:hAnsi="Times New Roman" w:cs="Times New Roman"/>
                <w:b/>
                <w:bCs/>
                <w:sz w:val="24"/>
                <w:szCs w:val="24"/>
              </w:rPr>
              <w:t>SlotOrderManager</w:t>
            </w:r>
            <w:proofErr w:type="spellEnd"/>
            <w:r w:rsidRPr="00EA7FBE">
              <w:rPr>
                <w:rFonts w:ascii="Times New Roman" w:eastAsia="Times New Roman" w:hAnsi="Times New Roman" w:cs="Times New Roman"/>
                <w:b/>
                <w:bCs/>
                <w:sz w:val="24"/>
                <w:szCs w:val="24"/>
              </w:rPr>
              <w:t xml:space="preserve"> Data Model </w:t>
            </w:r>
            <w:r w:rsidRPr="00EA7FBE">
              <w:rPr>
                <w:rFonts w:ascii="Times New Roman" w:eastAsia="Times New Roman" w:hAnsi="Times New Roman" w:cs="Times New Roman"/>
                <w:sz w:val="24"/>
                <w:szCs w:val="24"/>
              </w:rPr>
              <w:t>enhancement to support Slot Group (names) AMONG an ordered list of Slots.</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Internal </w:t>
            </w:r>
            <w:r w:rsidRPr="00EA7FBE">
              <w:rPr>
                <w:rFonts w:ascii="Times New Roman" w:eastAsia="Times New Roman" w:hAnsi="Times New Roman" w:cs="Times New Roman"/>
                <w:b/>
                <w:bCs/>
                <w:sz w:val="24"/>
                <w:szCs w:val="24"/>
              </w:rPr>
              <w:t>Slot Clipboard</w:t>
            </w:r>
            <w:r w:rsidRPr="00EA7FBE">
              <w:rPr>
                <w:rFonts w:ascii="Times New Roman" w:eastAsia="Times New Roman" w:hAnsi="Times New Roman" w:cs="Times New Roman"/>
                <w:sz w:val="24"/>
                <w:szCs w:val="24"/>
              </w:rPr>
              <w:t xml:space="preserve"> enhancements to support inclusion of whole (Object-) Slot Groups. Slot Groups placed in the slot clipboard need to be expanded to a sequence of slots for Slot Clipboard clients that don't support Slot Groups.</w:t>
            </w:r>
          </w:p>
        </w:tc>
      </w:tr>
      <w:tr w:rsidR="00EA7FBE" w:rsidRPr="00EA7FBE" w:rsidTr="00EA7FBE">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CC"/>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User Interface Development Tasks:</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16.0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 xml:space="preserve">Open Object Dialog Slot </w:t>
            </w:r>
            <w:proofErr w:type="spellStart"/>
            <w:r w:rsidRPr="00EA7FBE">
              <w:rPr>
                <w:rFonts w:ascii="Times New Roman" w:eastAsia="Times New Roman" w:hAnsi="Times New Roman" w:cs="Times New Roman"/>
                <w:b/>
                <w:bCs/>
                <w:sz w:val="24"/>
                <w:szCs w:val="24"/>
              </w:rPr>
              <w:t>TreeView</w:t>
            </w:r>
            <w:proofErr w:type="spellEnd"/>
            <w:r w:rsidRPr="00EA7FBE">
              <w:rPr>
                <w:rFonts w:ascii="Times New Roman" w:eastAsia="Times New Roman" w:hAnsi="Times New Roman" w:cs="Times New Roman"/>
                <w:b/>
                <w:bCs/>
                <w:sz w:val="24"/>
                <w:szCs w:val="24"/>
              </w:rPr>
              <w:t xml:space="preserve">. </w:t>
            </w:r>
            <w:r w:rsidRPr="00EA7FBE">
              <w:rPr>
                <w:rFonts w:ascii="Times New Roman" w:eastAsia="Times New Roman" w:hAnsi="Times New Roman" w:cs="Times New Roman"/>
                <w:sz w:val="24"/>
                <w:szCs w:val="24"/>
              </w:rPr>
              <w:t>Implement two-level tree support for Slots in a Slot Group, loosely based on the similar current support for Slots on Aggregate Object Element Objects.</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Slot Group Name editing</w:t>
            </w:r>
            <w:r w:rsidRPr="00EA7FBE">
              <w:rPr>
                <w:rFonts w:ascii="Times New Roman" w:eastAsia="Times New Roman" w:hAnsi="Times New Roman" w:cs="Times New Roman"/>
                <w:sz w:val="24"/>
                <w:szCs w:val="24"/>
              </w:rPr>
              <w:t xml:space="preserve"> -- inline, within the </w:t>
            </w:r>
            <w:proofErr w:type="spellStart"/>
            <w:r w:rsidRPr="00EA7FBE">
              <w:rPr>
                <w:rFonts w:ascii="Times New Roman" w:eastAsia="Times New Roman" w:hAnsi="Times New Roman" w:cs="Times New Roman"/>
                <w:sz w:val="24"/>
                <w:szCs w:val="24"/>
              </w:rPr>
              <w:t>TreeView</w:t>
            </w:r>
            <w:proofErr w:type="spellEnd"/>
            <w:r w:rsidRPr="00EA7FBE">
              <w:rPr>
                <w:rFonts w:ascii="Times New Roman" w:eastAsia="Times New Roman" w:hAnsi="Times New Roman" w:cs="Times New Roman"/>
                <w:sz w:val="24"/>
                <w:szCs w:val="24"/>
              </w:rPr>
              <w:t>.</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(Conventional, manual) </w:t>
            </w:r>
            <w:r w:rsidRPr="00EA7FBE">
              <w:rPr>
                <w:rFonts w:ascii="Times New Roman" w:eastAsia="Times New Roman" w:hAnsi="Times New Roman" w:cs="Times New Roman"/>
                <w:b/>
                <w:bCs/>
                <w:sz w:val="24"/>
                <w:szCs w:val="24"/>
              </w:rPr>
              <w:t>Slot and Slot Group Copy/Paste</w:t>
            </w:r>
            <w:r w:rsidRPr="00EA7FBE">
              <w:rPr>
                <w:rFonts w:ascii="Times New Roman" w:eastAsia="Times New Roman" w:hAnsi="Times New Roman" w:cs="Times New Roman"/>
                <w:sz w:val="24"/>
                <w:szCs w:val="24"/>
              </w:rPr>
              <w:t xml:space="preserve"> operations.</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Relevant </w:t>
            </w:r>
            <w:r w:rsidRPr="00EA7FBE">
              <w:rPr>
                <w:rFonts w:ascii="Times New Roman" w:eastAsia="Times New Roman" w:hAnsi="Times New Roman" w:cs="Times New Roman"/>
                <w:b/>
                <w:bCs/>
                <w:sz w:val="24"/>
                <w:szCs w:val="24"/>
              </w:rPr>
              <w:t>context menu operation adjustments</w:t>
            </w:r>
            <w:r w:rsidRPr="00EA7FBE">
              <w:rPr>
                <w:rFonts w:ascii="Times New Roman" w:eastAsia="Times New Roman" w:hAnsi="Times New Roman" w:cs="Times New Roman"/>
                <w:sz w:val="24"/>
                <w:szCs w:val="24"/>
              </w:rPr>
              <w:t xml:space="preserve"> for Slot Group list items.</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b/>
                <w:bCs/>
                <w:sz w:val="24"/>
                <w:szCs w:val="24"/>
              </w:rPr>
              <w:t>Slot Custom Order "Move Up and Down" re-implementation</w:t>
            </w:r>
            <w:r w:rsidRPr="00EA7FBE">
              <w:rPr>
                <w:rFonts w:ascii="Times New Roman" w:eastAsia="Times New Roman" w:hAnsi="Times New Roman" w:cs="Times New Roman"/>
                <w:sz w:val="24"/>
                <w:szCs w:val="24"/>
              </w:rPr>
              <w:t xml:space="preserve"> to keep Slots within their Slot Group, and to move whole Groups up and down.</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1.10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xml:space="preserve">Other </w:t>
            </w:r>
            <w:r w:rsidRPr="00EA7FBE">
              <w:rPr>
                <w:rFonts w:ascii="Times New Roman" w:eastAsia="Times New Roman" w:hAnsi="Times New Roman" w:cs="Times New Roman"/>
                <w:b/>
                <w:bCs/>
                <w:sz w:val="24"/>
                <w:szCs w:val="24"/>
              </w:rPr>
              <w:t>Slot/Slot Group Ordering</w:t>
            </w:r>
            <w:r w:rsidRPr="00EA7FBE">
              <w:rPr>
                <w:rFonts w:ascii="Times New Roman" w:eastAsia="Times New Roman" w:hAnsi="Times New Roman" w:cs="Times New Roman"/>
                <w:sz w:val="24"/>
                <w:szCs w:val="24"/>
              </w:rPr>
              <w:t xml:space="preserve"> implementations</w:t>
            </w:r>
          </w:p>
        </w:tc>
      </w:tr>
      <w:tr w:rsidR="00EA7FBE" w:rsidRPr="00EA7FBE" w:rsidTr="00EA7FBE">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CC"/>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Other Relevant Tasks</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1.11</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Completeness and Usability Testing and Resolution.</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1.12</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Post-development review and revisions.</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1.13</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Completed Feature Documentation</w:t>
            </w:r>
          </w:p>
        </w:tc>
      </w:tr>
      <w:tr w:rsidR="00EA7FBE" w:rsidRPr="00EA7FBE" w:rsidTr="00EA7F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A7FBE" w:rsidRPr="00EA7FBE" w:rsidRDefault="00EA7FBE" w:rsidP="00EA7FBE">
            <w:pPr>
              <w:spacing w:after="0" w:line="240" w:lineRule="auto"/>
              <w:jc w:val="right"/>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104</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A7FBE" w:rsidRPr="00EA7FBE" w:rsidRDefault="00EA7FBE" w:rsidP="00EA7FBE">
            <w:pPr>
              <w:spacing w:after="0" w:line="240" w:lineRule="auto"/>
              <w:rPr>
                <w:rFonts w:ascii="Times New Roman" w:eastAsia="Times New Roman" w:hAnsi="Times New Roman" w:cs="Times New Roman"/>
                <w:sz w:val="24"/>
                <w:szCs w:val="24"/>
              </w:rPr>
            </w:pPr>
            <w:r w:rsidRPr="00EA7FBE">
              <w:rPr>
                <w:rFonts w:ascii="Times New Roman" w:eastAsia="Times New Roman" w:hAnsi="Times New Roman" w:cs="Times New Roman"/>
                <w:sz w:val="24"/>
                <w:szCs w:val="24"/>
              </w:rPr>
              <w:t>TOTAL [Hours] (Estimate revision: 8-25-2015, Phil).</w:t>
            </w:r>
          </w:p>
        </w:tc>
      </w:tr>
    </w:tbl>
    <w:p w:rsidR="0008628C" w:rsidRPr="00EA7FBE" w:rsidRDefault="00EA7FBE" w:rsidP="00EA7F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08628C" w:rsidRPr="00EA7FBE" w:rsidSect="004C4FC0">
      <w:headerReference w:type="default" r:id="rId20"/>
      <w:footerReference w:type="default" r:id="rId21"/>
      <w:pgSz w:w="12240" w:h="15840"/>
      <w:pgMar w:top="1440"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BE" w:rsidRDefault="00EA7FBE" w:rsidP="00EA7FBE">
      <w:pPr>
        <w:spacing w:after="0" w:line="240" w:lineRule="auto"/>
      </w:pPr>
      <w:r>
        <w:separator/>
      </w:r>
    </w:p>
  </w:endnote>
  <w:endnote w:type="continuationSeparator" w:id="0">
    <w:p w:rsidR="00EA7FBE" w:rsidRDefault="00EA7FBE" w:rsidP="00EA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BE" w:rsidRDefault="00EA7FBE">
    <w:pPr>
      <w:pStyle w:val="Footer"/>
    </w:pPr>
    <w:r>
      <w:tab/>
    </w:r>
    <w:r>
      <w:tab/>
      <w:t>9</w:t>
    </w:r>
    <w:r w:rsidR="00CC7AFF">
      <w:t>-</w:t>
    </w:r>
    <w:r>
      <w:t>08-2015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BE" w:rsidRDefault="00EA7FBE" w:rsidP="00EA7FBE">
      <w:pPr>
        <w:spacing w:after="0" w:line="240" w:lineRule="auto"/>
      </w:pPr>
      <w:r>
        <w:separator/>
      </w:r>
    </w:p>
  </w:footnote>
  <w:footnote w:type="continuationSeparator" w:id="0">
    <w:p w:rsidR="00EA7FBE" w:rsidRDefault="00EA7FBE" w:rsidP="00EA7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BE" w:rsidRDefault="00EA7FBE">
    <w:pPr>
      <w:pStyle w:val="Header"/>
    </w:pPr>
    <w:r w:rsidRPr="00EA7FBE">
      <w:rPr>
        <w:rFonts w:ascii="Times New Roman" w:eastAsia="Times New Roman" w:hAnsi="Times New Roman" w:cs="Times New Roman"/>
        <w:b/>
        <w:bCs/>
        <w:sz w:val="24"/>
        <w:szCs w:val="24"/>
      </w:rPr>
      <w:t xml:space="preserve">Data Object Slot Groups for RiverWare 6.8 </w:t>
    </w:r>
    <w:r>
      <w:rPr>
        <w:rFonts w:ascii="Times New Roman" w:eastAsia="Times New Roman" w:hAnsi="Times New Roman" w:cs="Times New Roman"/>
        <w:b/>
        <w:bCs/>
        <w:sz w:val="24"/>
        <w:szCs w:val="24"/>
      </w:rPr>
      <w:t>–</w:t>
    </w:r>
    <w:r w:rsidRPr="00EA7FBE">
      <w:rPr>
        <w:rFonts w:ascii="Times New Roman" w:eastAsia="Times New Roman" w:hAnsi="Times New Roman" w:cs="Times New Roman"/>
        <w:b/>
        <w:bCs/>
        <w:sz w:val="24"/>
        <w:szCs w:val="24"/>
      </w:rPr>
      <w:t xml:space="preserve"> Design</w:t>
    </w:r>
    <w:r>
      <w:rPr>
        <w:rFonts w:ascii="Times New Roman" w:eastAsia="Times New Roman" w:hAnsi="Times New Roman" w:cs="Times New Roman"/>
        <w:b/>
        <w:bCs/>
        <w:sz w:val="24"/>
        <w:szCs w:val="24"/>
      </w:rPr>
      <w:tab/>
      <w:t xml:space="preserve">Page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PAGE  \* Arabic  \* MERGEFORMAT </w:instrText>
    </w:r>
    <w:r>
      <w:rPr>
        <w:rFonts w:ascii="Times New Roman" w:eastAsia="Times New Roman" w:hAnsi="Times New Roman" w:cs="Times New Roman"/>
        <w:b/>
        <w:bCs/>
        <w:sz w:val="24"/>
        <w:szCs w:val="24"/>
      </w:rPr>
      <w:fldChar w:fldCharType="separate"/>
    </w:r>
    <w:r w:rsidR="0023267E">
      <w:rPr>
        <w:rFonts w:ascii="Times New Roman" w:eastAsia="Times New Roman" w:hAnsi="Times New Roman" w:cs="Times New Roman"/>
        <w:b/>
        <w:bCs/>
        <w:noProof/>
        <w:sz w:val="24"/>
        <w:szCs w:val="24"/>
      </w:rPr>
      <w:t>1</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of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NUMPAGES  \* Arabic  \* MERGEFORMAT </w:instrText>
    </w:r>
    <w:r>
      <w:rPr>
        <w:rFonts w:ascii="Times New Roman" w:eastAsia="Times New Roman" w:hAnsi="Times New Roman" w:cs="Times New Roman"/>
        <w:b/>
        <w:bCs/>
        <w:sz w:val="24"/>
        <w:szCs w:val="24"/>
      </w:rPr>
      <w:fldChar w:fldCharType="separate"/>
    </w:r>
    <w:r w:rsidR="0023267E">
      <w:rPr>
        <w:rFonts w:ascii="Times New Roman" w:eastAsia="Times New Roman" w:hAnsi="Times New Roman" w:cs="Times New Roman"/>
        <w:b/>
        <w:bCs/>
        <w:noProof/>
        <w:sz w:val="24"/>
        <w:szCs w:val="24"/>
      </w:rPr>
      <w:t>13</w:t>
    </w:r>
    <w:r>
      <w:rPr>
        <w:rFonts w:ascii="Times New Roman" w:eastAsia="Times New Roman" w:hAnsi="Times New Roman" w:cs="Times New Roman"/>
        <w:b/>
        <w:bCs/>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B3F8B"/>
    <w:multiLevelType w:val="multilevel"/>
    <w:tmpl w:val="CD14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90C60"/>
    <w:multiLevelType w:val="multilevel"/>
    <w:tmpl w:val="DB68D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D5094"/>
    <w:multiLevelType w:val="multilevel"/>
    <w:tmpl w:val="025A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717FD"/>
    <w:multiLevelType w:val="multilevel"/>
    <w:tmpl w:val="D846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4B7AD0"/>
    <w:multiLevelType w:val="multilevel"/>
    <w:tmpl w:val="9FDE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C070C6"/>
    <w:multiLevelType w:val="multilevel"/>
    <w:tmpl w:val="6B82BC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BE6430"/>
    <w:multiLevelType w:val="multilevel"/>
    <w:tmpl w:val="A82A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A14F6F"/>
    <w:multiLevelType w:val="multilevel"/>
    <w:tmpl w:val="4A4C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6"/>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BE"/>
    <w:rsid w:val="0008628C"/>
    <w:rsid w:val="0023267E"/>
    <w:rsid w:val="004C4FC0"/>
    <w:rsid w:val="00735E2B"/>
    <w:rsid w:val="00A36E9C"/>
    <w:rsid w:val="00CC7AFF"/>
    <w:rsid w:val="00EA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7F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7F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7F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7FBE"/>
    <w:rPr>
      <w:rFonts w:ascii="Times New Roman" w:eastAsia="Times New Roman" w:hAnsi="Times New Roman" w:cs="Times New Roman"/>
      <w:b/>
      <w:bCs/>
      <w:sz w:val="27"/>
      <w:szCs w:val="27"/>
    </w:rPr>
  </w:style>
  <w:style w:type="paragraph" w:styleId="NormalWeb">
    <w:name w:val="Normal (Web)"/>
    <w:basedOn w:val="Normal"/>
    <w:uiPriority w:val="99"/>
    <w:unhideWhenUsed/>
    <w:rsid w:val="00EA7F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7FBE"/>
    <w:rPr>
      <w:b/>
      <w:bCs/>
    </w:rPr>
  </w:style>
  <w:style w:type="character" w:styleId="Emphasis">
    <w:name w:val="Emphasis"/>
    <w:basedOn w:val="DefaultParagraphFont"/>
    <w:uiPriority w:val="20"/>
    <w:qFormat/>
    <w:rsid w:val="00EA7FBE"/>
    <w:rPr>
      <w:i/>
      <w:iCs/>
    </w:rPr>
  </w:style>
  <w:style w:type="paragraph" w:styleId="BalloonText">
    <w:name w:val="Balloon Text"/>
    <w:basedOn w:val="Normal"/>
    <w:link w:val="BalloonTextChar"/>
    <w:uiPriority w:val="99"/>
    <w:semiHidden/>
    <w:unhideWhenUsed/>
    <w:rsid w:val="00EA7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FBE"/>
    <w:rPr>
      <w:rFonts w:ascii="Tahoma" w:hAnsi="Tahoma" w:cs="Tahoma"/>
      <w:sz w:val="16"/>
      <w:szCs w:val="16"/>
    </w:rPr>
  </w:style>
  <w:style w:type="paragraph" w:styleId="Header">
    <w:name w:val="header"/>
    <w:basedOn w:val="Normal"/>
    <w:link w:val="HeaderChar"/>
    <w:uiPriority w:val="99"/>
    <w:unhideWhenUsed/>
    <w:rsid w:val="00EA7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FBE"/>
  </w:style>
  <w:style w:type="paragraph" w:styleId="Footer">
    <w:name w:val="footer"/>
    <w:basedOn w:val="Normal"/>
    <w:link w:val="FooterChar"/>
    <w:uiPriority w:val="99"/>
    <w:unhideWhenUsed/>
    <w:rsid w:val="00EA7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7F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7F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7F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7FBE"/>
    <w:rPr>
      <w:rFonts w:ascii="Times New Roman" w:eastAsia="Times New Roman" w:hAnsi="Times New Roman" w:cs="Times New Roman"/>
      <w:b/>
      <w:bCs/>
      <w:sz w:val="27"/>
      <w:szCs w:val="27"/>
    </w:rPr>
  </w:style>
  <w:style w:type="paragraph" w:styleId="NormalWeb">
    <w:name w:val="Normal (Web)"/>
    <w:basedOn w:val="Normal"/>
    <w:uiPriority w:val="99"/>
    <w:unhideWhenUsed/>
    <w:rsid w:val="00EA7F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7FBE"/>
    <w:rPr>
      <w:b/>
      <w:bCs/>
    </w:rPr>
  </w:style>
  <w:style w:type="character" w:styleId="Emphasis">
    <w:name w:val="Emphasis"/>
    <w:basedOn w:val="DefaultParagraphFont"/>
    <w:uiPriority w:val="20"/>
    <w:qFormat/>
    <w:rsid w:val="00EA7FBE"/>
    <w:rPr>
      <w:i/>
      <w:iCs/>
    </w:rPr>
  </w:style>
  <w:style w:type="paragraph" w:styleId="BalloonText">
    <w:name w:val="Balloon Text"/>
    <w:basedOn w:val="Normal"/>
    <w:link w:val="BalloonTextChar"/>
    <w:uiPriority w:val="99"/>
    <w:semiHidden/>
    <w:unhideWhenUsed/>
    <w:rsid w:val="00EA7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FBE"/>
    <w:rPr>
      <w:rFonts w:ascii="Tahoma" w:hAnsi="Tahoma" w:cs="Tahoma"/>
      <w:sz w:val="16"/>
      <w:szCs w:val="16"/>
    </w:rPr>
  </w:style>
  <w:style w:type="paragraph" w:styleId="Header">
    <w:name w:val="header"/>
    <w:basedOn w:val="Normal"/>
    <w:link w:val="HeaderChar"/>
    <w:uiPriority w:val="99"/>
    <w:unhideWhenUsed/>
    <w:rsid w:val="00EA7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FBE"/>
  </w:style>
  <w:style w:type="paragraph" w:styleId="Footer">
    <w:name w:val="footer"/>
    <w:basedOn w:val="Normal"/>
    <w:link w:val="FooterChar"/>
    <w:uiPriority w:val="99"/>
    <w:unhideWhenUsed/>
    <w:rsid w:val="00EA7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62474">
      <w:bodyDiv w:val="1"/>
      <w:marLeft w:val="0"/>
      <w:marRight w:val="0"/>
      <w:marTop w:val="0"/>
      <w:marBottom w:val="0"/>
      <w:divBdr>
        <w:top w:val="none" w:sz="0" w:space="0" w:color="auto"/>
        <w:left w:val="none" w:sz="0" w:space="0" w:color="auto"/>
        <w:bottom w:val="none" w:sz="0" w:space="0" w:color="auto"/>
        <w:right w:val="none" w:sz="0" w:space="0" w:color="auto"/>
      </w:divBdr>
      <w:divsChild>
        <w:div w:id="168645297">
          <w:blockQuote w:val="1"/>
          <w:marLeft w:val="720"/>
          <w:marRight w:val="720"/>
          <w:marTop w:val="100"/>
          <w:marBottom w:val="100"/>
          <w:divBdr>
            <w:top w:val="none" w:sz="0" w:space="0" w:color="auto"/>
            <w:left w:val="none" w:sz="0" w:space="0" w:color="auto"/>
            <w:bottom w:val="none" w:sz="0" w:space="0" w:color="auto"/>
            <w:right w:val="none" w:sz="0" w:space="0" w:color="auto"/>
          </w:divBdr>
        </w:div>
        <w:div w:id="507790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swes2.colorado.edu/~philw/2015/OpenObj/DataObjSlotGroups/AnalysisImages/AggObj-OpenObjectDlg1.png"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cadswes2.colorado.edu/~philw/2015/OpenObj/DataObjSlotGroups/AnalysisImages/CopySlotsToDataObjects-Dlg1.png"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6</cp:revision>
  <cp:lastPrinted>2015-09-08T21:13:00Z</cp:lastPrinted>
  <dcterms:created xsi:type="dcterms:W3CDTF">2015-09-08T21:02:00Z</dcterms:created>
  <dcterms:modified xsi:type="dcterms:W3CDTF">2015-09-08T21:15:00Z</dcterms:modified>
</cp:coreProperties>
</file>