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b/>
          <w:bCs/>
          <w:sz w:val="27"/>
          <w:szCs w:val="27"/>
        </w:rPr>
        <w:t>Open Object Dialog, Slot Copy/Paste Enhancements for RiverWare 6.8</w:t>
      </w:r>
      <w:r w:rsidRPr="00D67602">
        <w:rPr>
          <w:rFonts w:ascii="Times New Roman" w:eastAsia="Times New Roman" w:hAnsi="Times New Roman" w:cs="Times New Roman"/>
          <w:sz w:val="24"/>
          <w:szCs w:val="24"/>
        </w:rPr>
        <w:br/>
        <w:t xml:space="preserve">Phil Weinstein, David Neumann, </w:t>
      </w:r>
      <w:proofErr w:type="gramStart"/>
      <w:r w:rsidRPr="00D67602">
        <w:rPr>
          <w:rFonts w:ascii="Times New Roman" w:eastAsia="Times New Roman" w:hAnsi="Times New Roman" w:cs="Times New Roman"/>
          <w:sz w:val="24"/>
          <w:szCs w:val="24"/>
        </w:rPr>
        <w:t>CADSWES</w:t>
      </w:r>
      <w:proofErr w:type="gramEnd"/>
      <w:r w:rsidRPr="00D67602">
        <w:rPr>
          <w:rFonts w:ascii="Times New Roman" w:eastAsia="Times New Roman" w:hAnsi="Times New Roman" w:cs="Times New Roman"/>
          <w:sz w:val="24"/>
          <w:szCs w:val="24"/>
        </w:rPr>
        <w:t>. 8-16-2015. Minor edits: 8-21-2015</w:t>
      </w:r>
      <w:r w:rsidR="00A851D7">
        <w:rPr>
          <w:rFonts w:ascii="Times New Roman" w:eastAsia="Times New Roman" w:hAnsi="Times New Roman" w:cs="Times New Roman"/>
          <w:sz w:val="24"/>
          <w:szCs w:val="24"/>
        </w:rPr>
        <w:t>.</w:t>
      </w:r>
      <w:r w:rsidR="00A851D7">
        <w:rPr>
          <w:rFonts w:ascii="Times New Roman" w:eastAsia="Times New Roman" w:hAnsi="Times New Roman" w:cs="Times New Roman"/>
          <w:sz w:val="24"/>
          <w:szCs w:val="24"/>
        </w:rPr>
        <w:br/>
      </w:r>
      <w:bookmarkStart w:id="0" w:name="_GoBack"/>
      <w:bookmarkEnd w:id="0"/>
      <w:r w:rsidRPr="00D67602">
        <w:rPr>
          <w:rFonts w:ascii="Times New Roman" w:eastAsia="Times New Roman" w:hAnsi="Times New Roman" w:cs="Times New Roman"/>
          <w:sz w:val="24"/>
          <w:szCs w:val="24"/>
        </w:rPr>
        <w:t>Document Home: R:\doc\openObject\CopySlots\OpenObjCopyPasteEnh-Aug2015.docx</w:t>
      </w:r>
    </w:p>
    <w:p w:rsidR="00D67602" w:rsidRPr="00D67602" w:rsidRDefault="00D67602" w:rsidP="00D67602">
      <w:pPr>
        <w:spacing w:before="100" w:beforeAutospacing="1" w:after="100" w:afterAutospacing="1" w:line="240" w:lineRule="auto"/>
        <w:outlineLvl w:val="1"/>
        <w:rPr>
          <w:rFonts w:ascii="Times New Roman" w:eastAsia="Times New Roman" w:hAnsi="Times New Roman" w:cs="Times New Roman"/>
          <w:b/>
          <w:bCs/>
          <w:sz w:val="36"/>
          <w:szCs w:val="36"/>
        </w:rPr>
      </w:pPr>
      <w:r w:rsidRPr="00D67602">
        <w:rPr>
          <w:rFonts w:ascii="Times New Roman" w:eastAsia="Times New Roman" w:hAnsi="Times New Roman" w:cs="Times New Roman"/>
          <w:b/>
          <w:bCs/>
          <w:sz w:val="36"/>
          <w:szCs w:val="36"/>
        </w:rPr>
        <w:t>Overview</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The following enhancements have been applied to the Open Object Dialog for RiverWare 6.8.</w:t>
      </w:r>
    </w:p>
    <w:p w:rsidR="00D67602" w:rsidRPr="00D67602" w:rsidRDefault="00D67602" w:rsidP="00D676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Existing Copy Slots and Paste Slots operations now have keyboard shortcuts: Ctrl-C and Ctrl-V.</w:t>
      </w:r>
    </w:p>
    <w:p w:rsidR="00D67602" w:rsidRPr="00D67602" w:rsidRDefault="00D67602" w:rsidP="00D676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New operation: Duplicate selected slots.</w:t>
      </w:r>
    </w:p>
    <w:p w:rsidR="00D67602" w:rsidRPr="00D67602" w:rsidRDefault="00D67602" w:rsidP="00D676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New operation: Copy selected slots to multiple specified data objects.</w:t>
      </w:r>
    </w:p>
    <w:tbl>
      <w:tblPr>
        <w:tblW w:w="0" w:type="auto"/>
        <w:tblCellSpacing w:w="0" w:type="dxa"/>
        <w:tblCellMar>
          <w:top w:w="90" w:type="dxa"/>
          <w:left w:w="90" w:type="dxa"/>
          <w:bottom w:w="90" w:type="dxa"/>
          <w:right w:w="90" w:type="dxa"/>
        </w:tblCellMar>
        <w:tblLook w:val="04A0" w:firstRow="1" w:lastRow="0" w:firstColumn="1" w:lastColumn="0" w:noHBand="0" w:noVBand="1"/>
      </w:tblPr>
      <w:tblGrid>
        <w:gridCol w:w="720"/>
        <w:gridCol w:w="3750"/>
      </w:tblGrid>
      <w:tr w:rsidR="00D67602" w:rsidRPr="00D67602" w:rsidTr="00D67602">
        <w:trPr>
          <w:tblCellSpacing w:w="0" w:type="dxa"/>
        </w:trPr>
        <w:tc>
          <w:tcPr>
            <w:tcW w:w="0" w:type="auto"/>
            <w:vAlign w:val="center"/>
            <w:hideMark/>
          </w:tcPr>
          <w:p w:rsidR="00D67602" w:rsidRPr="00D67602" w:rsidRDefault="00D67602" w:rsidP="00D67602">
            <w:pPr>
              <w:spacing w:after="0"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w:t>
            </w:r>
          </w:p>
        </w:tc>
        <w:tc>
          <w:tcPr>
            <w:tcW w:w="0" w:type="auto"/>
            <w:vAlign w:val="center"/>
            <w:hideMark/>
          </w:tcPr>
          <w:p w:rsidR="00D67602" w:rsidRPr="00D67602" w:rsidRDefault="00D67602" w:rsidP="00D676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66950" cy="857250"/>
                  <wp:effectExtent l="0" t="0" r="0" b="0"/>
                  <wp:docPr id="16" name="Picture 16" descr="http://cadswes2.colorado.edu/%7Ephilw/2015/OpenObj/CopyPasteSlots/DocImages1/FourOper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5/OpenObj/CopyPasteSlots/DocImages1/FourOperatio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857250"/>
                          </a:xfrm>
                          <a:prstGeom prst="rect">
                            <a:avLst/>
                          </a:prstGeom>
                          <a:noFill/>
                          <a:ln>
                            <a:noFill/>
                          </a:ln>
                        </pic:spPr>
                      </pic:pic>
                    </a:graphicData>
                  </a:graphic>
                </wp:inline>
              </w:drawing>
            </w:r>
          </w:p>
        </w:tc>
      </w:tr>
    </w:tbl>
    <w:p w:rsidR="00D67602" w:rsidRPr="00D67602" w:rsidRDefault="00D67602" w:rsidP="00D67602">
      <w:pPr>
        <w:spacing w:before="100" w:beforeAutospacing="1" w:after="100" w:afterAutospacing="1" w:line="240" w:lineRule="auto"/>
        <w:outlineLvl w:val="1"/>
        <w:rPr>
          <w:rFonts w:ascii="Times New Roman" w:eastAsia="Times New Roman" w:hAnsi="Times New Roman" w:cs="Times New Roman"/>
          <w:b/>
          <w:bCs/>
          <w:sz w:val="36"/>
          <w:szCs w:val="36"/>
        </w:rPr>
      </w:pPr>
      <w:r w:rsidRPr="00D67602">
        <w:rPr>
          <w:rFonts w:ascii="Times New Roman" w:eastAsia="Times New Roman" w:hAnsi="Times New Roman" w:cs="Times New Roman"/>
          <w:b/>
          <w:bCs/>
          <w:sz w:val="36"/>
          <w:szCs w:val="36"/>
        </w:rPr>
        <w:t>(1) Open Object Dialog Revisions.</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The modified and added Slot Copy, Paste, and Duplicate operations appear in two places within the Open Object dialog. </w:t>
      </w:r>
    </w:p>
    <w:p w:rsidR="00D67602" w:rsidRPr="00D67602" w:rsidRDefault="00D67602" w:rsidP="00D676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The </w:t>
      </w:r>
      <w:proofErr w:type="spellStart"/>
      <w:r w:rsidRPr="00D67602">
        <w:rPr>
          <w:rFonts w:ascii="Times New Roman" w:eastAsia="Times New Roman" w:hAnsi="Times New Roman" w:cs="Times New Roman"/>
          <w:sz w:val="24"/>
          <w:szCs w:val="24"/>
        </w:rPr>
        <w:t>menubar's</w:t>
      </w:r>
      <w:proofErr w:type="spellEnd"/>
      <w:r w:rsidRPr="00D67602">
        <w:rPr>
          <w:rFonts w:ascii="Times New Roman" w:eastAsia="Times New Roman" w:hAnsi="Times New Roman" w:cs="Times New Roman"/>
          <w:sz w:val="24"/>
          <w:szCs w:val="24"/>
        </w:rPr>
        <w:t xml:space="preserve"> "Slot" menu.</w:t>
      </w:r>
    </w:p>
    <w:p w:rsidR="00D67602" w:rsidRPr="00D67602" w:rsidRDefault="00D67602" w:rsidP="00D676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The context menu within the slot list, on the "Slots" tab.</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Below is a comparison of the slot list context menu, on a Data Object, for the prior version of RiverWare and the new enhanced version. Note that the "Paste Slots" and "Duplicate Slots" operations are visible in the Open Object dialog for only Data Objects, not for other types of simulation objects.</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2571750"/>
            <wp:effectExtent l="0" t="0" r="0" b="0"/>
            <wp:docPr id="15" name="Picture 15" descr="http://cadswes2.colorado.edu/%7Ephilw/2015/OpenObj/CopyPasteSlots/DocImages1/Detail-OpenDataObj-Contex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5/OpenObj/CopyPasteSlots/DocImages1/Detail-OpenDataObj-ContextMen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571750"/>
                    </a:xfrm>
                    <a:prstGeom prst="rect">
                      <a:avLst/>
                    </a:prstGeom>
                    <a:noFill/>
                    <a:ln>
                      <a:noFill/>
                    </a:ln>
                  </pic:spPr>
                </pic:pic>
              </a:graphicData>
            </a:graphic>
          </wp:inline>
        </w:drawing>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lastRenderedPageBreak/>
        <w:t xml:space="preserve">The </w:t>
      </w:r>
      <w:r w:rsidRPr="00D67602">
        <w:rPr>
          <w:rFonts w:ascii="Times New Roman" w:eastAsia="Times New Roman" w:hAnsi="Times New Roman" w:cs="Times New Roman"/>
          <w:b/>
          <w:bCs/>
          <w:sz w:val="24"/>
          <w:szCs w:val="24"/>
        </w:rPr>
        <w:t>Copy Slots</w:t>
      </w:r>
      <w:r w:rsidRPr="00D67602">
        <w:rPr>
          <w:rFonts w:ascii="Times New Roman" w:eastAsia="Times New Roman" w:hAnsi="Times New Roman" w:cs="Times New Roman"/>
          <w:sz w:val="24"/>
          <w:szCs w:val="24"/>
        </w:rPr>
        <w:t xml:space="preserve"> and </w:t>
      </w:r>
      <w:r w:rsidRPr="00D67602">
        <w:rPr>
          <w:rFonts w:ascii="Times New Roman" w:eastAsia="Times New Roman" w:hAnsi="Times New Roman" w:cs="Times New Roman"/>
          <w:b/>
          <w:bCs/>
          <w:sz w:val="24"/>
          <w:szCs w:val="24"/>
        </w:rPr>
        <w:t>Paste Slots</w:t>
      </w:r>
      <w:r w:rsidRPr="00D67602">
        <w:rPr>
          <w:rFonts w:ascii="Times New Roman" w:eastAsia="Times New Roman" w:hAnsi="Times New Roman" w:cs="Times New Roman"/>
          <w:sz w:val="24"/>
          <w:szCs w:val="24"/>
        </w:rPr>
        <w:t xml:space="preserve"> operation now support the standard </w:t>
      </w:r>
      <w:proofErr w:type="spellStart"/>
      <w:r w:rsidRPr="00D67602">
        <w:rPr>
          <w:rFonts w:ascii="Times New Roman" w:eastAsia="Times New Roman" w:hAnsi="Times New Roman" w:cs="Times New Roman"/>
          <w:sz w:val="24"/>
          <w:szCs w:val="24"/>
        </w:rPr>
        <w:t>Ctrl+C</w:t>
      </w:r>
      <w:proofErr w:type="spellEnd"/>
      <w:r w:rsidRPr="00D67602">
        <w:rPr>
          <w:rFonts w:ascii="Times New Roman" w:eastAsia="Times New Roman" w:hAnsi="Times New Roman" w:cs="Times New Roman"/>
          <w:sz w:val="24"/>
          <w:szCs w:val="24"/>
        </w:rPr>
        <w:t xml:space="preserve"> and </w:t>
      </w:r>
      <w:proofErr w:type="spellStart"/>
      <w:r w:rsidRPr="00D67602">
        <w:rPr>
          <w:rFonts w:ascii="Times New Roman" w:eastAsia="Times New Roman" w:hAnsi="Times New Roman" w:cs="Times New Roman"/>
          <w:sz w:val="24"/>
          <w:szCs w:val="24"/>
        </w:rPr>
        <w:t>Ctrl+V</w:t>
      </w:r>
      <w:proofErr w:type="spellEnd"/>
      <w:r w:rsidRPr="00D67602">
        <w:rPr>
          <w:rFonts w:ascii="Times New Roman" w:eastAsia="Times New Roman" w:hAnsi="Times New Roman" w:cs="Times New Roman"/>
          <w:sz w:val="24"/>
          <w:szCs w:val="24"/>
        </w:rPr>
        <w:t xml:space="preserve"> keys. </w:t>
      </w:r>
      <w:r w:rsidRPr="00D67602">
        <w:rPr>
          <w:rFonts w:ascii="Times New Roman" w:eastAsia="Times New Roman" w:hAnsi="Times New Roman" w:cs="Times New Roman"/>
          <w:b/>
          <w:bCs/>
          <w:sz w:val="24"/>
          <w:szCs w:val="24"/>
        </w:rPr>
        <w:t>Copy Slots</w:t>
      </w:r>
      <w:r w:rsidRPr="00D67602">
        <w:rPr>
          <w:rFonts w:ascii="Times New Roman" w:eastAsia="Times New Roman" w:hAnsi="Times New Roman" w:cs="Times New Roman"/>
          <w:sz w:val="24"/>
          <w:szCs w:val="24"/>
        </w:rPr>
        <w:t xml:space="preserve"> copies </w:t>
      </w:r>
      <w:r w:rsidRPr="00D67602">
        <w:rPr>
          <w:rFonts w:ascii="Times New Roman" w:eastAsia="Times New Roman" w:hAnsi="Times New Roman" w:cs="Times New Roman"/>
          <w:i/>
          <w:iCs/>
          <w:sz w:val="24"/>
          <w:szCs w:val="24"/>
        </w:rPr>
        <w:t>references to</w:t>
      </w:r>
      <w:r w:rsidRPr="00D67602">
        <w:rPr>
          <w:rFonts w:ascii="Times New Roman" w:eastAsia="Times New Roman" w:hAnsi="Times New Roman" w:cs="Times New Roman"/>
          <w:sz w:val="24"/>
          <w:szCs w:val="24"/>
        </w:rPr>
        <w:t xml:space="preserve"> the </w:t>
      </w:r>
      <w:r w:rsidRPr="00D67602">
        <w:rPr>
          <w:rFonts w:ascii="Times New Roman" w:eastAsia="Times New Roman" w:hAnsi="Times New Roman" w:cs="Times New Roman"/>
          <w:i/>
          <w:iCs/>
          <w:sz w:val="24"/>
          <w:szCs w:val="24"/>
        </w:rPr>
        <w:t>selected slot items</w:t>
      </w:r>
      <w:r w:rsidRPr="00D67602">
        <w:rPr>
          <w:rFonts w:ascii="Times New Roman" w:eastAsia="Times New Roman" w:hAnsi="Times New Roman" w:cs="Times New Roman"/>
          <w:sz w:val="24"/>
          <w:szCs w:val="24"/>
        </w:rPr>
        <w:t xml:space="preserve"> to the internal RiverWare slot </w:t>
      </w:r>
      <w:proofErr w:type="spellStart"/>
      <w:r w:rsidRPr="00D67602">
        <w:rPr>
          <w:rFonts w:ascii="Times New Roman" w:eastAsia="Times New Roman" w:hAnsi="Times New Roman" w:cs="Times New Roman"/>
          <w:sz w:val="24"/>
          <w:szCs w:val="24"/>
        </w:rPr>
        <w:t>clipbard</w:t>
      </w:r>
      <w:proofErr w:type="spellEnd"/>
      <w:r w:rsidRPr="00D67602">
        <w:rPr>
          <w:rFonts w:ascii="Times New Roman" w:eastAsia="Times New Roman" w:hAnsi="Times New Roman" w:cs="Times New Roman"/>
          <w:sz w:val="24"/>
          <w:szCs w:val="24"/>
        </w:rPr>
        <w:t xml:space="preserve"> (and also copies the names of those slots to the system clipboard). There are a number of places in RiverWare where these slot references (in the internal slot clipboard) can be pasted into a slot list. In the context of the Open Object dialog, this is relevant for only the </w:t>
      </w:r>
      <w:r w:rsidRPr="00D67602">
        <w:rPr>
          <w:rFonts w:ascii="Times New Roman" w:eastAsia="Times New Roman" w:hAnsi="Times New Roman" w:cs="Times New Roman"/>
          <w:b/>
          <w:bCs/>
          <w:sz w:val="24"/>
          <w:szCs w:val="24"/>
        </w:rPr>
        <w:t xml:space="preserve">Paste Slot </w:t>
      </w:r>
      <w:r w:rsidRPr="00D67602">
        <w:rPr>
          <w:rFonts w:ascii="Times New Roman" w:eastAsia="Times New Roman" w:hAnsi="Times New Roman" w:cs="Times New Roman"/>
          <w:sz w:val="24"/>
          <w:szCs w:val="24"/>
        </w:rPr>
        <w:t xml:space="preserve">operation. This creates </w:t>
      </w:r>
      <w:r w:rsidRPr="00D67602">
        <w:rPr>
          <w:rFonts w:ascii="Times New Roman" w:eastAsia="Times New Roman" w:hAnsi="Times New Roman" w:cs="Times New Roman"/>
          <w:i/>
          <w:iCs/>
          <w:sz w:val="24"/>
          <w:szCs w:val="24"/>
        </w:rPr>
        <w:t>new instances</w:t>
      </w:r>
      <w:r w:rsidRPr="00D67602">
        <w:rPr>
          <w:rFonts w:ascii="Times New Roman" w:eastAsia="Times New Roman" w:hAnsi="Times New Roman" w:cs="Times New Roman"/>
          <w:sz w:val="24"/>
          <w:szCs w:val="24"/>
        </w:rPr>
        <w:t xml:space="preserve"> of the copied slots, if necessary with a slightly different name -- i.e. if the simulation object to which the slots are being pasted already contains slots with the original names.</w:t>
      </w:r>
    </w:p>
    <w:p w:rsidR="00D67602" w:rsidRPr="00D67602" w:rsidRDefault="00D67602" w:rsidP="00D67602">
      <w:pPr>
        <w:spacing w:beforeAutospacing="1" w:after="100" w:afterAutospacing="1" w:line="240" w:lineRule="auto"/>
        <w:ind w:left="720"/>
        <w:rPr>
          <w:rFonts w:ascii="Times New Roman" w:eastAsia="Times New Roman" w:hAnsi="Times New Roman" w:cs="Times New Roman"/>
          <w:sz w:val="24"/>
          <w:szCs w:val="24"/>
        </w:rPr>
      </w:pPr>
      <w:r w:rsidRPr="00D67602">
        <w:rPr>
          <w:rFonts w:ascii="Times New Roman" w:eastAsia="Times New Roman" w:hAnsi="Times New Roman" w:cs="Times New Roman"/>
          <w:b/>
          <w:bCs/>
          <w:sz w:val="24"/>
          <w:szCs w:val="24"/>
        </w:rPr>
        <w:t>Note:</w:t>
      </w:r>
      <w:r w:rsidRPr="00D67602">
        <w:rPr>
          <w:rFonts w:ascii="Times New Roman" w:eastAsia="Times New Roman" w:hAnsi="Times New Roman" w:cs="Times New Roman"/>
          <w:sz w:val="24"/>
          <w:szCs w:val="24"/>
        </w:rPr>
        <w:t xml:space="preserve"> Apparently because other widgets in this dialog internally support these accelerator keys (but only when such widgets have keyboard input focus), it's turning out that these shortcuts for Copy Slots and Paste Slots are functioning only when the Slot List has keyboard input focus.</w:t>
      </w:r>
    </w:p>
    <w:p w:rsidR="00D67602" w:rsidRPr="00D67602" w:rsidRDefault="00D67602" w:rsidP="00D67602">
      <w:pPr>
        <w:spacing w:beforeAutospacing="1" w:after="100" w:afterAutospacing="1" w:line="240" w:lineRule="auto"/>
        <w:ind w:left="1440"/>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It's not entirely clear why they are not working when the overall dialog -- but not specific widgets which internally implement them -- has focus, because the </w:t>
      </w:r>
      <w:proofErr w:type="spellStart"/>
      <w:r w:rsidRPr="00D67602">
        <w:rPr>
          <w:rFonts w:ascii="Times New Roman" w:eastAsia="Times New Roman" w:hAnsi="Times New Roman" w:cs="Times New Roman"/>
          <w:sz w:val="24"/>
          <w:szCs w:val="24"/>
        </w:rPr>
        <w:t>QActions</w:t>
      </w:r>
      <w:proofErr w:type="spellEnd"/>
      <w:r w:rsidRPr="00D67602">
        <w:rPr>
          <w:rFonts w:ascii="Times New Roman" w:eastAsia="Times New Roman" w:hAnsi="Times New Roman" w:cs="Times New Roman"/>
          <w:sz w:val="24"/>
          <w:szCs w:val="24"/>
        </w:rPr>
        <w:t xml:space="preserve"> for these operations are implemented at the dialog level. (Temporarily removing them from the slot list context menu does not resolve the problem). Some changes were made to explicitly preserve keyboard input focus within the slot list, when it had been moving to other widgets (for non-fundamental reasons). [This is with Qt 4.8.5].</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The new </w:t>
      </w:r>
      <w:r w:rsidRPr="00D67602">
        <w:rPr>
          <w:rFonts w:ascii="Times New Roman" w:eastAsia="Times New Roman" w:hAnsi="Times New Roman" w:cs="Times New Roman"/>
          <w:b/>
          <w:bCs/>
          <w:sz w:val="24"/>
          <w:szCs w:val="24"/>
        </w:rPr>
        <w:t>Duplicate Slots</w:t>
      </w:r>
      <w:r w:rsidRPr="00D67602">
        <w:rPr>
          <w:rFonts w:ascii="Times New Roman" w:eastAsia="Times New Roman" w:hAnsi="Times New Roman" w:cs="Times New Roman"/>
          <w:sz w:val="24"/>
          <w:szCs w:val="24"/>
        </w:rPr>
        <w:t xml:space="preserve"> operation (</w:t>
      </w:r>
      <w:r w:rsidRPr="00D67602">
        <w:rPr>
          <w:rFonts w:ascii="Times New Roman" w:eastAsia="Times New Roman" w:hAnsi="Times New Roman" w:cs="Times New Roman"/>
          <w:i/>
          <w:iCs/>
          <w:sz w:val="24"/>
          <w:szCs w:val="24"/>
        </w:rPr>
        <w:t>available for only Data Objects</w:t>
      </w:r>
      <w:r w:rsidRPr="00D67602">
        <w:rPr>
          <w:rFonts w:ascii="Times New Roman" w:eastAsia="Times New Roman" w:hAnsi="Times New Roman" w:cs="Times New Roman"/>
          <w:sz w:val="24"/>
          <w:szCs w:val="24"/>
        </w:rPr>
        <w:t>) is effectively a quick way to perform a Copy Slots and Paste Slots operation, both within the same Open Object Dialog. The newly created slots always have a modified name.</w:t>
      </w:r>
    </w:p>
    <w:p w:rsidR="00D67602" w:rsidRPr="00D67602" w:rsidRDefault="00D67602" w:rsidP="00D67602">
      <w:pPr>
        <w:spacing w:beforeAutospacing="1" w:after="100" w:afterAutospacing="1" w:line="240" w:lineRule="auto"/>
        <w:ind w:left="720"/>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The slot name change consists of a different set of four digits at the end of the slot name. When modifying a slot name to insure uniqueness, all trailing digits, spaces, and underscores are first removed from the slot name, and an underscore and four digits are then appended.</w:t>
      </w:r>
    </w:p>
    <w:p w:rsidR="00D67602" w:rsidRPr="00D67602" w:rsidRDefault="00D67602" w:rsidP="00D67602">
      <w:pPr>
        <w:spacing w:before="100" w:beforeAutospacing="1" w:after="100" w:afterAutospacing="1" w:line="240" w:lineRule="auto"/>
        <w:ind w:left="720"/>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Although the slot clipboard is used internally to implement this operation, the slot clipboard's state is restored (i.e. not ultimately effected by this operation).</w:t>
      </w:r>
    </w:p>
    <w:p w:rsidR="00D67602" w:rsidRPr="00D67602" w:rsidRDefault="00D67602" w:rsidP="00D67602">
      <w:pPr>
        <w:spacing w:before="100" w:beforeAutospacing="1" w:after="100" w:afterAutospacing="1" w:line="240" w:lineRule="auto"/>
        <w:ind w:left="720"/>
        <w:rPr>
          <w:rFonts w:ascii="Times New Roman" w:eastAsia="Times New Roman" w:hAnsi="Times New Roman" w:cs="Times New Roman"/>
          <w:sz w:val="24"/>
          <w:szCs w:val="24"/>
        </w:rPr>
      </w:pPr>
      <w:r w:rsidRPr="00D67602">
        <w:rPr>
          <w:rFonts w:ascii="Times New Roman" w:eastAsia="Times New Roman" w:hAnsi="Times New Roman" w:cs="Times New Roman"/>
          <w:b/>
          <w:bCs/>
          <w:sz w:val="24"/>
          <w:szCs w:val="24"/>
        </w:rPr>
        <w:t>Review Note:</w:t>
      </w:r>
      <w:r w:rsidRPr="00D67602">
        <w:rPr>
          <w:rFonts w:ascii="Times New Roman" w:eastAsia="Times New Roman" w:hAnsi="Times New Roman" w:cs="Times New Roman"/>
          <w:sz w:val="24"/>
          <w:szCs w:val="24"/>
        </w:rPr>
        <w:t xml:space="preserve"> We may want to use a confirmation dialog for the Duplicate Slots operation. In the initial implementation, the selected slots are immediately created, and become the (only) selected slots in the dialog.</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The new </w:t>
      </w:r>
      <w:r w:rsidRPr="00D67602">
        <w:rPr>
          <w:rFonts w:ascii="Times New Roman" w:eastAsia="Times New Roman" w:hAnsi="Times New Roman" w:cs="Times New Roman"/>
          <w:b/>
          <w:bCs/>
          <w:sz w:val="24"/>
          <w:szCs w:val="24"/>
        </w:rPr>
        <w:t>"Copy Slots to Data Objects..."</w:t>
      </w:r>
      <w:r w:rsidRPr="00D67602">
        <w:rPr>
          <w:rFonts w:ascii="Times New Roman" w:eastAsia="Times New Roman" w:hAnsi="Times New Roman" w:cs="Times New Roman"/>
          <w:sz w:val="24"/>
          <w:szCs w:val="24"/>
        </w:rPr>
        <w:t xml:space="preserve"> operation also uses the slot items selected within the Open Object Dialog's slot list. This brings up the new modal dialog box, of the same name. The operation of that dialog is described in the subsequent section.</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91075" cy="5810250"/>
            <wp:effectExtent l="0" t="0" r="9525" b="0"/>
            <wp:docPr id="14" name="Picture 14" descr="http://cadswes2.colorado.edu/%7Ephilw/2015/OpenObj/CopyPasteSlots/DocImages1/OpenDataObjSlotMenu1-Orna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5/OpenObj/CopyPasteSlots/DocImages1/OpenDataObjSlotMenu1-Ornam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5810250"/>
                    </a:xfrm>
                    <a:prstGeom prst="rect">
                      <a:avLst/>
                    </a:prstGeom>
                    <a:noFill/>
                    <a:ln>
                      <a:noFill/>
                    </a:ln>
                  </pic:spPr>
                </pic:pic>
              </a:graphicData>
            </a:graphic>
          </wp:inline>
        </w:drawing>
      </w:r>
    </w:p>
    <w:p w:rsidR="00D67602" w:rsidRDefault="00D6760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D67602" w:rsidRPr="00D67602" w:rsidRDefault="00D67602" w:rsidP="00D67602">
      <w:pPr>
        <w:spacing w:before="100" w:beforeAutospacing="1" w:after="100" w:afterAutospacing="1" w:line="240" w:lineRule="auto"/>
        <w:outlineLvl w:val="1"/>
        <w:rPr>
          <w:rFonts w:ascii="Times New Roman" w:eastAsia="Times New Roman" w:hAnsi="Times New Roman" w:cs="Times New Roman"/>
          <w:b/>
          <w:bCs/>
          <w:sz w:val="36"/>
          <w:szCs w:val="36"/>
        </w:rPr>
      </w:pPr>
      <w:r w:rsidRPr="00D67602">
        <w:rPr>
          <w:rFonts w:ascii="Times New Roman" w:eastAsia="Times New Roman" w:hAnsi="Times New Roman" w:cs="Times New Roman"/>
          <w:b/>
          <w:bCs/>
          <w:sz w:val="36"/>
          <w:szCs w:val="36"/>
        </w:rPr>
        <w:lastRenderedPageBreak/>
        <w:t>Copy Slots to Data Objects Dialog Box</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Selecting </w:t>
      </w:r>
      <w:r w:rsidRPr="00D67602">
        <w:rPr>
          <w:rFonts w:ascii="Times New Roman" w:eastAsia="Times New Roman" w:hAnsi="Times New Roman" w:cs="Times New Roman"/>
          <w:b/>
          <w:bCs/>
          <w:sz w:val="24"/>
          <w:szCs w:val="24"/>
        </w:rPr>
        <w:t>"Copy Slots to Data Objects..."</w:t>
      </w:r>
      <w:r w:rsidRPr="00D67602">
        <w:rPr>
          <w:rFonts w:ascii="Times New Roman" w:eastAsia="Times New Roman" w:hAnsi="Times New Roman" w:cs="Times New Roman"/>
          <w:sz w:val="24"/>
          <w:szCs w:val="24"/>
        </w:rPr>
        <w:t xml:space="preserve"> within an Open Object Dialog shows this dialog (of the same name), and populates the "Copied Slots" panel with the slots which had been selected in the Open Object Dialog. (Note that no slots have actually yet been copied -- clicking "Cancel" in this dialog results in no new slots being created).</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The user then clicks the </w:t>
      </w:r>
      <w:r w:rsidRPr="00D67602">
        <w:rPr>
          <w:rFonts w:ascii="Times New Roman" w:eastAsia="Times New Roman" w:hAnsi="Times New Roman" w:cs="Times New Roman"/>
          <w:b/>
          <w:bCs/>
          <w:sz w:val="24"/>
          <w:szCs w:val="24"/>
        </w:rPr>
        <w:t>"Add..."</w:t>
      </w:r>
      <w:r w:rsidRPr="00D67602">
        <w:rPr>
          <w:rFonts w:ascii="Times New Roman" w:eastAsia="Times New Roman" w:hAnsi="Times New Roman" w:cs="Times New Roman"/>
          <w:sz w:val="24"/>
          <w:szCs w:val="24"/>
        </w:rPr>
        <w:t xml:space="preserve"> button to pick the set of Data Objects to which the "copied slots" are to be </w:t>
      </w:r>
      <w:proofErr w:type="gramStart"/>
      <w:r w:rsidRPr="00D67602">
        <w:rPr>
          <w:rFonts w:ascii="Times New Roman" w:eastAsia="Times New Roman" w:hAnsi="Times New Roman" w:cs="Times New Roman"/>
          <w:sz w:val="24"/>
          <w:szCs w:val="24"/>
        </w:rPr>
        <w:t>copied ...</w:t>
      </w:r>
      <w:proofErr w:type="gramEnd"/>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38950" cy="4759063"/>
            <wp:effectExtent l="0" t="0" r="0" b="3810"/>
            <wp:docPr id="13" name="Picture 13" descr="http://cadswes2.colorado.edu/%7Ephilw/2015/OpenObj/CopyPasteSlots/DocImages1/CopySlotsToDataObjects-AddObje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5/OpenObj/CopyPasteSlots/DocImages1/CopySlotsToDataObjects-AddObjec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1742" cy="4761006"/>
                    </a:xfrm>
                    <a:prstGeom prst="rect">
                      <a:avLst/>
                    </a:prstGeom>
                    <a:noFill/>
                    <a:ln>
                      <a:noFill/>
                    </a:ln>
                  </pic:spPr>
                </pic:pic>
              </a:graphicData>
            </a:graphic>
          </wp:inline>
        </w:drawing>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Items within the two display lists -- "Copied Slots" and "Destination Data Objects" -- are </w:t>
      </w:r>
      <w:r w:rsidRPr="00D67602">
        <w:rPr>
          <w:rFonts w:ascii="Times New Roman" w:eastAsia="Times New Roman" w:hAnsi="Times New Roman" w:cs="Times New Roman"/>
          <w:i/>
          <w:iCs/>
          <w:sz w:val="24"/>
          <w:szCs w:val="24"/>
        </w:rPr>
        <w:t>not selectable,</w:t>
      </w:r>
      <w:r w:rsidRPr="00D67602">
        <w:rPr>
          <w:rFonts w:ascii="Times New Roman" w:eastAsia="Times New Roman" w:hAnsi="Times New Roman" w:cs="Times New Roman"/>
          <w:sz w:val="24"/>
          <w:szCs w:val="24"/>
        </w:rPr>
        <w:t xml:space="preserve"> so direct editing operations on individual items is not supported. The user may </w:t>
      </w:r>
      <w:proofErr w:type="spellStart"/>
      <w:r w:rsidRPr="00D67602">
        <w:rPr>
          <w:rFonts w:ascii="Times New Roman" w:eastAsia="Times New Roman" w:hAnsi="Times New Roman" w:cs="Times New Roman"/>
          <w:sz w:val="24"/>
          <w:szCs w:val="24"/>
        </w:rPr>
        <w:t>repeadly</w:t>
      </w:r>
      <w:proofErr w:type="spellEnd"/>
      <w:r w:rsidRPr="00D67602">
        <w:rPr>
          <w:rFonts w:ascii="Times New Roman" w:eastAsia="Times New Roman" w:hAnsi="Times New Roman" w:cs="Times New Roman"/>
          <w:sz w:val="24"/>
          <w:szCs w:val="24"/>
        </w:rPr>
        <w:t xml:space="preserve"> operate the </w:t>
      </w:r>
      <w:r w:rsidRPr="00D67602">
        <w:rPr>
          <w:rFonts w:ascii="Times New Roman" w:eastAsia="Times New Roman" w:hAnsi="Times New Roman" w:cs="Times New Roman"/>
          <w:b/>
          <w:bCs/>
          <w:sz w:val="24"/>
          <w:szCs w:val="24"/>
        </w:rPr>
        <w:t>"Add..."</w:t>
      </w:r>
      <w:r w:rsidRPr="00D67602">
        <w:rPr>
          <w:rFonts w:ascii="Times New Roman" w:eastAsia="Times New Roman" w:hAnsi="Times New Roman" w:cs="Times New Roman"/>
          <w:sz w:val="24"/>
          <w:szCs w:val="24"/>
        </w:rPr>
        <w:t xml:space="preserve"> button to add more data objects, or may click </w:t>
      </w:r>
      <w:proofErr w:type="spellStart"/>
      <w:proofErr w:type="gramStart"/>
      <w:r w:rsidRPr="00D67602">
        <w:rPr>
          <w:rFonts w:ascii="Times New Roman" w:eastAsia="Times New Roman" w:hAnsi="Times New Roman" w:cs="Times New Roman"/>
          <w:sz w:val="24"/>
          <w:szCs w:val="24"/>
        </w:rPr>
        <w:t>th</w:t>
      </w:r>
      <w:proofErr w:type="spellEnd"/>
      <w:proofErr w:type="gramEnd"/>
      <w:r w:rsidRPr="00D67602">
        <w:rPr>
          <w:rFonts w:ascii="Times New Roman" w:eastAsia="Times New Roman" w:hAnsi="Times New Roman" w:cs="Times New Roman"/>
          <w:sz w:val="24"/>
          <w:szCs w:val="24"/>
        </w:rPr>
        <w:t xml:space="preserve"> </w:t>
      </w:r>
      <w:r w:rsidRPr="00D67602">
        <w:rPr>
          <w:rFonts w:ascii="Times New Roman" w:eastAsia="Times New Roman" w:hAnsi="Times New Roman" w:cs="Times New Roman"/>
          <w:b/>
          <w:bCs/>
          <w:sz w:val="24"/>
          <w:szCs w:val="24"/>
        </w:rPr>
        <w:t>"Clear"</w:t>
      </w:r>
      <w:r w:rsidRPr="00D67602">
        <w:rPr>
          <w:rFonts w:ascii="Times New Roman" w:eastAsia="Times New Roman" w:hAnsi="Times New Roman" w:cs="Times New Roman"/>
          <w:sz w:val="24"/>
          <w:szCs w:val="24"/>
        </w:rPr>
        <w:t xml:space="preserve"> button to erase that list and start over. The </w:t>
      </w:r>
      <w:proofErr w:type="gramStart"/>
      <w:r w:rsidRPr="00D67602">
        <w:rPr>
          <w:rFonts w:ascii="Times New Roman" w:eastAsia="Times New Roman" w:hAnsi="Times New Roman" w:cs="Times New Roman"/>
          <w:sz w:val="24"/>
          <w:szCs w:val="24"/>
        </w:rPr>
        <w:t>list of selected slots, as well as the state of the last use of the object selector, are</w:t>
      </w:r>
      <w:proofErr w:type="gramEnd"/>
      <w:r w:rsidRPr="00D67602">
        <w:rPr>
          <w:rFonts w:ascii="Times New Roman" w:eastAsia="Times New Roman" w:hAnsi="Times New Roman" w:cs="Times New Roman"/>
          <w:sz w:val="24"/>
          <w:szCs w:val="24"/>
        </w:rPr>
        <w:t xml:space="preserve"> preserved between uses of this operation (within the current RiverWare session).</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As illustrated in the accompanying screenshots, the </w:t>
      </w:r>
      <w:proofErr w:type="gramStart"/>
      <w:r w:rsidRPr="00D67602">
        <w:rPr>
          <w:rFonts w:ascii="Times New Roman" w:eastAsia="Times New Roman" w:hAnsi="Times New Roman" w:cs="Times New Roman"/>
          <w:sz w:val="24"/>
          <w:szCs w:val="24"/>
        </w:rPr>
        <w:t>number of "copied slots" and of "destination data objects" are</w:t>
      </w:r>
      <w:proofErr w:type="gramEnd"/>
      <w:r w:rsidRPr="00D67602">
        <w:rPr>
          <w:rFonts w:ascii="Times New Roman" w:eastAsia="Times New Roman" w:hAnsi="Times New Roman" w:cs="Times New Roman"/>
          <w:sz w:val="24"/>
          <w:szCs w:val="24"/>
        </w:rPr>
        <w:t xml:space="preserve"> indicated, in parenthesis, in the panel heading text for those lists.</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lastRenderedPageBreak/>
        <w:t xml:space="preserve">The </w:t>
      </w:r>
      <w:r w:rsidRPr="00D67602">
        <w:rPr>
          <w:rFonts w:ascii="Times New Roman" w:eastAsia="Times New Roman" w:hAnsi="Times New Roman" w:cs="Times New Roman"/>
          <w:b/>
          <w:bCs/>
          <w:sz w:val="24"/>
          <w:szCs w:val="24"/>
        </w:rPr>
        <w:t>"Include object name"</w:t>
      </w:r>
      <w:r w:rsidRPr="00D67602">
        <w:rPr>
          <w:rFonts w:ascii="Times New Roman" w:eastAsia="Times New Roman" w:hAnsi="Times New Roman" w:cs="Times New Roman"/>
          <w:sz w:val="24"/>
          <w:szCs w:val="24"/>
        </w:rPr>
        <w:t xml:space="preserve"> checkbox is shown only when copying slots from a Non-Data Object (e.g. </w:t>
      </w:r>
      <w:proofErr w:type="gramStart"/>
      <w:r w:rsidRPr="00D67602">
        <w:rPr>
          <w:rFonts w:ascii="Times New Roman" w:eastAsia="Times New Roman" w:hAnsi="Times New Roman" w:cs="Times New Roman"/>
          <w:sz w:val="24"/>
          <w:szCs w:val="24"/>
        </w:rPr>
        <w:t>a from</w:t>
      </w:r>
      <w:proofErr w:type="gramEnd"/>
      <w:r w:rsidRPr="00D67602">
        <w:rPr>
          <w:rFonts w:ascii="Times New Roman" w:eastAsia="Times New Roman" w:hAnsi="Times New Roman" w:cs="Times New Roman"/>
          <w:sz w:val="24"/>
          <w:szCs w:val="24"/>
        </w:rPr>
        <w:t xml:space="preserve"> a Reservoir). This allows modification of the behavior of the conventional Paste Slots operation: </w:t>
      </w:r>
    </w:p>
    <w:p w:rsidR="00D67602" w:rsidRPr="00D67602" w:rsidRDefault="00D67602" w:rsidP="00D6760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With the conventional Paste Slots operation, for slots in the slot clipboard which were copied from a Non-Data Object, the newly created (pasted) slots have names starting with the original simulation object's name. But when slots had been instead copied from a Data Object, the name of that data object is </w:t>
      </w:r>
      <w:r w:rsidRPr="00D67602">
        <w:rPr>
          <w:rFonts w:ascii="Times New Roman" w:eastAsia="Times New Roman" w:hAnsi="Times New Roman" w:cs="Times New Roman"/>
          <w:i/>
          <w:iCs/>
          <w:sz w:val="24"/>
          <w:szCs w:val="24"/>
        </w:rPr>
        <w:t>not</w:t>
      </w:r>
      <w:r w:rsidRPr="00D67602">
        <w:rPr>
          <w:rFonts w:ascii="Times New Roman" w:eastAsia="Times New Roman" w:hAnsi="Times New Roman" w:cs="Times New Roman"/>
          <w:sz w:val="24"/>
          <w:szCs w:val="24"/>
        </w:rPr>
        <w:t xml:space="preserve"> prepended to the new slots' names.</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For the new Copy Slots to Data Objects operation, in the case of slots copied from a Non-Data Object, the user may choose to prepend the copied slot's object name, or not. These two choices are illustrated below.</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62700" cy="3009900"/>
            <wp:effectExtent l="0" t="0" r="0" b="0"/>
            <wp:docPr id="12" name="Picture 12" descr="http://cadswes2.colorado.edu/%7Ephilw/2015/OpenObj/CopyPasteSlots/DocImages1/PrependCopiedSlotsObjNameDetai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5/OpenObj/CopyPasteSlots/DocImages1/PrependCopiedSlotsObjNameDetail-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0" cy="3009900"/>
                    </a:xfrm>
                    <a:prstGeom prst="rect">
                      <a:avLst/>
                    </a:prstGeom>
                    <a:noFill/>
                    <a:ln>
                      <a:noFill/>
                    </a:ln>
                  </pic:spPr>
                </pic:pic>
              </a:graphicData>
            </a:graphic>
          </wp:inline>
        </w:drawing>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62700" cy="3009900"/>
            <wp:effectExtent l="0" t="0" r="0" b="0"/>
            <wp:docPr id="11" name="Picture 11" descr="http://cadswes2.colorado.edu/%7Ephilw/2015/OpenObj/CopyPasteSlots/DocImages1/PrependCopiedSlotsObjNameDetail-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5/OpenObj/CopyPasteSlots/DocImages1/PrependCopiedSlotsObjNameDetail-Of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2700" cy="3009900"/>
                    </a:xfrm>
                    <a:prstGeom prst="rect">
                      <a:avLst/>
                    </a:prstGeom>
                    <a:noFill/>
                    <a:ln>
                      <a:noFill/>
                    </a:ln>
                  </pic:spPr>
                </pic:pic>
              </a:graphicData>
            </a:graphic>
          </wp:inline>
        </w:drawing>
      </w: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240"/>
        <w:gridCol w:w="4920"/>
      </w:tblGrid>
      <w:tr w:rsidR="00D67602" w:rsidRPr="00D67602" w:rsidTr="00D67602">
        <w:trPr>
          <w:tblCellSpacing w:w="0" w:type="dxa"/>
        </w:trPr>
        <w:tc>
          <w:tcPr>
            <w:tcW w:w="0" w:type="auto"/>
            <w:vAlign w:val="center"/>
            <w:hideMark/>
          </w:tcPr>
          <w:p w:rsidR="00D67602" w:rsidRPr="00D67602" w:rsidRDefault="00D67602" w:rsidP="00D67602">
            <w:pPr>
              <w:spacing w:after="0"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lastRenderedPageBreak/>
              <w:t> </w:t>
            </w:r>
          </w:p>
        </w:tc>
        <w:tc>
          <w:tcPr>
            <w:tcW w:w="0" w:type="auto"/>
            <w:vAlign w:val="center"/>
            <w:hideMark/>
          </w:tcPr>
          <w:p w:rsidR="00D67602" w:rsidRPr="00D67602" w:rsidRDefault="00D67602" w:rsidP="00D676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09900" cy="1428750"/>
                  <wp:effectExtent l="0" t="0" r="0" b="0"/>
                  <wp:docPr id="10" name="Picture 10" descr="http://cadswes2.colorado.edu/%7Ephilw/2015/OpenObj/CopyPasteSlots/DocImages1/PasteBehaviorRad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5/OpenObj/CopyPasteSlots/DocImages1/PasteBehaviorRadio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0" cy="1428750"/>
                          </a:xfrm>
                          <a:prstGeom prst="rect">
                            <a:avLst/>
                          </a:prstGeom>
                          <a:noFill/>
                          <a:ln>
                            <a:noFill/>
                          </a:ln>
                        </pic:spPr>
                      </pic:pic>
                    </a:graphicData>
                  </a:graphic>
                </wp:inline>
              </w:drawing>
            </w:r>
          </w:p>
        </w:tc>
      </w:tr>
    </w:tbl>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The </w:t>
      </w:r>
      <w:r w:rsidRPr="00D67602">
        <w:rPr>
          <w:rFonts w:ascii="Times New Roman" w:eastAsia="Times New Roman" w:hAnsi="Times New Roman" w:cs="Times New Roman"/>
          <w:b/>
          <w:bCs/>
          <w:sz w:val="24"/>
          <w:szCs w:val="24"/>
        </w:rPr>
        <w:t>"Paste Behavior when Slot Exists"</w:t>
      </w:r>
      <w:r w:rsidRPr="00D67602">
        <w:rPr>
          <w:rFonts w:ascii="Times New Roman" w:eastAsia="Times New Roman" w:hAnsi="Times New Roman" w:cs="Times New Roman"/>
          <w:sz w:val="24"/>
          <w:szCs w:val="24"/>
        </w:rPr>
        <w:t xml:space="preserve"> radio buttons control the behavior when a destination object already has a slot with the name of the copied slot (taking into account the "Prepend copied slots' object name" option described above). It supports these three options. </w:t>
      </w:r>
      <w:r w:rsidRPr="00D67602">
        <w:rPr>
          <w:rFonts w:ascii="Times New Roman" w:eastAsia="Times New Roman" w:hAnsi="Times New Roman" w:cs="Times New Roman"/>
          <w:i/>
          <w:iCs/>
          <w:sz w:val="24"/>
          <w:szCs w:val="24"/>
        </w:rPr>
        <w:t>(Tooltips on these choices are also indicated here):</w:t>
      </w:r>
    </w:p>
    <w:p w:rsidR="00D67602" w:rsidRPr="00D67602" w:rsidRDefault="00D67602" w:rsidP="00D676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b/>
          <w:bCs/>
          <w:sz w:val="24"/>
          <w:szCs w:val="24"/>
        </w:rPr>
        <w:t>Do note paste slot</w:t>
      </w:r>
      <w:r w:rsidRPr="00D67602">
        <w:rPr>
          <w:rFonts w:ascii="Times New Roman" w:eastAsia="Times New Roman" w:hAnsi="Times New Roman" w:cs="Times New Roman"/>
          <w:sz w:val="24"/>
          <w:szCs w:val="24"/>
        </w:rPr>
        <w:br/>
      </w:r>
      <w:r w:rsidRPr="00D67602">
        <w:rPr>
          <w:rFonts w:ascii="Times New Roman" w:eastAsia="Times New Roman" w:hAnsi="Times New Roman" w:cs="Times New Roman"/>
          <w:i/>
          <w:iCs/>
          <w:sz w:val="24"/>
          <w:szCs w:val="24"/>
        </w:rPr>
        <w:t>"Leave existing matching slot on destination data object intact"</w:t>
      </w:r>
      <w:r w:rsidRPr="00D67602">
        <w:rPr>
          <w:rFonts w:ascii="Times New Roman" w:eastAsia="Times New Roman" w:hAnsi="Times New Roman" w:cs="Times New Roman"/>
          <w:sz w:val="24"/>
          <w:szCs w:val="24"/>
        </w:rPr>
        <w:br/>
        <w:t xml:space="preserve">  </w:t>
      </w:r>
    </w:p>
    <w:p w:rsidR="00D67602" w:rsidRPr="00D67602" w:rsidRDefault="00D67602" w:rsidP="00D676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b/>
          <w:bCs/>
          <w:sz w:val="24"/>
          <w:szCs w:val="24"/>
        </w:rPr>
        <w:t>Paste and overwrite existing slot</w:t>
      </w:r>
      <w:r w:rsidRPr="00D67602">
        <w:rPr>
          <w:rFonts w:ascii="Times New Roman" w:eastAsia="Times New Roman" w:hAnsi="Times New Roman" w:cs="Times New Roman"/>
          <w:sz w:val="24"/>
          <w:szCs w:val="24"/>
        </w:rPr>
        <w:br/>
      </w:r>
      <w:r w:rsidRPr="00D67602">
        <w:rPr>
          <w:rFonts w:ascii="Times New Roman" w:eastAsia="Times New Roman" w:hAnsi="Times New Roman" w:cs="Times New Roman"/>
          <w:i/>
          <w:iCs/>
          <w:sz w:val="24"/>
          <w:szCs w:val="24"/>
        </w:rPr>
        <w:t>"Replace existing matching slot on destination data object with copied slot"</w:t>
      </w:r>
      <w:r w:rsidRPr="00D67602">
        <w:rPr>
          <w:rFonts w:ascii="Times New Roman" w:eastAsia="Times New Roman" w:hAnsi="Times New Roman" w:cs="Times New Roman"/>
          <w:sz w:val="24"/>
          <w:szCs w:val="24"/>
        </w:rPr>
        <w:br/>
        <w:t xml:space="preserve">  </w:t>
      </w:r>
    </w:p>
    <w:p w:rsidR="00D67602" w:rsidRPr="00D67602" w:rsidRDefault="00D67602" w:rsidP="00D676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b/>
          <w:bCs/>
          <w:sz w:val="24"/>
          <w:szCs w:val="24"/>
        </w:rPr>
        <w:t>Paste with new name</w:t>
      </w:r>
      <w:r w:rsidRPr="00D67602">
        <w:rPr>
          <w:rFonts w:ascii="Times New Roman" w:eastAsia="Times New Roman" w:hAnsi="Times New Roman" w:cs="Times New Roman"/>
          <w:sz w:val="24"/>
          <w:szCs w:val="24"/>
        </w:rPr>
        <w:br/>
      </w:r>
      <w:r w:rsidRPr="00D67602">
        <w:rPr>
          <w:rFonts w:ascii="Times New Roman" w:eastAsia="Times New Roman" w:hAnsi="Times New Roman" w:cs="Times New Roman"/>
          <w:i/>
          <w:iCs/>
          <w:sz w:val="24"/>
          <w:szCs w:val="24"/>
        </w:rPr>
        <w:t>"Add new copy of slot to destination data object with new slot name"</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xml:space="preserve">Clicking the </w:t>
      </w:r>
      <w:r w:rsidRPr="00D67602">
        <w:rPr>
          <w:rFonts w:ascii="Times New Roman" w:eastAsia="Times New Roman" w:hAnsi="Times New Roman" w:cs="Times New Roman"/>
          <w:b/>
          <w:bCs/>
          <w:sz w:val="24"/>
          <w:szCs w:val="24"/>
        </w:rPr>
        <w:t>OK button</w:t>
      </w:r>
      <w:r w:rsidRPr="00D67602">
        <w:rPr>
          <w:rFonts w:ascii="Times New Roman" w:eastAsia="Times New Roman" w:hAnsi="Times New Roman" w:cs="Times New Roman"/>
          <w:sz w:val="24"/>
          <w:szCs w:val="24"/>
        </w:rPr>
        <w:t xml:space="preserve"> performs the Copy Slots to Data Objects operation, as configured within the dialog. This shows a popup dialog indicating the result of the operation (</w:t>
      </w:r>
      <w:r w:rsidRPr="00D67602">
        <w:rPr>
          <w:rFonts w:ascii="Times New Roman" w:eastAsia="Times New Roman" w:hAnsi="Times New Roman" w:cs="Times New Roman"/>
          <w:i/>
          <w:iCs/>
          <w:sz w:val="24"/>
          <w:szCs w:val="24"/>
        </w:rPr>
        <w:t>see the following example</w:t>
      </w:r>
      <w:r w:rsidRPr="00D67602">
        <w:rPr>
          <w:rFonts w:ascii="Times New Roman" w:eastAsia="Times New Roman" w:hAnsi="Times New Roman" w:cs="Times New Roman"/>
          <w:sz w:val="24"/>
          <w:szCs w:val="24"/>
        </w:rPr>
        <w:t xml:space="preserve">) and dismisses the dialog (after the result popup is dismissed by the user). Clicking the </w:t>
      </w:r>
      <w:r w:rsidRPr="00D67602">
        <w:rPr>
          <w:rFonts w:ascii="Times New Roman" w:eastAsia="Times New Roman" w:hAnsi="Times New Roman" w:cs="Times New Roman"/>
          <w:b/>
          <w:bCs/>
          <w:sz w:val="24"/>
          <w:szCs w:val="24"/>
        </w:rPr>
        <w:t>Cancel button</w:t>
      </w:r>
      <w:r w:rsidRPr="00D67602">
        <w:rPr>
          <w:rFonts w:ascii="Times New Roman" w:eastAsia="Times New Roman" w:hAnsi="Times New Roman" w:cs="Times New Roman"/>
          <w:sz w:val="24"/>
          <w:szCs w:val="24"/>
        </w:rPr>
        <w:t xml:space="preserve"> dismisses the dialog without performing any operation.</w:t>
      </w:r>
    </w:p>
    <w:tbl>
      <w:tblPr>
        <w:tblW w:w="0" w:type="auto"/>
        <w:tblCellSpacing w:w="0" w:type="dxa"/>
        <w:tblCellMar>
          <w:top w:w="90" w:type="dxa"/>
          <w:left w:w="90" w:type="dxa"/>
          <w:bottom w:w="90" w:type="dxa"/>
          <w:right w:w="90" w:type="dxa"/>
        </w:tblCellMar>
        <w:tblLook w:val="04A0" w:firstRow="1" w:lastRow="0" w:firstColumn="1" w:lastColumn="0" w:noHBand="0" w:noVBand="1"/>
      </w:tblPr>
      <w:tblGrid>
        <w:gridCol w:w="720"/>
        <w:gridCol w:w="6240"/>
      </w:tblGrid>
      <w:tr w:rsidR="00D67602" w:rsidRPr="00D67602" w:rsidTr="00D67602">
        <w:trPr>
          <w:tblCellSpacing w:w="0" w:type="dxa"/>
        </w:trPr>
        <w:tc>
          <w:tcPr>
            <w:tcW w:w="0" w:type="auto"/>
            <w:vAlign w:val="center"/>
            <w:hideMark/>
          </w:tcPr>
          <w:p w:rsidR="00D67602" w:rsidRPr="00D67602" w:rsidRDefault="00D67602" w:rsidP="00D67602">
            <w:pPr>
              <w:spacing w:after="0"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w:t>
            </w:r>
          </w:p>
        </w:tc>
        <w:tc>
          <w:tcPr>
            <w:tcW w:w="0" w:type="auto"/>
            <w:vAlign w:val="center"/>
            <w:hideMark/>
          </w:tcPr>
          <w:p w:rsidR="00D67602" w:rsidRPr="00D67602" w:rsidRDefault="00D67602" w:rsidP="00D676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38575" cy="1285875"/>
                  <wp:effectExtent l="0" t="0" r="9525" b="9525"/>
                  <wp:docPr id="5" name="Picture 5" descr="http://cadswes2.colorado.edu/%7Ephilw/2015/OpenObj/CopyPasteSlots/DocImages1/CopySlotsToDataObjects-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5/OpenObj/CopyPasteSlots/DocImages1/CopySlotsToDataObjects-Statu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8575" cy="1285875"/>
                          </a:xfrm>
                          <a:prstGeom prst="rect">
                            <a:avLst/>
                          </a:prstGeom>
                          <a:noFill/>
                          <a:ln>
                            <a:noFill/>
                          </a:ln>
                        </pic:spPr>
                      </pic:pic>
                    </a:graphicData>
                  </a:graphic>
                </wp:inline>
              </w:drawing>
            </w:r>
          </w:p>
        </w:tc>
      </w:tr>
    </w:tbl>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Within a single RiverWare session, all user settings within the Copy Slots to Data Objects dialog are preserved in between uses, as is the dialog's adjusted size and screen location.</w:t>
      </w:r>
    </w:p>
    <w:p w:rsidR="00D67602" w:rsidRPr="00D67602" w:rsidRDefault="00D67602" w:rsidP="00D67602">
      <w:pPr>
        <w:spacing w:before="100" w:beforeAutospacing="1" w:after="100" w:afterAutospacing="1" w:line="240" w:lineRule="auto"/>
        <w:rPr>
          <w:rFonts w:ascii="Times New Roman" w:eastAsia="Times New Roman" w:hAnsi="Times New Roman" w:cs="Times New Roman"/>
          <w:sz w:val="24"/>
          <w:szCs w:val="24"/>
        </w:rPr>
      </w:pPr>
      <w:r w:rsidRPr="00D67602">
        <w:rPr>
          <w:rFonts w:ascii="Times New Roman" w:eastAsia="Times New Roman" w:hAnsi="Times New Roman" w:cs="Times New Roman"/>
          <w:sz w:val="24"/>
          <w:szCs w:val="24"/>
        </w:rPr>
        <w:t>--- (</w:t>
      </w:r>
      <w:proofErr w:type="gramStart"/>
      <w:r w:rsidRPr="00D67602">
        <w:rPr>
          <w:rFonts w:ascii="Times New Roman" w:eastAsia="Times New Roman" w:hAnsi="Times New Roman" w:cs="Times New Roman"/>
          <w:sz w:val="24"/>
          <w:szCs w:val="24"/>
        </w:rPr>
        <w:t>end</w:t>
      </w:r>
      <w:proofErr w:type="gramEnd"/>
      <w:r w:rsidRPr="00D67602">
        <w:rPr>
          <w:rFonts w:ascii="Times New Roman" w:eastAsia="Times New Roman" w:hAnsi="Times New Roman" w:cs="Times New Roman"/>
          <w:sz w:val="24"/>
          <w:szCs w:val="24"/>
        </w:rPr>
        <w:t>) ---</w:t>
      </w:r>
    </w:p>
    <w:p w:rsidR="00452C4D" w:rsidRPr="00D67602" w:rsidRDefault="00452C4D" w:rsidP="00D67602"/>
    <w:sectPr w:rsidR="00452C4D" w:rsidRPr="00D67602" w:rsidSect="00A7302B">
      <w:headerReference w:type="default" r:id="rId16"/>
      <w:footerReference w:type="default" r:id="rId17"/>
      <w:pgSz w:w="12240" w:h="15840"/>
      <w:pgMar w:top="1440"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8A7" w:rsidRDefault="009228A7" w:rsidP="009228A7">
      <w:pPr>
        <w:spacing w:after="0" w:line="240" w:lineRule="auto"/>
      </w:pPr>
      <w:r>
        <w:separator/>
      </w:r>
    </w:p>
  </w:endnote>
  <w:endnote w:type="continuationSeparator" w:id="0">
    <w:p w:rsidR="009228A7" w:rsidRDefault="009228A7" w:rsidP="009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8A7" w:rsidRDefault="009228A7">
    <w:pPr>
      <w:pStyle w:val="Footer"/>
    </w:pPr>
    <w:r>
      <w:tab/>
    </w:r>
    <w:r>
      <w:tab/>
      <w:t>8-</w:t>
    </w:r>
    <w:r w:rsidR="00D67602">
      <w:t>21</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8A7" w:rsidRDefault="009228A7" w:rsidP="009228A7">
      <w:pPr>
        <w:spacing w:after="0" w:line="240" w:lineRule="auto"/>
      </w:pPr>
      <w:r>
        <w:separator/>
      </w:r>
    </w:p>
  </w:footnote>
  <w:footnote w:type="continuationSeparator" w:id="0">
    <w:p w:rsidR="009228A7" w:rsidRDefault="009228A7" w:rsidP="00922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8A7" w:rsidRDefault="009228A7">
    <w:pPr>
      <w:pStyle w:val="Header"/>
    </w:pPr>
    <w:r w:rsidRPr="009228A7">
      <w:t>Open Object Dialog, Slot Copy/Paste Enhancements for RiverWare 6.8</w:t>
    </w:r>
    <w:r>
      <w:tab/>
      <w:t xml:space="preserve">Page </w:t>
    </w:r>
    <w:r>
      <w:fldChar w:fldCharType="begin"/>
    </w:r>
    <w:r>
      <w:instrText xml:space="preserve"> PAGE  \* Arabic  \* MERGEFORMAT </w:instrText>
    </w:r>
    <w:r>
      <w:fldChar w:fldCharType="separate"/>
    </w:r>
    <w:r w:rsidR="00B45C67">
      <w:rPr>
        <w:noProof/>
      </w:rPr>
      <w:t>2</w:t>
    </w:r>
    <w:r>
      <w:fldChar w:fldCharType="end"/>
    </w:r>
    <w:r>
      <w:t xml:space="preserve"> of </w:t>
    </w:r>
    <w:fldSimple w:instr=" NUMPAGES  \* Arabic  \* MERGEFORMAT ">
      <w:r w:rsidR="00B45C67">
        <w:rPr>
          <w:noProof/>
        </w:rPr>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38A"/>
    <w:multiLevelType w:val="multilevel"/>
    <w:tmpl w:val="C476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2459D"/>
    <w:multiLevelType w:val="multilevel"/>
    <w:tmpl w:val="C65C3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D44000"/>
    <w:multiLevelType w:val="multilevel"/>
    <w:tmpl w:val="E644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D6237"/>
    <w:multiLevelType w:val="multilevel"/>
    <w:tmpl w:val="4490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DB547C"/>
    <w:multiLevelType w:val="multilevel"/>
    <w:tmpl w:val="C394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7125FD"/>
    <w:multiLevelType w:val="multilevel"/>
    <w:tmpl w:val="2BEC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2E588F"/>
    <w:multiLevelType w:val="multilevel"/>
    <w:tmpl w:val="5E92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FE74EC"/>
    <w:multiLevelType w:val="multilevel"/>
    <w:tmpl w:val="9028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7"/>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A7"/>
    <w:rsid w:val="00035158"/>
    <w:rsid w:val="00221DE3"/>
    <w:rsid w:val="0035381C"/>
    <w:rsid w:val="00452C4D"/>
    <w:rsid w:val="005477CF"/>
    <w:rsid w:val="00566BB2"/>
    <w:rsid w:val="0059152E"/>
    <w:rsid w:val="006804E6"/>
    <w:rsid w:val="008C262B"/>
    <w:rsid w:val="008E5500"/>
    <w:rsid w:val="009228A7"/>
    <w:rsid w:val="0099396C"/>
    <w:rsid w:val="00A7302B"/>
    <w:rsid w:val="00A851D7"/>
    <w:rsid w:val="00B45C67"/>
    <w:rsid w:val="00BC6355"/>
    <w:rsid w:val="00D67602"/>
    <w:rsid w:val="00E73B29"/>
    <w:rsid w:val="00ED2B8C"/>
    <w:rsid w:val="00E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28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28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228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28A7"/>
    <w:rPr>
      <w:b/>
      <w:bCs/>
    </w:rPr>
  </w:style>
  <w:style w:type="character" w:styleId="Emphasis">
    <w:name w:val="Emphasis"/>
    <w:basedOn w:val="DefaultParagraphFont"/>
    <w:uiPriority w:val="20"/>
    <w:qFormat/>
    <w:rsid w:val="009228A7"/>
    <w:rPr>
      <w:i/>
      <w:iCs/>
    </w:rPr>
  </w:style>
  <w:style w:type="paragraph" w:styleId="BalloonText">
    <w:name w:val="Balloon Text"/>
    <w:basedOn w:val="Normal"/>
    <w:link w:val="BalloonTextChar"/>
    <w:uiPriority w:val="99"/>
    <w:semiHidden/>
    <w:unhideWhenUsed/>
    <w:rsid w:val="0092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8A7"/>
    <w:rPr>
      <w:rFonts w:ascii="Tahoma" w:hAnsi="Tahoma" w:cs="Tahoma"/>
      <w:sz w:val="16"/>
      <w:szCs w:val="16"/>
    </w:rPr>
  </w:style>
  <w:style w:type="paragraph" w:styleId="Header">
    <w:name w:val="header"/>
    <w:basedOn w:val="Normal"/>
    <w:link w:val="HeaderChar"/>
    <w:uiPriority w:val="99"/>
    <w:unhideWhenUsed/>
    <w:rsid w:val="0092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8A7"/>
  </w:style>
  <w:style w:type="paragraph" w:styleId="Footer">
    <w:name w:val="footer"/>
    <w:basedOn w:val="Normal"/>
    <w:link w:val="FooterChar"/>
    <w:uiPriority w:val="99"/>
    <w:unhideWhenUsed/>
    <w:rsid w:val="0092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8A7"/>
  </w:style>
  <w:style w:type="character" w:styleId="Hyperlink">
    <w:name w:val="Hyperlink"/>
    <w:basedOn w:val="DefaultParagraphFont"/>
    <w:uiPriority w:val="99"/>
    <w:semiHidden/>
    <w:unhideWhenUsed/>
    <w:rsid w:val="00D676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28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28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228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28A7"/>
    <w:rPr>
      <w:b/>
      <w:bCs/>
    </w:rPr>
  </w:style>
  <w:style w:type="character" w:styleId="Emphasis">
    <w:name w:val="Emphasis"/>
    <w:basedOn w:val="DefaultParagraphFont"/>
    <w:uiPriority w:val="20"/>
    <w:qFormat/>
    <w:rsid w:val="009228A7"/>
    <w:rPr>
      <w:i/>
      <w:iCs/>
    </w:rPr>
  </w:style>
  <w:style w:type="paragraph" w:styleId="BalloonText">
    <w:name w:val="Balloon Text"/>
    <w:basedOn w:val="Normal"/>
    <w:link w:val="BalloonTextChar"/>
    <w:uiPriority w:val="99"/>
    <w:semiHidden/>
    <w:unhideWhenUsed/>
    <w:rsid w:val="0092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8A7"/>
    <w:rPr>
      <w:rFonts w:ascii="Tahoma" w:hAnsi="Tahoma" w:cs="Tahoma"/>
      <w:sz w:val="16"/>
      <w:szCs w:val="16"/>
    </w:rPr>
  </w:style>
  <w:style w:type="paragraph" w:styleId="Header">
    <w:name w:val="header"/>
    <w:basedOn w:val="Normal"/>
    <w:link w:val="HeaderChar"/>
    <w:uiPriority w:val="99"/>
    <w:unhideWhenUsed/>
    <w:rsid w:val="0092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8A7"/>
  </w:style>
  <w:style w:type="paragraph" w:styleId="Footer">
    <w:name w:val="footer"/>
    <w:basedOn w:val="Normal"/>
    <w:link w:val="FooterChar"/>
    <w:uiPriority w:val="99"/>
    <w:unhideWhenUsed/>
    <w:rsid w:val="0092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8A7"/>
  </w:style>
  <w:style w:type="character" w:styleId="Hyperlink">
    <w:name w:val="Hyperlink"/>
    <w:basedOn w:val="DefaultParagraphFont"/>
    <w:uiPriority w:val="99"/>
    <w:semiHidden/>
    <w:unhideWhenUsed/>
    <w:rsid w:val="00D67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29133">
      <w:bodyDiv w:val="1"/>
      <w:marLeft w:val="0"/>
      <w:marRight w:val="0"/>
      <w:marTop w:val="0"/>
      <w:marBottom w:val="0"/>
      <w:divBdr>
        <w:top w:val="none" w:sz="0" w:space="0" w:color="auto"/>
        <w:left w:val="none" w:sz="0" w:space="0" w:color="auto"/>
        <w:bottom w:val="none" w:sz="0" w:space="0" w:color="auto"/>
        <w:right w:val="none" w:sz="0" w:space="0" w:color="auto"/>
      </w:divBdr>
      <w:divsChild>
        <w:div w:id="1514494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3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975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987120">
      <w:bodyDiv w:val="1"/>
      <w:marLeft w:val="0"/>
      <w:marRight w:val="0"/>
      <w:marTop w:val="0"/>
      <w:marBottom w:val="0"/>
      <w:divBdr>
        <w:top w:val="none" w:sz="0" w:space="0" w:color="auto"/>
        <w:left w:val="none" w:sz="0" w:space="0" w:color="auto"/>
        <w:bottom w:val="none" w:sz="0" w:space="0" w:color="auto"/>
        <w:right w:val="none" w:sz="0" w:space="0" w:color="auto"/>
      </w:divBdr>
      <w:divsChild>
        <w:div w:id="616523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96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77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20</cp:revision>
  <cp:lastPrinted>2015-08-21T22:38:00Z</cp:lastPrinted>
  <dcterms:created xsi:type="dcterms:W3CDTF">2015-08-17T08:24:00Z</dcterms:created>
  <dcterms:modified xsi:type="dcterms:W3CDTF">2015-08-21T22:40:00Z</dcterms:modified>
</cp:coreProperties>
</file>