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87702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8E3787">
      <w:pPr>
        <w:pStyle w:val="ListBullet"/>
      </w:pPr>
      <w:r w:rsidRPr="006173E6">
        <w:t xml:space="preserve">The following release(s) were generated this month: </w:t>
      </w:r>
    </w:p>
    <w:p w:rsidR="00247F02" w:rsidRPr="00165314" w:rsidRDefault="00165314" w:rsidP="00C97A09">
      <w:pPr>
        <w:pStyle w:val="ListBullet2"/>
      </w:pPr>
      <w:r>
        <w:t xml:space="preserve">Patch – </w:t>
      </w:r>
      <w:r w:rsidRPr="00165314">
        <w:t>None.</w:t>
      </w:r>
    </w:p>
    <w:p w:rsidR="00A51F05" w:rsidRPr="006173E6" w:rsidRDefault="00247F02" w:rsidP="00165314">
      <w:pPr>
        <w:pStyle w:val="ListBullet2"/>
      </w:pPr>
      <w:r w:rsidRPr="006173E6">
        <w:t>Snapshot 6.</w:t>
      </w:r>
      <w:r w:rsidR="00B11A5E">
        <w:t>7</w:t>
      </w:r>
      <w:r w:rsidR="00590A5D">
        <w:t xml:space="preserve"> – 6/2</w:t>
      </w:r>
      <w:r w:rsidR="00254397">
        <w:t>, 6/29.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A93883" w:rsidRDefault="00A93883" w:rsidP="00A93883">
      <w:pPr>
        <w:pStyle w:val="ListBullet"/>
      </w:pPr>
      <w:r w:rsidRPr="00A93883">
        <w:t xml:space="preserve">Set up the new DLL XEventMessage.dll file in the snapshot </w:t>
      </w:r>
      <w:r w:rsidR="00D37A06">
        <w:t xml:space="preserve">64-bit and 32-bit </w:t>
      </w:r>
      <w:r w:rsidRPr="00A93883">
        <w:t>release files folder. This file is used for writing to the Windows event log.</w:t>
      </w:r>
    </w:p>
    <w:p w:rsidR="00247F02" w:rsidRDefault="00DF6F9E" w:rsidP="008E3787">
      <w:pPr>
        <w:pStyle w:val="ListBullet"/>
      </w:pPr>
      <w:r>
        <w:t>InstallShield project files:</w:t>
      </w:r>
    </w:p>
    <w:p w:rsidR="003415FC" w:rsidRDefault="00D37A06" w:rsidP="003415FC">
      <w:pPr>
        <w:pStyle w:val="ListBullet2"/>
      </w:pPr>
      <w:r>
        <w:t xml:space="preserve">Set up 64-bit and 32-bit </w:t>
      </w:r>
      <w:r w:rsidR="00A93883">
        <w:t xml:space="preserve">snapshot project files to include the new DLL file </w:t>
      </w:r>
      <w:r w:rsidR="00A93883" w:rsidRPr="00A93883">
        <w:t>XEventMessage.dll</w:t>
      </w:r>
      <w:r w:rsidR="00A93883">
        <w:t xml:space="preserve"> in the install file.</w:t>
      </w:r>
    </w:p>
    <w:p w:rsidR="00A93883" w:rsidRDefault="0016074D" w:rsidP="00A93883">
      <w:pPr>
        <w:pStyle w:val="ListBullet2"/>
      </w:pPr>
      <w:r>
        <w:t>New IS 2015</w:t>
      </w:r>
      <w:r w:rsidR="00705ED5">
        <w:t xml:space="preserve"> </w:t>
      </w:r>
      <w:r>
        <w:t xml:space="preserve">version </w:t>
      </w:r>
      <w:r w:rsidR="00705ED5">
        <w:t>released on 6/</w:t>
      </w:r>
      <w:proofErr w:type="gramStart"/>
      <w:r w:rsidR="00705ED5">
        <w:t>10.</w:t>
      </w:r>
      <w:proofErr w:type="gramEnd"/>
      <w:r w:rsidR="00705ED5">
        <w:t xml:space="preserve"> Downloaded</w:t>
      </w:r>
      <w:r w:rsidR="00FF0C8E">
        <w:t xml:space="preserve"> and installed</w:t>
      </w:r>
      <w:r w:rsidR="00705ED5">
        <w:t xml:space="preserve"> the new version</w:t>
      </w:r>
      <w:r w:rsidR="00FF0C8E">
        <w:t xml:space="preserve"> on machine </w:t>
      </w:r>
      <w:proofErr w:type="spellStart"/>
      <w:r w:rsidR="00FF0C8E">
        <w:t>danshuei</w:t>
      </w:r>
      <w:proofErr w:type="spellEnd"/>
      <w:r w:rsidR="00FF0C8E">
        <w:t>. Ported and converted the two curr</w:t>
      </w:r>
      <w:r w:rsidR="00705ED5">
        <w:t>ent IS 2014 snapshot project files to the new IS2015 release.</w:t>
      </w:r>
      <w:r w:rsidR="00254397">
        <w:t xml:space="preserve"> </w:t>
      </w:r>
      <w:r>
        <w:t xml:space="preserve">Tested and verified </w:t>
      </w:r>
      <w:r w:rsidR="00FF0C8E">
        <w:t xml:space="preserve">snapshot </w:t>
      </w:r>
      <w:r>
        <w:t>project files. Started with the snapshot built on 6/29</w:t>
      </w:r>
      <w:r w:rsidR="00254397">
        <w:t xml:space="preserve">, all snapshot releases </w:t>
      </w:r>
      <w:r w:rsidR="00FF0C8E">
        <w:t>will be built with the new IS2015 version.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8E3787">
      <w:pPr>
        <w:pStyle w:val="ListBullet"/>
      </w:pPr>
      <w:r w:rsidRPr="006173E6">
        <w:t>Maintaining RiverWare licenses for internal development systems. This is an ongoing task.</w:t>
      </w:r>
    </w:p>
    <w:p w:rsidR="00247F02" w:rsidRDefault="0042634E" w:rsidP="008E3787">
      <w:pPr>
        <w:pStyle w:val="ListBullet"/>
      </w:pPr>
      <w:r>
        <w:t>Meeting with Edie, Bill, and Phil to discuss</w:t>
      </w:r>
      <w:r w:rsidR="00590CCF">
        <w:t xml:space="preserve"> how to set up</w:t>
      </w:r>
      <w:r>
        <w:t xml:space="preserve"> Viewer license in</w:t>
      </w:r>
      <w:r w:rsidR="00590CCF">
        <w:t xml:space="preserve"> Reprise</w:t>
      </w:r>
      <w:r>
        <w:t xml:space="preserve"> </w:t>
      </w:r>
      <w:proofErr w:type="spellStart"/>
      <w:r>
        <w:t>ActPro</w:t>
      </w:r>
      <w:proofErr w:type="spellEnd"/>
      <w:r>
        <w:t>.</w:t>
      </w:r>
    </w:p>
    <w:p w:rsidR="00F14D99" w:rsidRDefault="00DF6F9E" w:rsidP="008E3787">
      <w:pPr>
        <w:pStyle w:val="ListBullet"/>
      </w:pPr>
      <w:r>
        <w:t>Reprise:</w:t>
      </w:r>
    </w:p>
    <w:p w:rsidR="00CA205D" w:rsidRPr="00CA205D" w:rsidRDefault="00CA205D" w:rsidP="008E3787">
      <w:pPr>
        <w:pStyle w:val="ListBullet2"/>
      </w:pPr>
      <w:r w:rsidRPr="00CA205D">
        <w:t>Setting up Reprise Activation Pro License Center and database.</w:t>
      </w:r>
    </w:p>
    <w:p w:rsidR="00D20E87" w:rsidRDefault="00CA205D" w:rsidP="008E3787">
      <w:pPr>
        <w:pStyle w:val="ListBullet3"/>
      </w:pPr>
      <w:r w:rsidRPr="00CA205D">
        <w:t xml:space="preserve">Setting up the product definition database for all types of RiverWare licenses. </w:t>
      </w:r>
      <w:r w:rsidR="00D20E87">
        <w:t>Added a new product definition “</w:t>
      </w:r>
      <w:proofErr w:type="spellStart"/>
      <w:r w:rsidR="00D20E87">
        <w:t>Nodelock</w:t>
      </w:r>
      <w:proofErr w:type="spellEnd"/>
      <w:r w:rsidR="00D20E87">
        <w:t xml:space="preserve">-Evaluation” which is default to a </w:t>
      </w:r>
      <w:r w:rsidR="003C5CA3">
        <w:t>60-day</w:t>
      </w:r>
      <w:r w:rsidR="00D20E87">
        <w:t xml:space="preserve"> license. Total 10 product definitions now.</w:t>
      </w:r>
    </w:p>
    <w:p w:rsidR="00272CD1" w:rsidRDefault="00CA3A8D" w:rsidP="008E3787">
      <w:pPr>
        <w:pStyle w:val="ListBullet3"/>
      </w:pPr>
      <w:r>
        <w:t>Started implement</w:t>
      </w:r>
      <w:r w:rsidR="00272CD1">
        <w:t xml:space="preserve">ing the online user </w:t>
      </w:r>
      <w:r w:rsidR="0032014D">
        <w:t>document “Obtaining a RiverWare Viewer license key.”</w:t>
      </w:r>
    </w:p>
    <w:p w:rsidR="00CA205D" w:rsidRPr="00CA205D" w:rsidRDefault="00CA205D" w:rsidP="008E3787">
      <w:pPr>
        <w:pStyle w:val="ListBullet3"/>
      </w:pPr>
      <w:r w:rsidRPr="00CA205D">
        <w:t>Working with Reprise support regarding how to set up some customized product definitions, especially for the floating licenses (because we allow users to customize the configuration of their multi licenses).</w:t>
      </w:r>
    </w:p>
    <w:p w:rsidR="00CA205D" w:rsidRDefault="00CA205D" w:rsidP="008E3787">
      <w:pPr>
        <w:pStyle w:val="ListBullet3"/>
      </w:pPr>
      <w:r w:rsidRPr="00CA205D">
        <w:t>Testing includes setting up the product definitions, creating license activation keys, activating the license key, and verifies the licenses activated can start RiverWare.</w:t>
      </w:r>
    </w:p>
    <w:p w:rsidR="00CA205D" w:rsidRPr="00CA205D" w:rsidRDefault="00CA205D" w:rsidP="008E3787">
      <w:pPr>
        <w:pStyle w:val="ListBullet2"/>
      </w:pPr>
      <w:r w:rsidRPr="00CA205D">
        <w:t>Setting up RLM License Generation (</w:t>
      </w:r>
      <w:proofErr w:type="spellStart"/>
      <w:r w:rsidRPr="00CA205D">
        <w:t>rlmgen</w:t>
      </w:r>
      <w:proofErr w:type="spellEnd"/>
      <w:r w:rsidRPr="00CA205D">
        <w:t xml:space="preserve">) tool. </w:t>
      </w:r>
    </w:p>
    <w:p w:rsidR="00CA205D" w:rsidRPr="00CA205D" w:rsidRDefault="00CA205D" w:rsidP="008E3787">
      <w:pPr>
        <w:pStyle w:val="ListBullet3"/>
      </w:pPr>
      <w:r w:rsidRPr="00CA205D">
        <w:t>This tool is for in-house use only. The purpose is to provide an optional automated tool to generate simple license key for users by any CADSWES personnel.</w:t>
      </w:r>
    </w:p>
    <w:p w:rsidR="005C17FA" w:rsidRDefault="00D20E87" w:rsidP="00D20E87">
      <w:pPr>
        <w:pStyle w:val="ListBullet3"/>
      </w:pPr>
      <w:r w:rsidRPr="00D20E87">
        <w:t>Added a new product definition “</w:t>
      </w:r>
      <w:proofErr w:type="spellStart"/>
      <w:r w:rsidRPr="00D20E87">
        <w:t>Nodelock</w:t>
      </w:r>
      <w:proofErr w:type="spellEnd"/>
      <w:r w:rsidRPr="00D20E87">
        <w:t xml:space="preserve">-Evaluation” which is default to a </w:t>
      </w:r>
      <w:r w:rsidR="00540150">
        <w:t>60-day</w:t>
      </w:r>
      <w:r w:rsidRPr="00D20E87">
        <w:t xml:space="preserve"> license.</w:t>
      </w:r>
      <w:r>
        <w:t xml:space="preserve"> Total 11 product definitions now</w:t>
      </w:r>
      <w:r w:rsidR="005C17FA">
        <w:t>.</w:t>
      </w:r>
    </w:p>
    <w:p w:rsidR="00CA205D" w:rsidRPr="00CA205D" w:rsidRDefault="00AC2F1B" w:rsidP="008E3787">
      <w:pPr>
        <w:pStyle w:val="ListBullet3"/>
      </w:pPr>
      <w:r>
        <w:t>Completed</w:t>
      </w:r>
      <w:r w:rsidR="00CA205D" w:rsidRPr="00CA205D">
        <w:t xml:space="preserve"> the instruction file “</w:t>
      </w:r>
      <w:r w:rsidR="00E96291">
        <w:t xml:space="preserve">RiverWare License Key Creation Guide </w:t>
      </w:r>
      <w:r w:rsidR="00590CCF">
        <w:t>(</w:t>
      </w:r>
      <w:proofErr w:type="spellStart"/>
      <w:r w:rsidR="00E96291">
        <w:t>rlmgen</w:t>
      </w:r>
      <w:proofErr w:type="spellEnd"/>
      <w:r w:rsidR="00E96291">
        <w:t>)”</w:t>
      </w:r>
    </w:p>
    <w:p w:rsidR="00185D28" w:rsidRDefault="00D639D4" w:rsidP="00705ED5">
      <w:pPr>
        <w:pStyle w:val="ListBullet2"/>
      </w:pPr>
      <w:r>
        <w:t xml:space="preserve">Finished </w:t>
      </w:r>
      <w:r w:rsidR="00590CCF">
        <w:t>installing</w:t>
      </w:r>
      <w:r>
        <w:t xml:space="preserve"> the</w:t>
      </w:r>
      <w:r w:rsidR="00185D28">
        <w:t xml:space="preserve"> new </w:t>
      </w:r>
      <w:r>
        <w:t xml:space="preserve">RLM 11.3 </w:t>
      </w:r>
      <w:r w:rsidR="00185D28">
        <w:t>release.</w:t>
      </w:r>
    </w:p>
    <w:p w:rsidR="00705ED5" w:rsidRDefault="00705ED5" w:rsidP="00185D28">
      <w:pPr>
        <w:pStyle w:val="ListBullet3"/>
      </w:pPr>
      <w:r>
        <w:t>Downloaded</w:t>
      </w:r>
      <w:r w:rsidR="000F728A">
        <w:t>,</w:t>
      </w:r>
      <w:r>
        <w:t xml:space="preserve"> installed</w:t>
      </w:r>
      <w:r w:rsidR="00D639D4">
        <w:t xml:space="preserve">, </w:t>
      </w:r>
      <w:r w:rsidR="000F728A">
        <w:t>configured</w:t>
      </w:r>
      <w:r w:rsidR="00D639D4">
        <w:t>, and built</w:t>
      </w:r>
      <w:r>
        <w:t xml:space="preserve"> the new patch release 11.3</w:t>
      </w:r>
      <w:r w:rsidR="00D639D4">
        <w:t xml:space="preserve"> on scuba and </w:t>
      </w:r>
      <w:proofErr w:type="spellStart"/>
      <w:r w:rsidR="00D639D4">
        <w:t>spurwink</w:t>
      </w:r>
      <w:proofErr w:type="spellEnd"/>
      <w:r>
        <w:t xml:space="preserve">. </w:t>
      </w:r>
      <w:r w:rsidR="000F728A">
        <w:t>Passed the new files to Neil to incorporate into RiverWare 6.7.</w:t>
      </w:r>
    </w:p>
    <w:p w:rsidR="00185D28" w:rsidRDefault="00185D28" w:rsidP="00185D28">
      <w:pPr>
        <w:pStyle w:val="ListBullet3"/>
      </w:pPr>
      <w:r>
        <w:t>Set up the build and release folders to contain the new files.</w:t>
      </w:r>
    </w:p>
    <w:p w:rsidR="000A3FD7" w:rsidRDefault="000A3FD7" w:rsidP="00185D28">
      <w:pPr>
        <w:pStyle w:val="ListBullet3"/>
      </w:pPr>
      <w:r>
        <w:t xml:space="preserve">Started issuing new license files with the new version of license generating tool </w:t>
      </w:r>
      <w:proofErr w:type="spellStart"/>
      <w:r>
        <w:t>rlmgen</w:t>
      </w:r>
      <w:proofErr w:type="spellEnd"/>
      <w:r>
        <w:t xml:space="preserve"> </w:t>
      </w:r>
      <w:r w:rsidR="00590CCF">
        <w:t>and</w:t>
      </w:r>
      <w:r>
        <w:t xml:space="preserve"> </w:t>
      </w:r>
      <w:proofErr w:type="spellStart"/>
      <w:r>
        <w:t>rlmsign</w:t>
      </w:r>
      <w:proofErr w:type="spellEnd"/>
      <w:r>
        <w:t>.</w:t>
      </w:r>
    </w:p>
    <w:p w:rsidR="00483756" w:rsidRDefault="00483756" w:rsidP="00D1127E">
      <w:pPr>
        <w:pStyle w:val="ListBullet3"/>
      </w:pPr>
      <w:r>
        <w:lastRenderedPageBreak/>
        <w:t>Updated document RLM for RiverWare Configuration and Build Guide.</w:t>
      </w:r>
      <w:r w:rsidR="00590CCF">
        <w:t xml:space="preserve"> All version numbers refer to the new release 11.3.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247F02" w:rsidRDefault="005875B5" w:rsidP="00853753">
      <w:pPr>
        <w:pStyle w:val="ListBullet"/>
      </w:pPr>
      <w:r>
        <w:t>Updated online document RiverWare Roaming License User Guide</w:t>
      </w:r>
      <w:r w:rsidR="000D12CF">
        <w:t xml:space="preserve">. </w:t>
      </w:r>
      <w:r w:rsidR="00853753">
        <w:t>Tested and verified the procedure.</w:t>
      </w:r>
    </w:p>
    <w:p w:rsidR="000D12CF" w:rsidRDefault="000D12CF" w:rsidP="000D12CF">
      <w:pPr>
        <w:pStyle w:val="ListBullet2"/>
      </w:pPr>
      <w:r w:rsidRPr="000D12CF">
        <w:t xml:space="preserve">Added </w:t>
      </w:r>
      <w:r>
        <w:t xml:space="preserve">a new </w:t>
      </w:r>
      <w:r w:rsidRPr="000D12CF">
        <w:t xml:space="preserve">section “Remove a Local Roaming License Unconditionally.” </w:t>
      </w:r>
      <w:r>
        <w:t xml:space="preserve">Added a new value to the environment variable RLM_ROAM usage. Set the </w:t>
      </w:r>
      <w:r w:rsidRPr="00AF4CD0">
        <w:t xml:space="preserve">RLM_ROAM </w:t>
      </w:r>
      <w:r>
        <w:t>value to -100 allows a local roamed license to return to ne</w:t>
      </w:r>
      <w:bookmarkStart w:id="0" w:name="_GoBack"/>
      <w:bookmarkEnd w:id="0"/>
      <w:r>
        <w:t>twork license pool early unconditionally.</w:t>
      </w:r>
      <w:r w:rsidR="00990D8E">
        <w:t xml:space="preserve"> Passed the PDF version to Jim P. for posting online.</w:t>
      </w:r>
    </w:p>
    <w:p w:rsidR="00247F02" w:rsidRPr="006173E6" w:rsidRDefault="00247F02" w:rsidP="0087702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8E3787">
      <w:pPr>
        <w:pStyle w:val="ListBullet"/>
      </w:pPr>
      <w:r w:rsidRPr="006173E6">
        <w:t>New Commercial License</w:t>
      </w:r>
    </w:p>
    <w:p w:rsidR="002D6776" w:rsidRPr="00165314" w:rsidRDefault="00165314" w:rsidP="00165314">
      <w:pPr>
        <w:pStyle w:val="ListBullet2"/>
      </w:pPr>
      <w:r>
        <w:t>None.</w:t>
      </w:r>
    </w:p>
    <w:p w:rsidR="002D6776" w:rsidRPr="006173E6" w:rsidRDefault="002D6776" w:rsidP="00C97A09">
      <w:pPr>
        <w:pStyle w:val="StyleListContinue2LatinCalibri"/>
        <w:rPr>
          <w:rFonts w:eastAsia="Courier New"/>
        </w:rPr>
      </w:pPr>
    </w:p>
    <w:p w:rsidR="00247F02" w:rsidRPr="006173E6" w:rsidRDefault="00247F02" w:rsidP="008E3787">
      <w:pPr>
        <w:pStyle w:val="ListBullet"/>
      </w:pPr>
      <w:r w:rsidRPr="006173E6">
        <w:t>New Viewer License</w:t>
      </w:r>
    </w:p>
    <w:p w:rsidR="00247F02" w:rsidRPr="006173E6" w:rsidRDefault="002B78E0" w:rsidP="002B78E0">
      <w:pPr>
        <w:pStyle w:val="ListBullet2"/>
      </w:pPr>
      <w:r w:rsidRPr="002B78E0">
        <w:t>Xinjiang Institute of Water Resources and Hydro</w:t>
      </w:r>
      <w:r w:rsidR="00D265C2">
        <w:t xml:space="preserve"> </w:t>
      </w:r>
      <w:r w:rsidRPr="002B78E0">
        <w:t>Power Research</w:t>
      </w:r>
    </w:p>
    <w:p w:rsidR="00915C34" w:rsidRDefault="00A1085E" w:rsidP="004F6901">
      <w:pPr>
        <w:pStyle w:val="ListBullet2"/>
      </w:pPr>
      <w:r>
        <w:t>University of Texas at El Paso</w:t>
      </w: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590CCF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590CCF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8B18D2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June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E0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5908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7EA0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12A17A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3864AAEE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F83250EE"/>
    <w:lvl w:ilvl="0">
      <w:start w:val="1"/>
      <w:numFmt w:val="bullet"/>
      <w:pStyle w:val="ListBullet3"/>
      <w:lvlText w:val="=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B50ACB7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0E1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13F9"/>
    <w:rsid w:val="0004366E"/>
    <w:rsid w:val="00054A2E"/>
    <w:rsid w:val="00065577"/>
    <w:rsid w:val="000665BA"/>
    <w:rsid w:val="000767E3"/>
    <w:rsid w:val="00083445"/>
    <w:rsid w:val="00087FCF"/>
    <w:rsid w:val="00090A70"/>
    <w:rsid w:val="000A1B01"/>
    <w:rsid w:val="000A3756"/>
    <w:rsid w:val="000A3FD7"/>
    <w:rsid w:val="000A5E8D"/>
    <w:rsid w:val="000A7C10"/>
    <w:rsid w:val="000B7B0D"/>
    <w:rsid w:val="000C2582"/>
    <w:rsid w:val="000C3AAD"/>
    <w:rsid w:val="000C6FA7"/>
    <w:rsid w:val="000D12CF"/>
    <w:rsid w:val="000D15C4"/>
    <w:rsid w:val="000F24F7"/>
    <w:rsid w:val="000F269D"/>
    <w:rsid w:val="000F4FA5"/>
    <w:rsid w:val="000F5431"/>
    <w:rsid w:val="000F728A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074D"/>
    <w:rsid w:val="00165314"/>
    <w:rsid w:val="00165C2C"/>
    <w:rsid w:val="00185D28"/>
    <w:rsid w:val="00187992"/>
    <w:rsid w:val="001A058B"/>
    <w:rsid w:val="001A0702"/>
    <w:rsid w:val="001A3003"/>
    <w:rsid w:val="001A7612"/>
    <w:rsid w:val="001B4CEF"/>
    <w:rsid w:val="001B5FF2"/>
    <w:rsid w:val="001B758E"/>
    <w:rsid w:val="001C4D60"/>
    <w:rsid w:val="001C71F6"/>
    <w:rsid w:val="001D105E"/>
    <w:rsid w:val="001E0B47"/>
    <w:rsid w:val="001E23A4"/>
    <w:rsid w:val="001E5291"/>
    <w:rsid w:val="0020774E"/>
    <w:rsid w:val="00210AF1"/>
    <w:rsid w:val="00214C83"/>
    <w:rsid w:val="00216CE4"/>
    <w:rsid w:val="00223F7F"/>
    <w:rsid w:val="00225DFE"/>
    <w:rsid w:val="00227EBB"/>
    <w:rsid w:val="00232E74"/>
    <w:rsid w:val="00235F1C"/>
    <w:rsid w:val="00236D8E"/>
    <w:rsid w:val="0023736F"/>
    <w:rsid w:val="00241AA0"/>
    <w:rsid w:val="00247D6B"/>
    <w:rsid w:val="00247F02"/>
    <w:rsid w:val="00254397"/>
    <w:rsid w:val="00254879"/>
    <w:rsid w:val="00261143"/>
    <w:rsid w:val="0027066B"/>
    <w:rsid w:val="00271FDA"/>
    <w:rsid w:val="00272CD1"/>
    <w:rsid w:val="00287283"/>
    <w:rsid w:val="0029006A"/>
    <w:rsid w:val="0029288D"/>
    <w:rsid w:val="0029494D"/>
    <w:rsid w:val="002A0433"/>
    <w:rsid w:val="002A317B"/>
    <w:rsid w:val="002A4214"/>
    <w:rsid w:val="002B78E0"/>
    <w:rsid w:val="002C6E49"/>
    <w:rsid w:val="002D0BFA"/>
    <w:rsid w:val="002D6776"/>
    <w:rsid w:val="002E0587"/>
    <w:rsid w:val="002E12CB"/>
    <w:rsid w:val="002E35E1"/>
    <w:rsid w:val="002F556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14D"/>
    <w:rsid w:val="00320435"/>
    <w:rsid w:val="003323CB"/>
    <w:rsid w:val="00332667"/>
    <w:rsid w:val="00332C2E"/>
    <w:rsid w:val="0033654D"/>
    <w:rsid w:val="0034035E"/>
    <w:rsid w:val="003415FC"/>
    <w:rsid w:val="003416D8"/>
    <w:rsid w:val="0035194A"/>
    <w:rsid w:val="0035713B"/>
    <w:rsid w:val="00360967"/>
    <w:rsid w:val="00362B7E"/>
    <w:rsid w:val="00367A8B"/>
    <w:rsid w:val="00371034"/>
    <w:rsid w:val="003715D6"/>
    <w:rsid w:val="00375C5C"/>
    <w:rsid w:val="0038576F"/>
    <w:rsid w:val="00387ACE"/>
    <w:rsid w:val="00387E82"/>
    <w:rsid w:val="003965C4"/>
    <w:rsid w:val="003A109B"/>
    <w:rsid w:val="003A4400"/>
    <w:rsid w:val="003A4FDA"/>
    <w:rsid w:val="003B1794"/>
    <w:rsid w:val="003B3D1B"/>
    <w:rsid w:val="003B72F8"/>
    <w:rsid w:val="003C5189"/>
    <w:rsid w:val="003C5CA3"/>
    <w:rsid w:val="003D7094"/>
    <w:rsid w:val="003E2A18"/>
    <w:rsid w:val="003E3B53"/>
    <w:rsid w:val="003E754A"/>
    <w:rsid w:val="003F6A8B"/>
    <w:rsid w:val="0040614A"/>
    <w:rsid w:val="00410899"/>
    <w:rsid w:val="00410F90"/>
    <w:rsid w:val="00425F0A"/>
    <w:rsid w:val="0042634E"/>
    <w:rsid w:val="0043120F"/>
    <w:rsid w:val="00433594"/>
    <w:rsid w:val="00433D4A"/>
    <w:rsid w:val="00442E45"/>
    <w:rsid w:val="00446AC8"/>
    <w:rsid w:val="00460243"/>
    <w:rsid w:val="00463CCF"/>
    <w:rsid w:val="00464FE2"/>
    <w:rsid w:val="00466532"/>
    <w:rsid w:val="0046705A"/>
    <w:rsid w:val="00472191"/>
    <w:rsid w:val="0047250B"/>
    <w:rsid w:val="00477746"/>
    <w:rsid w:val="004818EC"/>
    <w:rsid w:val="00481EC2"/>
    <w:rsid w:val="00483756"/>
    <w:rsid w:val="00486D0C"/>
    <w:rsid w:val="00490EDA"/>
    <w:rsid w:val="00491323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901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40150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5B5"/>
    <w:rsid w:val="0058768F"/>
    <w:rsid w:val="00590A5D"/>
    <w:rsid w:val="00590CCF"/>
    <w:rsid w:val="00596E0C"/>
    <w:rsid w:val="005A560F"/>
    <w:rsid w:val="005A5C33"/>
    <w:rsid w:val="005A79C3"/>
    <w:rsid w:val="005B13EC"/>
    <w:rsid w:val="005B3933"/>
    <w:rsid w:val="005C17FA"/>
    <w:rsid w:val="005C4734"/>
    <w:rsid w:val="005C4AA0"/>
    <w:rsid w:val="005C53A9"/>
    <w:rsid w:val="005C6C80"/>
    <w:rsid w:val="005C724C"/>
    <w:rsid w:val="005D485C"/>
    <w:rsid w:val="005D4E86"/>
    <w:rsid w:val="005D5DE4"/>
    <w:rsid w:val="005D6B1C"/>
    <w:rsid w:val="006021BC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1472"/>
    <w:rsid w:val="006530D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41B1"/>
    <w:rsid w:val="006958FF"/>
    <w:rsid w:val="00695C08"/>
    <w:rsid w:val="006A1194"/>
    <w:rsid w:val="006A42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E52D9"/>
    <w:rsid w:val="006E705A"/>
    <w:rsid w:val="006F2112"/>
    <w:rsid w:val="006F5D10"/>
    <w:rsid w:val="0070063A"/>
    <w:rsid w:val="00703B0C"/>
    <w:rsid w:val="00705ED5"/>
    <w:rsid w:val="00713410"/>
    <w:rsid w:val="00713723"/>
    <w:rsid w:val="0071726B"/>
    <w:rsid w:val="007202D1"/>
    <w:rsid w:val="0072593C"/>
    <w:rsid w:val="00736B3D"/>
    <w:rsid w:val="007405E8"/>
    <w:rsid w:val="00743BC0"/>
    <w:rsid w:val="0075327D"/>
    <w:rsid w:val="0075507C"/>
    <w:rsid w:val="00755A47"/>
    <w:rsid w:val="00757DC6"/>
    <w:rsid w:val="00763B48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1538"/>
    <w:rsid w:val="007D5DB7"/>
    <w:rsid w:val="007E1EF0"/>
    <w:rsid w:val="007E4BEE"/>
    <w:rsid w:val="007E572D"/>
    <w:rsid w:val="007E5B99"/>
    <w:rsid w:val="007E6801"/>
    <w:rsid w:val="007E69A1"/>
    <w:rsid w:val="007F08CF"/>
    <w:rsid w:val="007F2715"/>
    <w:rsid w:val="007F3DB1"/>
    <w:rsid w:val="007F5578"/>
    <w:rsid w:val="007F73C0"/>
    <w:rsid w:val="008017C9"/>
    <w:rsid w:val="00820390"/>
    <w:rsid w:val="00824D83"/>
    <w:rsid w:val="00825EFC"/>
    <w:rsid w:val="0083025D"/>
    <w:rsid w:val="0084292B"/>
    <w:rsid w:val="00852F1E"/>
    <w:rsid w:val="00853753"/>
    <w:rsid w:val="00874040"/>
    <w:rsid w:val="00874A81"/>
    <w:rsid w:val="00877022"/>
    <w:rsid w:val="008771EB"/>
    <w:rsid w:val="008857E1"/>
    <w:rsid w:val="00885BB0"/>
    <w:rsid w:val="00886D67"/>
    <w:rsid w:val="008872D9"/>
    <w:rsid w:val="008901B8"/>
    <w:rsid w:val="00892906"/>
    <w:rsid w:val="008A57F9"/>
    <w:rsid w:val="008B00BD"/>
    <w:rsid w:val="008B121C"/>
    <w:rsid w:val="008B18D2"/>
    <w:rsid w:val="008B439E"/>
    <w:rsid w:val="008C1FD1"/>
    <w:rsid w:val="008D4D0B"/>
    <w:rsid w:val="008D58DB"/>
    <w:rsid w:val="008E3787"/>
    <w:rsid w:val="008E3F83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0891"/>
    <w:rsid w:val="00941A83"/>
    <w:rsid w:val="00941C73"/>
    <w:rsid w:val="00945609"/>
    <w:rsid w:val="009509E9"/>
    <w:rsid w:val="00953369"/>
    <w:rsid w:val="00960440"/>
    <w:rsid w:val="00963484"/>
    <w:rsid w:val="00970520"/>
    <w:rsid w:val="00970A6B"/>
    <w:rsid w:val="00972FA9"/>
    <w:rsid w:val="00976287"/>
    <w:rsid w:val="00976CDF"/>
    <w:rsid w:val="00990D8E"/>
    <w:rsid w:val="00992240"/>
    <w:rsid w:val="009929A9"/>
    <w:rsid w:val="009B1009"/>
    <w:rsid w:val="009B4791"/>
    <w:rsid w:val="009C2E21"/>
    <w:rsid w:val="009C4195"/>
    <w:rsid w:val="009C78A1"/>
    <w:rsid w:val="009E631A"/>
    <w:rsid w:val="00A01FB7"/>
    <w:rsid w:val="00A06EB0"/>
    <w:rsid w:val="00A1085E"/>
    <w:rsid w:val="00A15B75"/>
    <w:rsid w:val="00A2498C"/>
    <w:rsid w:val="00A30B26"/>
    <w:rsid w:val="00A34F34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2452"/>
    <w:rsid w:val="00A754C9"/>
    <w:rsid w:val="00A85469"/>
    <w:rsid w:val="00A93883"/>
    <w:rsid w:val="00AB3174"/>
    <w:rsid w:val="00AC1EAD"/>
    <w:rsid w:val="00AC2F1B"/>
    <w:rsid w:val="00AC676C"/>
    <w:rsid w:val="00AD3C5F"/>
    <w:rsid w:val="00AD53D4"/>
    <w:rsid w:val="00AE6D67"/>
    <w:rsid w:val="00AF2EE3"/>
    <w:rsid w:val="00AF4CD0"/>
    <w:rsid w:val="00B05BD8"/>
    <w:rsid w:val="00B10A46"/>
    <w:rsid w:val="00B11A5E"/>
    <w:rsid w:val="00B168DB"/>
    <w:rsid w:val="00B305A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09E7"/>
    <w:rsid w:val="00BA27F0"/>
    <w:rsid w:val="00BA646B"/>
    <w:rsid w:val="00BA75E9"/>
    <w:rsid w:val="00BB04EB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040"/>
    <w:rsid w:val="00C0216B"/>
    <w:rsid w:val="00C11DB7"/>
    <w:rsid w:val="00C1234D"/>
    <w:rsid w:val="00C15ADC"/>
    <w:rsid w:val="00C23ABC"/>
    <w:rsid w:val="00C24028"/>
    <w:rsid w:val="00C24937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86A7A"/>
    <w:rsid w:val="00C86D07"/>
    <w:rsid w:val="00C90D5B"/>
    <w:rsid w:val="00C97A09"/>
    <w:rsid w:val="00CA205D"/>
    <w:rsid w:val="00CA3A8D"/>
    <w:rsid w:val="00CA520F"/>
    <w:rsid w:val="00CA6A06"/>
    <w:rsid w:val="00CB1205"/>
    <w:rsid w:val="00CB132A"/>
    <w:rsid w:val="00CB3F7F"/>
    <w:rsid w:val="00CC5099"/>
    <w:rsid w:val="00CC51A3"/>
    <w:rsid w:val="00CD3C91"/>
    <w:rsid w:val="00CD53A3"/>
    <w:rsid w:val="00CD604F"/>
    <w:rsid w:val="00CD61A5"/>
    <w:rsid w:val="00CE2A74"/>
    <w:rsid w:val="00CE4598"/>
    <w:rsid w:val="00CE4E9A"/>
    <w:rsid w:val="00CE6E43"/>
    <w:rsid w:val="00CE7F11"/>
    <w:rsid w:val="00CF047E"/>
    <w:rsid w:val="00CF2712"/>
    <w:rsid w:val="00CF2C88"/>
    <w:rsid w:val="00D00146"/>
    <w:rsid w:val="00D00EAE"/>
    <w:rsid w:val="00D03159"/>
    <w:rsid w:val="00D1127E"/>
    <w:rsid w:val="00D20E87"/>
    <w:rsid w:val="00D265C2"/>
    <w:rsid w:val="00D27619"/>
    <w:rsid w:val="00D27648"/>
    <w:rsid w:val="00D353D8"/>
    <w:rsid w:val="00D368A0"/>
    <w:rsid w:val="00D37A06"/>
    <w:rsid w:val="00D42792"/>
    <w:rsid w:val="00D639D4"/>
    <w:rsid w:val="00D70172"/>
    <w:rsid w:val="00D86D25"/>
    <w:rsid w:val="00D87E37"/>
    <w:rsid w:val="00D91650"/>
    <w:rsid w:val="00D91F3C"/>
    <w:rsid w:val="00D9257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B67E1"/>
    <w:rsid w:val="00DC38E2"/>
    <w:rsid w:val="00DC50F0"/>
    <w:rsid w:val="00DE1AF4"/>
    <w:rsid w:val="00DE2917"/>
    <w:rsid w:val="00DE2FC0"/>
    <w:rsid w:val="00DE4120"/>
    <w:rsid w:val="00DE4197"/>
    <w:rsid w:val="00DE4893"/>
    <w:rsid w:val="00DE5A99"/>
    <w:rsid w:val="00DF477F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96291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D651A"/>
    <w:rsid w:val="00EE1141"/>
    <w:rsid w:val="00EE5BE4"/>
    <w:rsid w:val="00EE7A54"/>
    <w:rsid w:val="00EE7F4E"/>
    <w:rsid w:val="00EF6DE8"/>
    <w:rsid w:val="00F13CD8"/>
    <w:rsid w:val="00F14D99"/>
    <w:rsid w:val="00F21A5F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7FF3"/>
    <w:rsid w:val="00F918CC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0C8E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8E3787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8E3787"/>
    <w:pPr>
      <w:numPr>
        <w:numId w:val="40"/>
      </w:numPr>
      <w:spacing w:before="60" w:line="240" w:lineRule="auto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DE5A99"/>
    <w:pPr>
      <w:numPr>
        <w:numId w:val="41"/>
      </w:numPr>
      <w:spacing w:before="60" w:line="240" w:lineRule="auto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3787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C97A09"/>
    <w:pPr>
      <w:spacing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3787"/>
    <w:pPr>
      <w:spacing w:before="6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DE5A99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C24028"/>
    <w:pPr>
      <w:numPr>
        <w:numId w:val="43"/>
      </w:numPr>
      <w:spacing w:before="60" w:line="240" w:lineRule="auto"/>
      <w:contextualSpacing/>
    </w:pPr>
  </w:style>
  <w:style w:type="paragraph" w:styleId="ListNumber3">
    <w:name w:val="List Number 3"/>
    <w:basedOn w:val="Normal"/>
    <w:uiPriority w:val="99"/>
    <w:unhideWhenUsed/>
    <w:rsid w:val="008E3787"/>
    <w:pPr>
      <w:numPr>
        <w:numId w:val="4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8E3787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8E3787"/>
    <w:pPr>
      <w:numPr>
        <w:numId w:val="40"/>
      </w:numPr>
      <w:spacing w:before="60" w:line="240" w:lineRule="auto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DE5A99"/>
    <w:pPr>
      <w:numPr>
        <w:numId w:val="41"/>
      </w:numPr>
      <w:spacing w:before="60" w:line="240" w:lineRule="auto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3787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C97A09"/>
    <w:pPr>
      <w:spacing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3787"/>
    <w:pPr>
      <w:spacing w:before="6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DE5A99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C24028"/>
    <w:pPr>
      <w:numPr>
        <w:numId w:val="43"/>
      </w:numPr>
      <w:spacing w:before="60" w:line="240" w:lineRule="auto"/>
      <w:contextualSpacing/>
    </w:pPr>
  </w:style>
  <w:style w:type="paragraph" w:styleId="ListNumber3">
    <w:name w:val="List Number 3"/>
    <w:basedOn w:val="Normal"/>
    <w:uiPriority w:val="99"/>
    <w:unhideWhenUsed/>
    <w:rsid w:val="008E3787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AF41-B5F5-4B6E-B735-D5E1145B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182</cp:revision>
  <cp:lastPrinted>2013-05-01T19:59:00Z</cp:lastPrinted>
  <dcterms:created xsi:type="dcterms:W3CDTF">2014-03-04T16:37:00Z</dcterms:created>
  <dcterms:modified xsi:type="dcterms:W3CDTF">2015-07-02T22:48:00Z</dcterms:modified>
</cp:coreProperties>
</file>