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Pr="0095757F" w:rsidRDefault="00AD57EE">
      <w:pPr>
        <w:rPr>
          <w:sz w:val="24"/>
          <w:szCs w:val="24"/>
        </w:rPr>
      </w:pPr>
      <w:r w:rsidRPr="0095757F">
        <w:rPr>
          <w:sz w:val="24"/>
          <w:szCs w:val="24"/>
        </w:rPr>
        <w:t xml:space="preserve">Neil Wilson </w:t>
      </w:r>
      <w:r w:rsidR="002C0F15" w:rsidRPr="0095757F">
        <w:rPr>
          <w:sz w:val="24"/>
          <w:szCs w:val="24"/>
        </w:rPr>
        <w:t xml:space="preserve">Maintenance </w:t>
      </w:r>
      <w:r w:rsidR="001E2D90" w:rsidRPr="0095757F">
        <w:rPr>
          <w:sz w:val="24"/>
          <w:szCs w:val="24"/>
        </w:rPr>
        <w:t xml:space="preserve">Accomplishments – </w:t>
      </w:r>
      <w:r w:rsidR="0095757F">
        <w:rPr>
          <w:sz w:val="24"/>
          <w:szCs w:val="24"/>
        </w:rPr>
        <w:t>February 2015</w:t>
      </w:r>
    </w:p>
    <w:p w:rsidR="00B11BB5" w:rsidRPr="0095757F" w:rsidRDefault="0013354E">
      <w:pPr>
        <w:rPr>
          <w:sz w:val="24"/>
          <w:szCs w:val="24"/>
        </w:rPr>
      </w:pPr>
      <w:r w:rsidRPr="0095757F">
        <w:rPr>
          <w:sz w:val="24"/>
          <w:szCs w:val="24"/>
        </w:rPr>
        <w:t xml:space="preserve">II   RiverWare Software Maintenance  </w:t>
      </w:r>
    </w:p>
    <w:p w:rsidR="0058602A" w:rsidRPr="0095757F" w:rsidRDefault="0058602A">
      <w:pPr>
        <w:rPr>
          <w:sz w:val="24"/>
          <w:szCs w:val="24"/>
        </w:rPr>
      </w:pPr>
    </w:p>
    <w:p w:rsidR="0095757F" w:rsidRDefault="0095757F">
      <w:pPr>
        <w:contextualSpacing/>
        <w:rPr>
          <w:rFonts w:ascii="Calibri" w:hAnsi="Calibri" w:cs="Calibri"/>
          <w:sz w:val="24"/>
          <w:szCs w:val="24"/>
        </w:rPr>
      </w:pPr>
      <w:r w:rsidRPr="0095757F">
        <w:rPr>
          <w:rFonts w:ascii="Calibri" w:hAnsi="Calibri" w:cs="Calibri"/>
          <w:sz w:val="24"/>
          <w:szCs w:val="24"/>
        </w:rPr>
        <w:t>Updates to license software/procedures</w:t>
      </w:r>
    </w:p>
    <w:p w:rsidR="0095757F" w:rsidRPr="0095757F" w:rsidRDefault="0095757F">
      <w:pPr>
        <w:contextualSpacing/>
        <w:rPr>
          <w:rFonts w:ascii="Calibri" w:hAnsi="Calibri" w:cs="Calibri"/>
          <w:sz w:val="24"/>
          <w:szCs w:val="24"/>
        </w:rPr>
      </w:pPr>
    </w:p>
    <w:p w:rsidR="0095757F" w:rsidRPr="0095757F" w:rsidRDefault="0095757F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RiverWare executable was created that links with a newer version of the Reprise license software (version 11.2). This will be used to test new licensing functionality in preparation for upgrading license software in RiverWare.</w:t>
      </w:r>
      <w:bookmarkStart w:id="0" w:name="_GoBack"/>
      <w:bookmarkEnd w:id="0"/>
    </w:p>
    <w:sectPr w:rsidR="0095757F" w:rsidRPr="0095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35675"/>
    <w:rsid w:val="002C0F15"/>
    <w:rsid w:val="002E24F2"/>
    <w:rsid w:val="00356FB1"/>
    <w:rsid w:val="003A0180"/>
    <w:rsid w:val="003F3F06"/>
    <w:rsid w:val="00537106"/>
    <w:rsid w:val="0058602A"/>
    <w:rsid w:val="005F6C89"/>
    <w:rsid w:val="008651F3"/>
    <w:rsid w:val="008F2495"/>
    <w:rsid w:val="008F4B53"/>
    <w:rsid w:val="00924906"/>
    <w:rsid w:val="0095757F"/>
    <w:rsid w:val="00AC0A34"/>
    <w:rsid w:val="00AD57EE"/>
    <w:rsid w:val="00B11BB5"/>
    <w:rsid w:val="00B808DA"/>
    <w:rsid w:val="00BF389E"/>
    <w:rsid w:val="00C57A47"/>
    <w:rsid w:val="00CE796E"/>
    <w:rsid w:val="00D256D5"/>
    <w:rsid w:val="00D61843"/>
    <w:rsid w:val="00DF5B67"/>
    <w:rsid w:val="00E1441E"/>
    <w:rsid w:val="00E751E0"/>
    <w:rsid w:val="00E851FB"/>
    <w:rsid w:val="00F31412"/>
    <w:rsid w:val="00F35E5A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2</cp:revision>
  <dcterms:created xsi:type="dcterms:W3CDTF">2015-03-02T23:13:00Z</dcterms:created>
  <dcterms:modified xsi:type="dcterms:W3CDTF">2015-03-02T23:13:00Z</dcterms:modified>
</cp:coreProperties>
</file>