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36"/>
          <w:szCs w:val="36"/>
        </w:rPr>
        <w:t>SCT Enhancements Developed for TVA, July 2014</w:t>
      </w:r>
      <w:r w:rsidRPr="007562BA">
        <w:rPr>
          <w:rFonts w:ascii="Times New Roman" w:eastAsia="Times New Roman" w:hAnsi="Times New Roman" w:cs="Times New Roman"/>
          <w:sz w:val="24"/>
          <w:szCs w:val="24"/>
        </w:rPr>
        <w:br/>
        <w:t>Phil Weinstein, CADSWES, 7-29-2014.</w:t>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t>(0) Overview</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The following SCT enhancements and fixes will soon be released in RiverWare 6.5:</w:t>
      </w:r>
    </w:p>
    <w:p w:rsidR="007562BA" w:rsidRPr="007562BA" w:rsidRDefault="007562BA" w:rsidP="00756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SCT "Enter Navigation" Change for Horizontal Time Views</w:t>
      </w:r>
    </w:p>
    <w:p w:rsidR="007562BA" w:rsidRPr="007562BA" w:rsidRDefault="007562BA" w:rsidP="00756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SCT Import Paste Enhancements and Fixes</w:t>
      </w:r>
    </w:p>
    <w:p w:rsidR="007562BA" w:rsidRPr="007562BA" w:rsidRDefault="007562BA" w:rsidP="00756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SCT Fix: Entered value didn't set Input flag if new value matches old value</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This additional enhancement was developed for RiverWare 6.6:</w:t>
      </w:r>
    </w:p>
    <w:p w:rsidR="007562BA" w:rsidRPr="007562BA" w:rsidRDefault="007562BA" w:rsidP="007562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Navigate Open SCTs to Diagnostic Message Context Slot and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w:t>
      </w:r>
    </w:p>
    <w:p w:rsidR="00EB73F2" w:rsidRDefault="00EB73F2" w:rsidP="007562BA">
      <w:pPr>
        <w:spacing w:before="100" w:beforeAutospacing="1" w:after="100" w:afterAutospacing="1" w:line="240" w:lineRule="auto"/>
        <w:outlineLvl w:val="2"/>
        <w:rPr>
          <w:rFonts w:ascii="Times New Roman" w:eastAsia="Times New Roman" w:hAnsi="Times New Roman" w:cs="Times New Roman"/>
          <w:b/>
          <w:bCs/>
          <w:sz w:val="27"/>
          <w:szCs w:val="27"/>
        </w:rPr>
      </w:pPr>
    </w:p>
    <w:p w:rsidR="007562BA" w:rsidRPr="007562BA" w:rsidRDefault="007562BA" w:rsidP="007562BA">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7562BA">
        <w:rPr>
          <w:rFonts w:ascii="Times New Roman" w:eastAsia="Times New Roman" w:hAnsi="Times New Roman" w:cs="Times New Roman"/>
          <w:b/>
          <w:bCs/>
          <w:sz w:val="27"/>
          <w:szCs w:val="27"/>
        </w:rPr>
        <w:t>(0.1) Other Related, Recent SCT Development:</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Several other SCT enhancements also recently added to the RiverWare 6.5 release include:</w:t>
      </w:r>
    </w:p>
    <w:p w:rsidR="007562BA" w:rsidRPr="007562BA" w:rsidRDefault="007562BA" w:rsidP="007562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Show Slot Descriptions in, and from the SCT</w:t>
      </w:r>
    </w:p>
    <w:p w:rsidR="007562BA" w:rsidRPr="007562BA" w:rsidRDefault="007562BA" w:rsidP="007562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SCT: Added 6-hour time dividers for hourly models (similar to 4-hour dividers).</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These latter two SCT enhancements are not described further in this document. See this document:</w:t>
      </w:r>
    </w:p>
    <w:p w:rsidR="007562BA" w:rsidRPr="007562BA" w:rsidRDefault="007562BA" w:rsidP="007562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i/>
          <w:iCs/>
          <w:sz w:val="24"/>
          <w:szCs w:val="24"/>
        </w:rPr>
        <w:t>Additional SCT Enhancements Added to RiverWare 6.5</w:t>
      </w:r>
      <w:r w:rsidRPr="007562BA">
        <w:rPr>
          <w:rFonts w:ascii="Times New Roman" w:eastAsia="Times New Roman" w:hAnsi="Times New Roman" w:cs="Times New Roman"/>
          <w:sz w:val="24"/>
          <w:szCs w:val="24"/>
        </w:rPr>
        <w:br/>
        <w:t xml:space="preserve">Word Source: R:\doc\sct\2014\AdditionalRw65SctFeatures.docx </w:t>
      </w:r>
      <w:r w:rsidRPr="007562BA">
        <w:rPr>
          <w:rFonts w:ascii="Times New Roman" w:eastAsia="Times New Roman" w:hAnsi="Times New Roman" w:cs="Times New Roman"/>
          <w:sz w:val="24"/>
          <w:szCs w:val="24"/>
        </w:rPr>
        <w:br/>
        <w:t xml:space="preserve">PDF Copy: R:\doc\sct\2014\AdditionalRw65SctFeatures-2014-07-24.pdf </w:t>
      </w:r>
    </w:p>
    <w:p w:rsidR="007562BA" w:rsidRDefault="007562BA">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(1) SCT "Enter Navigation" Change</w:t>
      </w:r>
      <w:r>
        <w:rPr>
          <w:rFonts w:ascii="Times New Roman" w:eastAsia="Times New Roman" w:hAnsi="Times New Roman" w:cs="Times New Roman"/>
          <w:b/>
          <w:bCs/>
          <w:sz w:val="36"/>
          <w:szCs w:val="36"/>
        </w:rPr>
        <w:t xml:space="preserve"> for Horizontal Time Views</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In the SCT's aggregated, horizontal time view (with a slot's detail rows shown) entering a value and pressing enter caused the cell below the current cell to become active. As illustrated in the image below, the desired "enter navigation" is to move to the next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within the same series slot. Specifically, "enter navigation" now behaves as follows in the two horizontal time SCT views:</w:t>
      </w:r>
    </w:p>
    <w:p w:rsidR="007562BA" w:rsidRPr="007562BA" w:rsidRDefault="007562BA" w:rsidP="007562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When entering a sequence of values, upon pressing "Enter" the </w:t>
      </w:r>
      <w:proofErr w:type="spellStart"/>
      <w:r w:rsidRPr="007562BA">
        <w:rPr>
          <w:rFonts w:ascii="Times New Roman" w:eastAsia="Times New Roman" w:hAnsi="Times New Roman" w:cs="Times New Roman"/>
          <w:sz w:val="24"/>
          <w:szCs w:val="24"/>
        </w:rPr>
        <w:t>the</w:t>
      </w:r>
      <w:proofErr w:type="spellEnd"/>
      <w:r w:rsidRPr="007562BA">
        <w:rPr>
          <w:rFonts w:ascii="Times New Roman" w:eastAsia="Times New Roman" w:hAnsi="Times New Roman" w:cs="Times New Roman"/>
          <w:sz w:val="24"/>
          <w:szCs w:val="24"/>
        </w:rPr>
        <w:t xml:space="preserve"> next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in the same series slot becomes active.</w:t>
      </w:r>
    </w:p>
    <w:p w:rsidR="007562BA" w:rsidRPr="007562BA" w:rsidRDefault="007562BA" w:rsidP="007562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If entry is in a summary cell (which sets the values of each of the contiguous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 xml:space="preserve"> within the particular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aggregation) the next summary cell (to the right) becomes active.</w:t>
      </w:r>
    </w:p>
    <w:p w:rsidR="007562BA" w:rsidRPr="007562BA" w:rsidRDefault="007562BA" w:rsidP="007562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When reaching the last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or summary cell within a slot (within the SCT's time range) the bell is dinged, and the active cell remains in place.</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563409" cy="4829175"/>
            <wp:effectExtent l="0" t="0" r="8890" b="0"/>
            <wp:docPr id="9" name="Picture 9" descr="R:\doc\sct\2014\TvaSct-July2014\EnterNav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oc\sct\2014\TvaSct-July2014\EnterNavOr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3409" cy="4829175"/>
                    </a:xfrm>
                    <a:prstGeom prst="rect">
                      <a:avLst/>
                    </a:prstGeom>
                    <a:noFill/>
                    <a:ln>
                      <a:noFill/>
                    </a:ln>
                  </pic:spPr>
                </pic:pic>
              </a:graphicData>
            </a:graphic>
          </wp:inline>
        </w:drawing>
      </w:r>
    </w:p>
    <w:p w:rsidR="00C02A49" w:rsidRDefault="00C02A4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(2) SCT Import Pa</w:t>
      </w:r>
      <w:r>
        <w:rPr>
          <w:rFonts w:ascii="Times New Roman" w:eastAsia="Times New Roman" w:hAnsi="Times New Roman" w:cs="Times New Roman"/>
          <w:b/>
          <w:bCs/>
          <w:sz w:val="36"/>
          <w:szCs w:val="36"/>
        </w:rPr>
        <w:t>ste Enhancements and Fixes</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As part of the SCT usability development for TVA (July 2014), several enhancements and fixes were applied to the RiverWare SCT's "Import Paste" feature for copying tabular numeric data from an external source (e.g. Excel) into series slots displayed in an SCT, via the system clipboard.</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Import Paste operation originally supported only "geometric" interpretation of tabular numeric data in the system clipboard. For example, a 3x4 grid of data in the system clipboard (3 rows by 4 columns) could be pasted into a 3x4 cell region within the SCT. The original implementation also required that the selected cells within the SCT represent a contiguous sequence of series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This formulation didn't support a common task of importing series data into a series slot when viewed in the SCT's aggregated horizontal-time view. In this view, a series slot is laid out in a rectangular region of cells -- one column per time aggregation with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 xml:space="preserve"> of each time aggregation laid out vertically within the aggregation's column. Here is an example of a series slot in that view:</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91500" cy="1524000"/>
            <wp:effectExtent l="0" t="0" r="0" b="0"/>
            <wp:docPr id="8" name="Picture 8" descr="R:\doc\sct\2014\TvaSct-July2014\AggHorzSlot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oc\sct\2014\TvaSct-July2014\AggHorzSlotDetai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0" cy="1524000"/>
                    </a:xfrm>
                    <a:prstGeom prst="rect">
                      <a:avLst/>
                    </a:prstGeom>
                    <a:noFill/>
                    <a:ln>
                      <a:noFill/>
                    </a:ln>
                  </pic:spPr>
                </pic:pic>
              </a:graphicData>
            </a:graphic>
          </wp:inline>
        </w:drawing>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A new "Paste clipboard column into Series Slot" (or "... row into Series Slot") mode of operation was devised to address this requirement. Additionally, several usability problems and bugs involving the Import Paste operation -- mostly with the SCT's aggregated horizontal-time view -- were also addressed. The following sections describe these enhancements and fixes:</w:t>
      </w:r>
    </w:p>
    <w:p w:rsidR="007562BA" w:rsidRPr="007562BA" w:rsidRDefault="007562BA" w:rsidP="007562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Paste Clipboard Column into Series Slot</w:t>
      </w:r>
    </w:p>
    <w:p w:rsidR="007562BA" w:rsidRPr="007562BA" w:rsidRDefault="007562BA" w:rsidP="007562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Broader availability of Import Paste within the SCT's Aggregated, Horizontal Time View.</w:t>
      </w:r>
    </w:p>
    <w:p w:rsidR="007562BA" w:rsidRPr="007562BA" w:rsidRDefault="007562BA" w:rsidP="007562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RiverWare session persistence of the Import Paste "Limit paste operation to selected cells" checkbox.</w:t>
      </w:r>
    </w:p>
    <w:p w:rsidR="007562BA" w:rsidRPr="007562BA" w:rsidRDefault="007562BA" w:rsidP="007562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Bug Fix: Import Paste "Limit paste operation to selected cells" mode.</w:t>
      </w:r>
    </w:p>
    <w:p w:rsidR="007562BA" w:rsidRPr="007562BA" w:rsidRDefault="007562BA" w:rsidP="007562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Bug Fix: Loss of full-slot selection when right-clicking on a selected cell.</w:t>
      </w:r>
    </w:p>
    <w:p w:rsidR="007562BA" w:rsidRPr="007562BA" w:rsidRDefault="007562BA" w:rsidP="007562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Import from Clipboard (preview) Dialog Simplification.</w:t>
      </w:r>
    </w:p>
    <w:p w:rsidR="00C02A49" w:rsidRDefault="00C02A4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(2.1) Paste Clipboard Column into Series Slot</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6990"/>
      </w:tblGrid>
      <w:tr w:rsidR="007562BA" w:rsidRPr="007562BA" w:rsidTr="007562BA">
        <w:trPr>
          <w:tblCellSpacing w:w="0" w:type="dxa"/>
        </w:trPr>
        <w:tc>
          <w:tcPr>
            <w:tcW w:w="0" w:type="auto"/>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w:t>
            </w:r>
          </w:p>
        </w:tc>
        <w:tc>
          <w:tcPr>
            <w:tcW w:w="0" w:type="auto"/>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29125" cy="3590925"/>
                  <wp:effectExtent l="0" t="0" r="9525" b="9525"/>
                  <wp:docPr id="7" name="Picture 7" descr="R:\doc\sct\2014\TvaSct-July2014\AggHorzSlotDetai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oc\sct\2014\TvaSct-July2014\AggHorzSlotDetail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590925"/>
                          </a:xfrm>
                          <a:prstGeom prst="rect">
                            <a:avLst/>
                          </a:prstGeom>
                          <a:noFill/>
                          <a:ln>
                            <a:noFill/>
                          </a:ln>
                        </pic:spPr>
                      </pic:pic>
                    </a:graphicData>
                  </a:graphic>
                </wp:inline>
              </w:drawing>
            </w:r>
          </w:p>
        </w:tc>
      </w:tr>
      <w:tr w:rsidR="007562BA" w:rsidRPr="007562BA" w:rsidTr="007562BA">
        <w:trPr>
          <w:trHeight w:val="150"/>
          <w:tblCellSpacing w:w="0" w:type="dxa"/>
        </w:trPr>
        <w:tc>
          <w:tcPr>
            <w:tcW w:w="0" w:type="auto"/>
            <w:gridSpan w:val="2"/>
            <w:vAlign w:val="center"/>
            <w:hideMark/>
          </w:tcPr>
          <w:p w:rsidR="007562BA" w:rsidRPr="007562BA" w:rsidRDefault="007562BA" w:rsidP="007562BA">
            <w:pPr>
              <w:spacing w:after="0" w:line="15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6" name="Picture 6" descr="R:\doc\sct\2014\TvaSct-July2014\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oc\sct\2014\TvaSct-July2014\t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two SCT horizontal time views (aggregated and non-aggregated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 now support a new "Paste clipboard column into Series Slot" (or "... row into Series Slot") feature. This is provided as a new checkbox in the Import from Clipboard (preview) dialog. It is available when both of these two conditions are met:</w:t>
      </w:r>
    </w:p>
    <w:p w:rsidR="007562BA" w:rsidRPr="007562BA" w:rsidRDefault="007562BA" w:rsidP="007562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cell selection within the SCT is limited to a </w:t>
      </w:r>
      <w:r w:rsidRPr="007562BA">
        <w:rPr>
          <w:rFonts w:ascii="Times New Roman" w:eastAsia="Times New Roman" w:hAnsi="Times New Roman" w:cs="Times New Roman"/>
          <w:i/>
          <w:iCs/>
          <w:sz w:val="24"/>
          <w:szCs w:val="24"/>
        </w:rPr>
        <w:t>single series slot.</w:t>
      </w:r>
    </w:p>
    <w:p w:rsidR="007562BA" w:rsidRPr="007562BA" w:rsidRDefault="007562BA" w:rsidP="007562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tabular data in the clipboard is either a </w:t>
      </w:r>
      <w:r w:rsidRPr="007562BA">
        <w:rPr>
          <w:rFonts w:ascii="Times New Roman" w:eastAsia="Times New Roman" w:hAnsi="Times New Roman" w:cs="Times New Roman"/>
          <w:i/>
          <w:iCs/>
          <w:sz w:val="24"/>
          <w:szCs w:val="24"/>
        </w:rPr>
        <w:t>single column</w:t>
      </w:r>
      <w:r w:rsidRPr="007562BA">
        <w:rPr>
          <w:rFonts w:ascii="Times New Roman" w:eastAsia="Times New Roman" w:hAnsi="Times New Roman" w:cs="Times New Roman"/>
          <w:sz w:val="24"/>
          <w:szCs w:val="24"/>
        </w:rPr>
        <w:t xml:space="preserve"> or a </w:t>
      </w:r>
      <w:r w:rsidRPr="007562BA">
        <w:rPr>
          <w:rFonts w:ascii="Times New Roman" w:eastAsia="Times New Roman" w:hAnsi="Times New Roman" w:cs="Times New Roman"/>
          <w:i/>
          <w:iCs/>
          <w:sz w:val="24"/>
          <w:szCs w:val="24"/>
        </w:rPr>
        <w:t>single row.</w:t>
      </w:r>
    </w:p>
    <w:p w:rsidR="007562BA" w:rsidRPr="007562BA" w:rsidRDefault="007562BA" w:rsidP="007562BA">
      <w:pPr>
        <w:spacing w:after="0"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br w:type="textWrapping" w:clear="all"/>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4050"/>
      </w:tblGrid>
      <w:tr w:rsidR="007562BA" w:rsidRPr="007562BA" w:rsidTr="007562BA">
        <w:trPr>
          <w:tblCellSpacing w:w="0" w:type="dxa"/>
        </w:trPr>
        <w:tc>
          <w:tcPr>
            <w:tcW w:w="0" w:type="auto"/>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w:t>
            </w:r>
          </w:p>
        </w:tc>
        <w:tc>
          <w:tcPr>
            <w:tcW w:w="0" w:type="auto"/>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1750" cy="1714500"/>
                  <wp:effectExtent l="0" t="0" r="0" b="0"/>
                  <wp:docPr id="5" name="Picture 5" descr="R:\doc\sct\2014\TvaSct-July2014\ImportFromClip-ClientDetai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oc\sct\2014\TvaSct-July2014\ImportFromClip-ClientDetail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inline>
              </w:drawing>
            </w:r>
          </w:p>
        </w:tc>
      </w:tr>
      <w:tr w:rsidR="007562BA" w:rsidRPr="007562BA" w:rsidTr="007562BA">
        <w:trPr>
          <w:trHeight w:val="120"/>
          <w:tblCellSpacing w:w="0" w:type="dxa"/>
        </w:trPr>
        <w:tc>
          <w:tcPr>
            <w:tcW w:w="0" w:type="auto"/>
            <w:gridSpan w:val="2"/>
            <w:vAlign w:val="center"/>
            <w:hideMark/>
          </w:tcPr>
          <w:p w:rsidR="007562BA" w:rsidRPr="007562BA" w:rsidRDefault="007562BA" w:rsidP="007562BA">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76200"/>
                  <wp:effectExtent l="0" t="0" r="0" b="0"/>
                  <wp:docPr id="4" name="Picture 4" descr="R:\doc\sct\2014\TvaSct-July2014\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oc\sct\2014\TvaSct-July2014\t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p>
        </w:tc>
      </w:tr>
    </w:tbl>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In the conventional mode of operation, the "Import from Clipboard" (preview) dialog characterizes the SCT's current cell selection as a rectangular region (e.g. 6 rows, 9 columns) -- </w:t>
      </w:r>
      <w:r w:rsidRPr="007562BA">
        <w:rPr>
          <w:rFonts w:ascii="Times New Roman" w:eastAsia="Times New Roman" w:hAnsi="Times New Roman" w:cs="Times New Roman"/>
          <w:i/>
          <w:iCs/>
          <w:sz w:val="24"/>
          <w:szCs w:val="24"/>
        </w:rPr>
        <w:t>see the image to the right.</w:t>
      </w:r>
      <w:r w:rsidRPr="007562BA">
        <w:rPr>
          <w:rFonts w:ascii="Times New Roman" w:eastAsia="Times New Roman" w:hAnsi="Times New Roman" w:cs="Times New Roman"/>
          <w:sz w:val="24"/>
          <w:szCs w:val="24"/>
        </w:rPr>
        <w:t xml:space="preserve"> But when the "Paste ... into Series Slot" option is enabled, the cell selection is characterized as a number of selected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 xml:space="preserve"> (e.g. "54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w:t>
      </w:r>
    </w:p>
    <w:p w:rsid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Note that when the SCT's cell selection is limited to a single series slot, the prior requirement of the "Import Paste" operation that the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selection (within that slot) be </w:t>
      </w:r>
      <w:r w:rsidRPr="007562BA">
        <w:rPr>
          <w:rFonts w:ascii="Times New Roman" w:eastAsia="Times New Roman" w:hAnsi="Times New Roman" w:cs="Times New Roman"/>
          <w:i/>
          <w:iCs/>
          <w:sz w:val="24"/>
          <w:szCs w:val="24"/>
        </w:rPr>
        <w:t>contiguous</w:t>
      </w:r>
      <w:r w:rsidRPr="007562BA">
        <w:rPr>
          <w:rFonts w:ascii="Times New Roman" w:eastAsia="Times New Roman" w:hAnsi="Times New Roman" w:cs="Times New Roman"/>
          <w:sz w:val="24"/>
          <w:szCs w:val="24"/>
        </w:rPr>
        <w:t xml:space="preserve"> has been removed. This was done, in part, to allow the "Import Paste" operation to be available for a broader range of selections within the SCT's aggregated horizontal time view; </w:t>
      </w:r>
      <w:r w:rsidRPr="007562BA">
        <w:rPr>
          <w:rFonts w:ascii="Times New Roman" w:eastAsia="Times New Roman" w:hAnsi="Times New Roman" w:cs="Times New Roman"/>
          <w:i/>
          <w:iCs/>
          <w:sz w:val="24"/>
          <w:szCs w:val="24"/>
        </w:rPr>
        <w:t>see the discussion in a subsequent section.</w:t>
      </w:r>
      <w:r w:rsidRPr="007562BA">
        <w:rPr>
          <w:rFonts w:ascii="Times New Roman" w:eastAsia="Times New Roman" w:hAnsi="Times New Roman" w:cs="Times New Roman"/>
          <w:sz w:val="24"/>
          <w:szCs w:val="24"/>
        </w:rPr>
        <w:t xml:space="preserve"> This is significant for the "Paste into Series Slot" option and its interaction with the previously available "Limit paste operation to Slot Cell Selection" option, as described </w:t>
      </w:r>
      <w:r w:rsidR="00C02A49">
        <w:rPr>
          <w:rFonts w:ascii="Times New Roman" w:eastAsia="Times New Roman" w:hAnsi="Times New Roman" w:cs="Times New Roman"/>
          <w:sz w:val="24"/>
          <w:szCs w:val="24"/>
        </w:rPr>
        <w:t>below</w:t>
      </w:r>
      <w:r w:rsidRPr="007562BA">
        <w:rPr>
          <w:rFonts w:ascii="Times New Roman" w:eastAsia="Times New Roman" w:hAnsi="Times New Roman" w:cs="Times New Roman"/>
          <w:sz w:val="24"/>
          <w:szCs w:val="24"/>
        </w:rPr>
        <w:t>:</w:t>
      </w:r>
    </w:p>
    <w:p w:rsidR="00C02A49" w:rsidRDefault="00C02A49" w:rsidP="007562BA">
      <w:pPr>
        <w:spacing w:before="100" w:beforeAutospacing="1" w:after="100" w:afterAutospacing="1" w:line="240" w:lineRule="auto"/>
        <w:rPr>
          <w:rFonts w:ascii="Times New Roman" w:eastAsia="Times New Roman" w:hAnsi="Times New Roman" w:cs="Times New Roman"/>
          <w:sz w:val="24"/>
          <w:szCs w:val="24"/>
        </w:rPr>
      </w:pPr>
    </w:p>
    <w:p w:rsidR="00C02A49" w:rsidRPr="007562BA" w:rsidRDefault="00C02A49" w:rsidP="007562BA">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298"/>
        <w:gridCol w:w="9424"/>
      </w:tblGrid>
      <w:tr w:rsidR="007562BA" w:rsidRPr="007562BA" w:rsidTr="007562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62BA" w:rsidRPr="007562BA" w:rsidRDefault="007562BA" w:rsidP="007562BA">
            <w:pPr>
              <w:spacing w:after="0" w:line="240" w:lineRule="auto"/>
              <w:jc w:val="center"/>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lastRenderedPageBreak/>
              <w:t>Limit to Slot</w:t>
            </w:r>
            <w:r w:rsidRPr="007562BA">
              <w:rPr>
                <w:rFonts w:ascii="Times New Roman" w:eastAsia="Times New Roman" w:hAnsi="Times New Roman" w:cs="Times New Roman"/>
                <w:sz w:val="24"/>
                <w:szCs w:val="24"/>
              </w:rPr>
              <w:br/>
              <w:t>Cell Selection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"Paste into Series Slot" Behavior:</w:t>
            </w:r>
          </w:p>
        </w:tc>
      </w:tr>
      <w:tr w:rsidR="007562BA" w:rsidRPr="007562BA" w:rsidTr="007562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62BA" w:rsidRPr="007562BA" w:rsidRDefault="007562BA" w:rsidP="007562BA">
            <w:pPr>
              <w:spacing w:after="0" w:line="240" w:lineRule="auto"/>
              <w:jc w:val="center"/>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Values from the clipboard series (single row or column) are assigned to the selected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cells within the single series slot. Those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cells may or may not be contiguous. Only selected cells are affected.</w:t>
            </w:r>
          </w:p>
        </w:tc>
      </w:tr>
      <w:tr w:rsidR="007562BA" w:rsidRPr="007562BA" w:rsidTr="007562B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62BA" w:rsidRPr="007562BA" w:rsidRDefault="007562BA" w:rsidP="007562BA">
            <w:pPr>
              <w:spacing w:after="0" w:line="240" w:lineRule="auto"/>
              <w:jc w:val="center"/>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OFF</w:t>
            </w:r>
          </w:p>
        </w:tc>
        <w:tc>
          <w:tcPr>
            <w:tcW w:w="0" w:type="auto"/>
            <w:tcBorders>
              <w:top w:val="outset" w:sz="6" w:space="0" w:color="auto"/>
              <w:left w:val="outset" w:sz="6" w:space="0" w:color="auto"/>
              <w:bottom w:val="outset" w:sz="6" w:space="0" w:color="auto"/>
              <w:right w:val="outset" w:sz="6" w:space="0" w:color="auto"/>
            </w:tcBorders>
            <w:vAlign w:val="center"/>
            <w:hideMark/>
          </w:tcPr>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All of the available clipboard series values (a single row or column) are copied to contiguous </w:t>
            </w:r>
            <w:proofErr w:type="spellStart"/>
            <w:r w:rsidRPr="007562BA">
              <w:rPr>
                <w:rFonts w:ascii="Times New Roman" w:eastAsia="Times New Roman" w:hAnsi="Times New Roman" w:cs="Times New Roman"/>
                <w:sz w:val="24"/>
                <w:szCs w:val="24"/>
              </w:rPr>
              <w:t>timesteps</w:t>
            </w:r>
            <w:proofErr w:type="spellEnd"/>
            <w:r w:rsidRPr="007562BA">
              <w:rPr>
                <w:rFonts w:ascii="Times New Roman" w:eastAsia="Times New Roman" w:hAnsi="Times New Roman" w:cs="Times New Roman"/>
                <w:sz w:val="24"/>
                <w:szCs w:val="24"/>
              </w:rPr>
              <w:t xml:space="preserve"> within the selected series slot -- starting at the first selected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ignoring all other selection details. </w:t>
            </w:r>
          </w:p>
        </w:tc>
      </w:tr>
    </w:tbl>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As before, the cell background colors within the "Import from Clipboard" dialog (showing the tabular numeric data currently in the system clipboard) indicate which clipboard values will be applied to series values shown in the SCT. Cells with a white background will be applied. This display is </w:t>
      </w:r>
      <w:r w:rsidRPr="007562BA">
        <w:rPr>
          <w:rFonts w:ascii="Times New Roman" w:eastAsia="Times New Roman" w:hAnsi="Times New Roman" w:cs="Times New Roman"/>
          <w:i/>
          <w:iCs/>
          <w:sz w:val="24"/>
          <w:szCs w:val="24"/>
        </w:rPr>
        <w:t>dynamically</w:t>
      </w:r>
      <w:r w:rsidRPr="007562BA">
        <w:rPr>
          <w:rFonts w:ascii="Times New Roman" w:eastAsia="Times New Roman" w:hAnsi="Times New Roman" w:cs="Times New Roman"/>
          <w:sz w:val="24"/>
          <w:szCs w:val="24"/>
        </w:rPr>
        <w:t xml:space="preserve"> updated with any of these changes:</w:t>
      </w:r>
    </w:p>
    <w:p w:rsidR="007562BA" w:rsidRPr="007562BA" w:rsidRDefault="007562BA" w:rsidP="007562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A change to the cell selection within the SCT.</w:t>
      </w:r>
    </w:p>
    <w:p w:rsidR="007562BA" w:rsidRPr="007562BA" w:rsidRDefault="007562BA" w:rsidP="007562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A change to the tabular numeric data in the system clipboard, e.g. by performing a "copy" operation from Excel or an "Export Copy" from the SCT.</w:t>
      </w:r>
    </w:p>
    <w:p w:rsidR="007562BA" w:rsidRPr="007562BA" w:rsidRDefault="007562BA" w:rsidP="007562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A change to either of the paste operation checkboxes: </w:t>
      </w:r>
    </w:p>
    <w:p w:rsidR="007562BA" w:rsidRPr="007562BA" w:rsidRDefault="007562BA" w:rsidP="007562B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[x] Paste clipboard column (or row) into Series Slot</w:t>
      </w:r>
    </w:p>
    <w:p w:rsidR="007562BA" w:rsidRPr="007562BA" w:rsidRDefault="007562BA" w:rsidP="007562BA">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[x] Limit paste operation to Slot Cell Selection</w:t>
      </w:r>
    </w:p>
    <w:p w:rsidR="00C02A49" w:rsidRDefault="00C02A4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(2.2) Broader availability of Import Paste within the SCT's Aggregated, Horizontal Time View</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As </w:t>
      </w:r>
      <w:proofErr w:type="gramStart"/>
      <w:r w:rsidRPr="007562BA">
        <w:rPr>
          <w:rFonts w:ascii="Times New Roman" w:eastAsia="Times New Roman" w:hAnsi="Times New Roman" w:cs="Times New Roman"/>
          <w:sz w:val="24"/>
          <w:szCs w:val="24"/>
        </w:rPr>
        <w:t>alluded</w:t>
      </w:r>
      <w:proofErr w:type="gramEnd"/>
      <w:r w:rsidRPr="007562BA">
        <w:rPr>
          <w:rFonts w:ascii="Times New Roman" w:eastAsia="Times New Roman" w:hAnsi="Times New Roman" w:cs="Times New Roman"/>
          <w:sz w:val="24"/>
          <w:szCs w:val="24"/>
        </w:rPr>
        <w:t xml:space="preserve"> to above, the Import Paste operation used to be enabled only when the SCT's cell selection was a contiguous rectangle </w:t>
      </w:r>
      <w:r w:rsidRPr="007562BA">
        <w:rPr>
          <w:rFonts w:ascii="Times New Roman" w:eastAsia="Times New Roman" w:hAnsi="Times New Roman" w:cs="Times New Roman"/>
          <w:i/>
          <w:iCs/>
          <w:sz w:val="24"/>
          <w:szCs w:val="24"/>
        </w:rPr>
        <w:t>in the slot/</w:t>
      </w:r>
      <w:proofErr w:type="spellStart"/>
      <w:r w:rsidRPr="007562BA">
        <w:rPr>
          <w:rFonts w:ascii="Times New Roman" w:eastAsia="Times New Roman" w:hAnsi="Times New Roman" w:cs="Times New Roman"/>
          <w:i/>
          <w:iCs/>
          <w:sz w:val="24"/>
          <w:szCs w:val="24"/>
        </w:rPr>
        <w:t>timestep</w:t>
      </w:r>
      <w:proofErr w:type="spellEnd"/>
      <w:r w:rsidRPr="007562BA">
        <w:rPr>
          <w:rFonts w:ascii="Times New Roman" w:eastAsia="Times New Roman" w:hAnsi="Times New Roman" w:cs="Times New Roman"/>
          <w:i/>
          <w:iCs/>
          <w:sz w:val="24"/>
          <w:szCs w:val="24"/>
        </w:rPr>
        <w:t xml:space="preserve"> domain.</w:t>
      </w:r>
      <w:r w:rsidRPr="007562BA">
        <w:rPr>
          <w:rFonts w:ascii="Times New Roman" w:eastAsia="Times New Roman" w:hAnsi="Times New Roman" w:cs="Times New Roman"/>
          <w:sz w:val="24"/>
          <w:szCs w:val="24"/>
        </w:rPr>
        <w:t xml:space="preserve"> This restriction has been removed in the SCT's aggregated horizontal time view when the cell selection is limited to a single series slot. Here is an example of an SCT selection which is now supported by Import Paste:</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134350" cy="1543050"/>
            <wp:effectExtent l="0" t="0" r="0" b="0"/>
            <wp:docPr id="3" name="Picture 3" descr="R:\doc\sct\2014\TvaSct-July2014\AggHorzSlotDetai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doc\sct\2014\TvaSct-July2014\AggHorzSlotDetail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34350" cy="1543050"/>
                    </a:xfrm>
                    <a:prstGeom prst="rect">
                      <a:avLst/>
                    </a:prstGeom>
                    <a:noFill/>
                    <a:ln>
                      <a:noFill/>
                    </a:ln>
                  </pic:spPr>
                </pic:pic>
              </a:graphicData>
            </a:graphic>
          </wp:inline>
        </w:drawing>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Notice that, although this selection is graphically "rectangular", it represents a non-contiguous sequence of two-hour intervals (the 2nd and 3rd hours in each 6 hour interval on a particular series slot). It is now possible to paste into these cells either a series of values OR a two-row, multiple column array from the system clipboard.</w:t>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7562BA">
        <w:rPr>
          <w:rFonts w:ascii="Times New Roman" w:eastAsia="Times New Roman" w:hAnsi="Times New Roman" w:cs="Times New Roman"/>
          <w:b/>
          <w:bCs/>
          <w:sz w:val="36"/>
          <w:szCs w:val="36"/>
        </w:rPr>
        <w:t>(2.3) RiverWare session persistence of the Import Paste "Limit paste operation to selected cells" checkbox.</w:t>
      </w:r>
      <w:proofErr w:type="gramEnd"/>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For the Import Paste operation of both the Open </w:t>
      </w:r>
      <w:proofErr w:type="spellStart"/>
      <w:r w:rsidRPr="007562BA">
        <w:rPr>
          <w:rFonts w:ascii="Times New Roman" w:eastAsia="Times New Roman" w:hAnsi="Times New Roman" w:cs="Times New Roman"/>
          <w:sz w:val="24"/>
          <w:szCs w:val="24"/>
        </w:rPr>
        <w:t>SeriesSlot</w:t>
      </w:r>
      <w:proofErr w:type="spellEnd"/>
      <w:r w:rsidRPr="007562BA">
        <w:rPr>
          <w:rFonts w:ascii="Times New Roman" w:eastAsia="Times New Roman" w:hAnsi="Times New Roman" w:cs="Times New Roman"/>
          <w:sz w:val="24"/>
          <w:szCs w:val="24"/>
        </w:rPr>
        <w:t xml:space="preserve"> Dialog and the SCT, each time the operation was initiated, the "Limit paste operation to selected cells" checkbox was initially OFF -- without regard to the user's setting from the prior use.  Now that state persists in between uses (but separately for the slot dialogs and SCTs), and is initially ON -- the </w:t>
      </w:r>
      <w:r w:rsidRPr="007562BA">
        <w:rPr>
          <w:rFonts w:ascii="Times New Roman" w:eastAsia="Times New Roman" w:hAnsi="Times New Roman" w:cs="Times New Roman"/>
          <w:i/>
          <w:iCs/>
          <w:sz w:val="24"/>
          <w:szCs w:val="24"/>
        </w:rPr>
        <w:t>more conservative</w:t>
      </w:r>
      <w:r w:rsidRPr="007562BA">
        <w:rPr>
          <w:rFonts w:ascii="Times New Roman" w:eastAsia="Times New Roman" w:hAnsi="Times New Roman" w:cs="Times New Roman"/>
          <w:sz w:val="24"/>
          <w:szCs w:val="24"/>
        </w:rPr>
        <w:t xml:space="preserve"> setting.</w:t>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t>(2.4) Bug Fix: Import Paste "Limit paste operation to selected cells" mode.</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"Limit paste operation to Slot Cell Selection" algorithm was not always correctly accounting for slot and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divider rows and columns. This resulted in fewer data cells being assigned values than were actually selected. This dysfunction was introduced in the course of the Qt3-to-Qt4 port of the SCT's series data table for RiverWare 6.4, as slot and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divider rows and columns became non-selectable. </w:t>
      </w:r>
    </w:p>
    <w:p w:rsidR="00C02A49" w:rsidRDefault="00C02A4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(2.5) Bug Fix: Loss of full-slot selection when right-clicking on a selected cell.</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In the screenshots above (for example), clicking on the "Total local" row header item fully selected all cells for that slot (i.e. all six detail rows).  However, subsequently right-clicking on those selected data cells (to show the context menu) caused all but the clicked cell to be deselected.  That was a problem for the user trying to apply the context menu operations (including Import Paste) to that whole selection.</w:t>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t>(2.6) Import from Clipboard (preview) Dialog Simplification</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"Paste To" (slot names) field was removed from the "Import from Clipboard" dialog. The value of this was very limited and was an unnecessary distraction from the more important operation settings -- now including the new "Paste clipboard column into Series Slot" option. </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48275" cy="3457575"/>
            <wp:effectExtent l="0" t="0" r="9525" b="9525"/>
            <wp:docPr id="2" name="Picture 2" descr="R:\doc\sct\2014\TvaSct-July2014\ImportFromClip-RemovePasteTo-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doc\sct\2014\TvaSct-July2014\ImportFromClip-RemovePasteTo-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3457575"/>
                    </a:xfrm>
                    <a:prstGeom prst="rect">
                      <a:avLst/>
                    </a:prstGeom>
                    <a:noFill/>
                    <a:ln>
                      <a:noFill/>
                    </a:ln>
                  </pic:spPr>
                </pic:pic>
              </a:graphicData>
            </a:graphic>
          </wp:inline>
        </w:drawing>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Note: There also had been some problems with the implementation of the "Paste To" field for the SCT's aggregated, horizontal time view. The screenshot above also shows a bug involving the Slot Cell Selection information with that SCT view -- that has also been fixed.</w:t>
      </w:r>
    </w:p>
    <w:p w:rsidR="00C02A49" w:rsidRDefault="00C02A4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 xml:space="preserve">(3) SCT Fix: Entered value didn't set Input flag if new value matches old value. </w:t>
      </w:r>
      <w:proofErr w:type="gramStart"/>
      <w:r w:rsidRPr="007562BA">
        <w:rPr>
          <w:rFonts w:ascii="Times New Roman" w:eastAsia="Times New Roman" w:hAnsi="Times New Roman" w:cs="Times New Roman"/>
          <w:b/>
          <w:bCs/>
          <w:sz w:val="36"/>
          <w:szCs w:val="36"/>
        </w:rPr>
        <w:t>[Gnats 5521].</w:t>
      </w:r>
      <w:proofErr w:type="gramEnd"/>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Typing into an output-flagged cell in an SCT a numeric string which exactly matches the prior displayed value -- e.g. typing '2.00' into a cell which already displays '2.00' -- didn't assign that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cell the Input flag.</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This was due to the way we addressed an ancillary problem reported with Gnats 5422 (Nov 2013, RW 6.4) where clicking away from an unintentionally-started cell edit caused that cell to be given the Input flag. The implemented solution was to discard an edit when the new display text matches the old display text. As a result, when typing into a cell the exact numeric text which the cell previously had, the cell's flag was not changed to Input.</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primary problem reported with 5422 involved a particular undesirable way in which an in-cell edit could be mistakenly started ... i.e. when double-clicking to just toggle a 'detail' section open or closed. With that fixed, unintentional edits are not likely to occur. </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Note that when an in-cell edit is started, this message, </w:t>
      </w:r>
      <w:r w:rsidRPr="007562BA">
        <w:rPr>
          <w:rFonts w:ascii="Times New Roman" w:eastAsia="Times New Roman" w:hAnsi="Times New Roman" w:cs="Times New Roman"/>
          <w:i/>
          <w:iCs/>
          <w:sz w:val="24"/>
          <w:szCs w:val="24"/>
        </w:rPr>
        <w:t>"Press the ESC key to cancel the edit operation,"</w:t>
      </w:r>
      <w:r w:rsidRPr="007562BA">
        <w:rPr>
          <w:rFonts w:ascii="Times New Roman" w:eastAsia="Times New Roman" w:hAnsi="Times New Roman" w:cs="Times New Roman"/>
          <w:sz w:val="24"/>
          <w:szCs w:val="24"/>
        </w:rPr>
        <w:t xml:space="preserve"> is displayed in the selection status line at the bottom of the SCT.</w:t>
      </w:r>
    </w:p>
    <w:p w:rsidR="00C02A49" w:rsidRDefault="00C02A4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7562BA" w:rsidRPr="007562BA" w:rsidRDefault="007562BA" w:rsidP="007562BA">
      <w:pPr>
        <w:spacing w:before="100" w:beforeAutospacing="1" w:after="100" w:afterAutospacing="1" w:line="240" w:lineRule="auto"/>
        <w:outlineLvl w:val="1"/>
        <w:rPr>
          <w:rFonts w:ascii="Times New Roman" w:eastAsia="Times New Roman" w:hAnsi="Times New Roman" w:cs="Times New Roman"/>
          <w:b/>
          <w:bCs/>
          <w:sz w:val="36"/>
          <w:szCs w:val="36"/>
        </w:rPr>
      </w:pPr>
      <w:r w:rsidRPr="007562BA">
        <w:rPr>
          <w:rFonts w:ascii="Times New Roman" w:eastAsia="Times New Roman" w:hAnsi="Times New Roman" w:cs="Times New Roman"/>
          <w:b/>
          <w:bCs/>
          <w:sz w:val="36"/>
          <w:szCs w:val="36"/>
        </w:rPr>
        <w:lastRenderedPageBreak/>
        <w:t xml:space="preserve">(4) Navigate Open SCTs to Diagnostic Message Context Slot and </w:t>
      </w:r>
      <w:proofErr w:type="spellStart"/>
      <w:r w:rsidRPr="007562BA">
        <w:rPr>
          <w:rFonts w:ascii="Times New Roman" w:eastAsia="Times New Roman" w:hAnsi="Times New Roman" w:cs="Times New Roman"/>
          <w:b/>
          <w:bCs/>
          <w:sz w:val="36"/>
          <w:szCs w:val="36"/>
        </w:rPr>
        <w:t>Timestep</w:t>
      </w:r>
      <w:proofErr w:type="spellEnd"/>
      <w:r w:rsidRPr="007562BA">
        <w:rPr>
          <w:rFonts w:ascii="Times New Roman" w:eastAsia="Times New Roman" w:hAnsi="Times New Roman" w:cs="Times New Roman"/>
          <w:b/>
          <w:bCs/>
          <w:sz w:val="36"/>
          <w:szCs w:val="36"/>
        </w:rPr>
        <w:t>.</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The RiverWare 6.6 Diagnostics Output Window context menu now supports a new "Scroll Open SCTs to Context" operation. This is enabled if the </w:t>
      </w:r>
      <w:r w:rsidRPr="007562BA">
        <w:rPr>
          <w:rFonts w:ascii="Times New Roman" w:eastAsia="Times New Roman" w:hAnsi="Times New Roman" w:cs="Times New Roman"/>
          <w:i/>
          <w:iCs/>
          <w:sz w:val="24"/>
          <w:szCs w:val="24"/>
        </w:rPr>
        <w:t>context</w:t>
      </w:r>
      <w:r w:rsidRPr="007562BA">
        <w:rPr>
          <w:rFonts w:ascii="Times New Roman" w:eastAsia="Times New Roman" w:hAnsi="Times New Roman" w:cs="Times New Roman"/>
          <w:sz w:val="24"/>
          <w:szCs w:val="24"/>
        </w:rPr>
        <w:t xml:space="preserve"> portion of the clicked diagnostics message contains the name of a simulation object or slot which can be found within the Series Data tab of any open SCT. If the message context also contains a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date/time, SCT's containing the context simulation object or </w:t>
      </w:r>
      <w:proofErr w:type="gramStart"/>
      <w:r w:rsidRPr="007562BA">
        <w:rPr>
          <w:rFonts w:ascii="Times New Roman" w:eastAsia="Times New Roman" w:hAnsi="Times New Roman" w:cs="Times New Roman"/>
          <w:sz w:val="24"/>
          <w:szCs w:val="24"/>
        </w:rPr>
        <w:t>slot are</w:t>
      </w:r>
      <w:proofErr w:type="gramEnd"/>
      <w:r w:rsidRPr="007562BA">
        <w:rPr>
          <w:rFonts w:ascii="Times New Roman" w:eastAsia="Times New Roman" w:hAnsi="Times New Roman" w:cs="Times New Roman"/>
          <w:sz w:val="24"/>
          <w:szCs w:val="24"/>
        </w:rPr>
        <w:t xml:space="preserve"> also scrolled in the time dimension. The relevant slot row or column -- or the slot/</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cell -- is selected. An attempt is made to make both the context slot item and the beginning of the SCT's slot group (starting the </w:t>
      </w:r>
      <w:proofErr w:type="spellStart"/>
      <w:r w:rsidRPr="007562BA">
        <w:rPr>
          <w:rFonts w:ascii="Times New Roman" w:eastAsia="Times New Roman" w:hAnsi="Times New Roman" w:cs="Times New Roman"/>
          <w:sz w:val="24"/>
          <w:szCs w:val="24"/>
        </w:rPr>
        <w:t>the</w:t>
      </w:r>
      <w:proofErr w:type="spellEnd"/>
      <w:r w:rsidRPr="007562BA">
        <w:rPr>
          <w:rFonts w:ascii="Times New Roman" w:eastAsia="Times New Roman" w:hAnsi="Times New Roman" w:cs="Times New Roman"/>
          <w:sz w:val="24"/>
          <w:szCs w:val="24"/>
        </w:rPr>
        <w:t xml:space="preserve"> prior slot item divider) visible within the scrolled series data view.</w:t>
      </w:r>
    </w:p>
    <w:tbl>
      <w:tblPr>
        <w:tblW w:w="0" w:type="auto"/>
        <w:tblCellSpacing w:w="0" w:type="dxa"/>
        <w:tblCellMar>
          <w:left w:w="0" w:type="dxa"/>
          <w:right w:w="0" w:type="dxa"/>
        </w:tblCellMar>
        <w:tblLook w:val="04A0" w:firstRow="1" w:lastRow="0" w:firstColumn="1" w:lastColumn="0" w:noHBand="0" w:noVBand="1"/>
      </w:tblPr>
      <w:tblGrid>
        <w:gridCol w:w="300"/>
        <w:gridCol w:w="7620"/>
      </w:tblGrid>
      <w:tr w:rsidR="007562BA" w:rsidRPr="007562BA" w:rsidTr="007562BA">
        <w:trPr>
          <w:tblCellSpacing w:w="0" w:type="dxa"/>
        </w:trPr>
        <w:tc>
          <w:tcPr>
            <w:tcW w:w="0" w:type="auto"/>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w:t>
            </w:r>
          </w:p>
        </w:tc>
        <w:tc>
          <w:tcPr>
            <w:tcW w:w="0" w:type="auto"/>
            <w:vAlign w:val="center"/>
            <w:hideMark/>
          </w:tcPr>
          <w:p w:rsidR="007562BA" w:rsidRPr="007562BA" w:rsidRDefault="007562BA" w:rsidP="00756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29175" cy="3362325"/>
                  <wp:effectExtent l="0" t="0" r="9525" b="9525"/>
                  <wp:docPr id="1" name="Picture 1" descr="R:\doc\sct\2014\TvaSct-July2014\DiagCtx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doc\sct\2014\TvaSct-July2014\DiagCtxMen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3362325"/>
                          </a:xfrm>
                          <a:prstGeom prst="rect">
                            <a:avLst/>
                          </a:prstGeom>
                          <a:noFill/>
                          <a:ln>
                            <a:noFill/>
                          </a:ln>
                        </pic:spPr>
                      </pic:pic>
                    </a:graphicData>
                  </a:graphic>
                </wp:inline>
              </w:drawing>
            </w:r>
          </w:p>
        </w:tc>
      </w:tr>
    </w:tbl>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Because the series data table is composed of a list of Series Slots (and intervening slot dividers), support for context simulation objects uses a heuristic algorithm to ascertain which group of slots (between slot dividers) is associated with a particular object. Essentially, the group of slots (between dividers) which contains the most number of slots on the indicated context simulation object is picked. A context slot's containing simulation object serves as the context object if a simulation object, proper, is not found within the diagnostics message's context text.</w:t>
      </w:r>
    </w:p>
    <w:p w:rsidR="007562BA"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xml:space="preserve">Note that the related diagnostic message context object operations are new to RiverWare 6.5. These include "Open Context &lt;object&gt;...", "Copy Context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 xml:space="preserve">", and "Global Scroll to Context </w:t>
      </w:r>
      <w:proofErr w:type="spellStart"/>
      <w:r w:rsidRPr="007562BA">
        <w:rPr>
          <w:rFonts w:ascii="Times New Roman" w:eastAsia="Times New Roman" w:hAnsi="Times New Roman" w:cs="Times New Roman"/>
          <w:sz w:val="24"/>
          <w:szCs w:val="24"/>
        </w:rPr>
        <w:t>Timestep</w:t>
      </w:r>
      <w:proofErr w:type="spellEnd"/>
      <w:r w:rsidRPr="007562BA">
        <w:rPr>
          <w:rFonts w:ascii="Times New Roman" w:eastAsia="Times New Roman" w:hAnsi="Times New Roman" w:cs="Times New Roman"/>
          <w:sz w:val="24"/>
          <w:szCs w:val="24"/>
        </w:rPr>
        <w:t>".</w:t>
      </w:r>
    </w:p>
    <w:p w:rsidR="00F64543" w:rsidRPr="007562BA" w:rsidRDefault="007562BA" w:rsidP="007562BA">
      <w:pPr>
        <w:spacing w:before="100" w:beforeAutospacing="1" w:after="100" w:afterAutospacing="1" w:line="240" w:lineRule="auto"/>
        <w:rPr>
          <w:rFonts w:ascii="Times New Roman" w:eastAsia="Times New Roman" w:hAnsi="Times New Roman" w:cs="Times New Roman"/>
          <w:sz w:val="24"/>
          <w:szCs w:val="24"/>
        </w:rPr>
      </w:pPr>
      <w:r w:rsidRPr="007562BA">
        <w:rPr>
          <w:rFonts w:ascii="Times New Roman" w:eastAsia="Times New Roman" w:hAnsi="Times New Roman" w:cs="Times New Roman"/>
          <w:sz w:val="24"/>
          <w:szCs w:val="24"/>
        </w:rPr>
        <w:t>--- (</w:t>
      </w:r>
      <w:proofErr w:type="gramStart"/>
      <w:r w:rsidRPr="007562BA">
        <w:rPr>
          <w:rFonts w:ascii="Times New Roman" w:eastAsia="Times New Roman" w:hAnsi="Times New Roman" w:cs="Times New Roman"/>
          <w:sz w:val="24"/>
          <w:szCs w:val="24"/>
        </w:rPr>
        <w:t>end</w:t>
      </w:r>
      <w:proofErr w:type="gramEnd"/>
      <w:r w:rsidRPr="007562BA">
        <w:rPr>
          <w:rFonts w:ascii="Times New Roman" w:eastAsia="Times New Roman" w:hAnsi="Times New Roman" w:cs="Times New Roman"/>
          <w:sz w:val="24"/>
          <w:szCs w:val="24"/>
        </w:rPr>
        <w:t>) ---</w:t>
      </w:r>
    </w:p>
    <w:sectPr w:rsidR="00F64543" w:rsidRPr="007562BA" w:rsidSect="007562BA">
      <w:headerReference w:type="default" r:id="rId16"/>
      <w:footerReference w:type="default" r:id="rId1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BA" w:rsidRDefault="007562BA" w:rsidP="007562BA">
      <w:pPr>
        <w:spacing w:after="0" w:line="240" w:lineRule="auto"/>
      </w:pPr>
      <w:r>
        <w:separator/>
      </w:r>
    </w:p>
  </w:endnote>
  <w:endnote w:type="continuationSeparator" w:id="0">
    <w:p w:rsidR="007562BA" w:rsidRDefault="007562BA" w:rsidP="0075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BA" w:rsidRDefault="007562BA">
    <w:pPr>
      <w:pStyle w:val="Footer"/>
    </w:pPr>
    <w:r>
      <w:tab/>
    </w:r>
    <w:r>
      <w:tab/>
      <w:t>7-29-2014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BA" w:rsidRDefault="007562BA" w:rsidP="007562BA">
      <w:pPr>
        <w:spacing w:after="0" w:line="240" w:lineRule="auto"/>
      </w:pPr>
      <w:r>
        <w:separator/>
      </w:r>
    </w:p>
  </w:footnote>
  <w:footnote w:type="continuationSeparator" w:id="0">
    <w:p w:rsidR="007562BA" w:rsidRDefault="007562BA" w:rsidP="00756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BA" w:rsidRDefault="007562BA">
    <w:pPr>
      <w:pStyle w:val="Header"/>
    </w:pPr>
    <w:r w:rsidRPr="007562BA">
      <w:t>SCT Enhancements Developed for TVA, July 2014</w:t>
    </w:r>
    <w:r>
      <w:tab/>
    </w:r>
    <w:r>
      <w:tab/>
      <w:t xml:space="preserve">Page </w:t>
    </w:r>
    <w:r>
      <w:fldChar w:fldCharType="begin"/>
    </w:r>
    <w:r>
      <w:instrText xml:space="preserve"> PAGE  \* Arabic  \* MERGEFORMAT </w:instrText>
    </w:r>
    <w:r>
      <w:fldChar w:fldCharType="separate"/>
    </w:r>
    <w:r w:rsidR="00603D7B">
      <w:rPr>
        <w:noProof/>
      </w:rPr>
      <w:t>2</w:t>
    </w:r>
    <w:r>
      <w:fldChar w:fldCharType="end"/>
    </w:r>
    <w:r>
      <w:t xml:space="preserve"> of </w:t>
    </w:r>
    <w:fldSimple w:instr=" NUMPAGES  \* Arabic  \* MERGEFORMAT ">
      <w:r w:rsidR="00603D7B">
        <w:rPr>
          <w:noProof/>
        </w:rPr>
        <w:t>9</w:t>
      </w:r>
    </w:fldSimple>
  </w:p>
  <w:p w:rsidR="007562BA" w:rsidRDefault="00756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7799F"/>
    <w:multiLevelType w:val="multilevel"/>
    <w:tmpl w:val="37B697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20E6F"/>
    <w:multiLevelType w:val="multilevel"/>
    <w:tmpl w:val="BDA0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F116C5"/>
    <w:multiLevelType w:val="multilevel"/>
    <w:tmpl w:val="8B16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FA5464"/>
    <w:multiLevelType w:val="multilevel"/>
    <w:tmpl w:val="93E2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F3E92"/>
    <w:multiLevelType w:val="multilevel"/>
    <w:tmpl w:val="64B4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D47B34"/>
    <w:multiLevelType w:val="multilevel"/>
    <w:tmpl w:val="7412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24570"/>
    <w:multiLevelType w:val="multilevel"/>
    <w:tmpl w:val="13D09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5014D"/>
    <w:multiLevelType w:val="multilevel"/>
    <w:tmpl w:val="2C86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0F"/>
    <w:rsid w:val="005B450F"/>
    <w:rsid w:val="00603D7B"/>
    <w:rsid w:val="007562BA"/>
    <w:rsid w:val="00C02A49"/>
    <w:rsid w:val="00EB73F2"/>
    <w:rsid w:val="00F6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2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2BA"/>
    <w:rPr>
      <w:rFonts w:ascii="Times New Roman" w:eastAsia="Times New Roman" w:hAnsi="Times New Roman" w:cs="Times New Roman"/>
      <w:b/>
      <w:bCs/>
      <w:sz w:val="27"/>
      <w:szCs w:val="27"/>
    </w:rPr>
  </w:style>
  <w:style w:type="paragraph" w:styleId="NormalWeb">
    <w:name w:val="Normal (Web)"/>
    <w:basedOn w:val="Normal"/>
    <w:uiPriority w:val="99"/>
    <w:unhideWhenUsed/>
    <w:rsid w:val="007562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62BA"/>
    <w:rPr>
      <w:i/>
      <w:iCs/>
    </w:rPr>
  </w:style>
  <w:style w:type="paragraph" w:styleId="BalloonText">
    <w:name w:val="Balloon Text"/>
    <w:basedOn w:val="Normal"/>
    <w:link w:val="BalloonTextChar"/>
    <w:uiPriority w:val="99"/>
    <w:semiHidden/>
    <w:unhideWhenUsed/>
    <w:rsid w:val="0075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BA"/>
    <w:rPr>
      <w:rFonts w:ascii="Tahoma" w:hAnsi="Tahoma" w:cs="Tahoma"/>
      <w:sz w:val="16"/>
      <w:szCs w:val="16"/>
    </w:rPr>
  </w:style>
  <w:style w:type="paragraph" w:styleId="Header">
    <w:name w:val="header"/>
    <w:basedOn w:val="Normal"/>
    <w:link w:val="HeaderChar"/>
    <w:uiPriority w:val="99"/>
    <w:unhideWhenUsed/>
    <w:rsid w:val="0075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2BA"/>
  </w:style>
  <w:style w:type="paragraph" w:styleId="Footer">
    <w:name w:val="footer"/>
    <w:basedOn w:val="Normal"/>
    <w:link w:val="FooterChar"/>
    <w:uiPriority w:val="99"/>
    <w:unhideWhenUsed/>
    <w:rsid w:val="0075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2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2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2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2BA"/>
    <w:rPr>
      <w:rFonts w:ascii="Times New Roman" w:eastAsia="Times New Roman" w:hAnsi="Times New Roman" w:cs="Times New Roman"/>
      <w:b/>
      <w:bCs/>
      <w:sz w:val="27"/>
      <w:szCs w:val="27"/>
    </w:rPr>
  </w:style>
  <w:style w:type="paragraph" w:styleId="NormalWeb">
    <w:name w:val="Normal (Web)"/>
    <w:basedOn w:val="Normal"/>
    <w:uiPriority w:val="99"/>
    <w:unhideWhenUsed/>
    <w:rsid w:val="007562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62BA"/>
    <w:rPr>
      <w:i/>
      <w:iCs/>
    </w:rPr>
  </w:style>
  <w:style w:type="paragraph" w:styleId="BalloonText">
    <w:name w:val="Balloon Text"/>
    <w:basedOn w:val="Normal"/>
    <w:link w:val="BalloonTextChar"/>
    <w:uiPriority w:val="99"/>
    <w:semiHidden/>
    <w:unhideWhenUsed/>
    <w:rsid w:val="0075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2BA"/>
    <w:rPr>
      <w:rFonts w:ascii="Tahoma" w:hAnsi="Tahoma" w:cs="Tahoma"/>
      <w:sz w:val="16"/>
      <w:szCs w:val="16"/>
    </w:rPr>
  </w:style>
  <w:style w:type="paragraph" w:styleId="Header">
    <w:name w:val="header"/>
    <w:basedOn w:val="Normal"/>
    <w:link w:val="HeaderChar"/>
    <w:uiPriority w:val="99"/>
    <w:unhideWhenUsed/>
    <w:rsid w:val="0075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2BA"/>
  </w:style>
  <w:style w:type="paragraph" w:styleId="Footer">
    <w:name w:val="footer"/>
    <w:basedOn w:val="Normal"/>
    <w:link w:val="FooterChar"/>
    <w:uiPriority w:val="99"/>
    <w:unhideWhenUsed/>
    <w:rsid w:val="0075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Weinstein</dc:creator>
  <cp:keywords/>
  <dc:description/>
  <cp:lastModifiedBy>Philip J Weinstein</cp:lastModifiedBy>
  <cp:revision>5</cp:revision>
  <cp:lastPrinted>2014-07-29T20:10:00Z</cp:lastPrinted>
  <dcterms:created xsi:type="dcterms:W3CDTF">2014-07-29T20:00:00Z</dcterms:created>
  <dcterms:modified xsi:type="dcterms:W3CDTF">2014-07-29T20:11:00Z</dcterms:modified>
</cp:coreProperties>
</file>