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36"/>
          <w:szCs w:val="36"/>
        </w:rPr>
        <w:t xml:space="preserve">RiverWare: RPL Enhancements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for RiverWare 6.5 </w:t>
      </w:r>
      <w:r w:rsidRPr="0019270D">
        <w:rPr>
          <w:rFonts w:ascii="Times New Roman" w:eastAsia="Times New Roman" w:hAnsi="Times New Roman" w:cs="Times New Roman"/>
          <w:sz w:val="36"/>
          <w:szCs w:val="36"/>
        </w:rPr>
        <w:t>/ March 2014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br/>
        <w:t>Phil Weinstein, CADSWES</w:t>
      </w:r>
      <w:r w:rsidR="007079C6">
        <w:rPr>
          <w:rFonts w:ascii="Times New Roman" w:eastAsia="Times New Roman" w:hAnsi="Times New Roman" w:cs="Times New Roman"/>
          <w:sz w:val="24"/>
          <w:szCs w:val="24"/>
        </w:rPr>
        <w:t>, 3-19-2014</w:t>
      </w:r>
      <w:bookmarkStart w:id="0" w:name="_GoBack"/>
      <w:bookmarkEnd w:id="0"/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These RPL-related enhancements were implemented in March 2014:</w:t>
      </w:r>
    </w:p>
    <w:p w:rsidR="0019270D" w:rsidRPr="0019270D" w:rsidRDefault="0019270D" w:rsidP="0019270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RPL Object Selector Dialog Enhancement: Added Name Filter.</w:t>
      </w:r>
    </w:p>
    <w:p w:rsidR="0019270D" w:rsidRPr="0019270D" w:rsidRDefault="0019270D" w:rsidP="0019270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RplSet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editor: New "Add To Report Group" context menu operation changed to Submenu.</w:t>
      </w:r>
    </w:p>
    <w:p w:rsidR="0019270D" w:rsidRPr="0019270D" w:rsidRDefault="0019270D" w:rsidP="0019270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"Show Rule (#)..." context menu operation in series displays (SCT, Open Series Slot, etc.)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Also, these Series Flag display enhancements were implemented as part of this work (though not specific to "RPL" as such):</w:t>
      </w:r>
    </w:p>
    <w:p w:rsidR="0019270D" w:rsidRPr="0019270D" w:rsidRDefault="0019270D" w:rsidP="0019270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Show tooltips for all special flags (i.e. not just for rules, but excluding "Input" and "Output").</w:t>
      </w:r>
    </w:p>
    <w:p w:rsidR="0019270D" w:rsidRPr="0019270D" w:rsidRDefault="0019270D" w:rsidP="0019270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SCT now shows 'P', 'm' and 'A' flag letters for those Accounting Outputs.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9270D">
        <w:rPr>
          <w:rFonts w:ascii="Times New Roman" w:eastAsia="Times New Roman" w:hAnsi="Times New Roman" w:cs="Times New Roman"/>
          <w:b/>
          <w:bCs/>
          <w:sz w:val="36"/>
          <w:szCs w:val="36"/>
        </w:rPr>
        <w:t>(1) RPL Object Selector Dialog Enhancement: Added Name Filter.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A name filter, based on the filter design from the Diagnostic Output dialog, was added to the RPL Object Selector dialog. 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The RPL Object Selector is shown, for example, when clicking "Add RPL Object Report Items..." from a Report Group Editor. The top row of "Filter" controls in the selector dialog is new: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62725" cy="3648075"/>
            <wp:effectExtent l="0" t="0" r="9525" b="9525"/>
            <wp:docPr id="12" name="Picture 12" descr="http://cadswes2.colorado.edu/%7Ephilw/2014/Rpl/EnhMarch/RplEnhMarch-PhilFeaturesImages/RplGroupEdit_AddRplObjItems_Mont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dswes2.colorado.edu/%7Ephilw/2014/Rpl/EnhMarch/RplEnhMarch-PhilFeaturesImages/RplGroupEdit_AddRplObjItems_Montage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2725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1A68" w:rsidRDefault="00C41A68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41A68" w:rsidRDefault="00C41A68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lastRenderedPageBreak/>
        <w:t>Turning the filter ON (by checking the "Filter" checkbox) has these effects. (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See image below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19270D" w:rsidRPr="0019270D" w:rsidRDefault="0019270D" w:rsidP="0019270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The RPL Objects (e.g. Rules and Functions) in the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RplSet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are shown in a flat list instead of in a tree (organized by RPL Group).</w:t>
      </w:r>
    </w:p>
    <w:p w:rsidR="0019270D" w:rsidRPr="0019270D" w:rsidRDefault="0019270D" w:rsidP="0019270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A "Group" column is shown.</w:t>
      </w:r>
    </w:p>
    <w:p w:rsidR="0019270D" w:rsidRPr="0019270D" w:rsidRDefault="0019270D" w:rsidP="0019270D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Column sorting is enabled. (Sort by clicking in a column header; click again to reverse order).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When the filter specification is empty (in the editable combo box), all RPL Objects are listed (but with the changes indicated above).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734175" cy="3038475"/>
            <wp:effectExtent l="0" t="0" r="9525" b="9525"/>
            <wp:docPr id="11" name="Picture 11" descr="http://cadswes2.colorado.edu/%7Ephilw/2014/Rpl/EnhMarch/RplEnhMarch-PhilFeaturesImages/RplObjSel_FilterOnEmpt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adswes2.colorado.edu/%7Ephilw/2014/Rpl/EnhMarch/RplEnhMarch-PhilFeaturesImages/RplObjSel_FilterOnEmpty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417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Entering filter text and clicking the "Apply Filter" (circle arrow icon) button -- OR picking prior filter text from the combo box control -- filters the results. Only RPL Objects whose name 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contains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the filter text are shown. This can either be case sensitive or not, depending on the "[x] Ignore Case" checkbox. Clicking the Red-X icon button clears the filter string.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724650" cy="2752725"/>
            <wp:effectExtent l="0" t="0" r="0" b="9525"/>
            <wp:docPr id="10" name="Picture 10" descr="http://cadswes2.colorado.edu/%7Ephilw/2014/Rpl/EnhMarch/RplEnhMarch-PhilFeaturesImages/RplObjSel_FilterOn_O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adswes2.colorado.edu/%7Ephilw/2014/Rpl/EnhMarch/RplEnhMarch-PhilFeaturesImages/RplObjSel_FilterOn_O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45" w:rightFromText="45" w:vertAnchor="text" w:tblpXSpec="right" w:tblpYSpec="center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660"/>
      </w:tblGrid>
      <w:tr w:rsidR="0019270D" w:rsidRPr="0019270D" w:rsidTr="0019270D">
        <w:trPr>
          <w:tblCellSpacing w:w="0" w:type="dxa"/>
        </w:trPr>
        <w:tc>
          <w:tcPr>
            <w:tcW w:w="0" w:type="auto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270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        </w:t>
            </w:r>
          </w:p>
        </w:tc>
        <w:tc>
          <w:tcPr>
            <w:tcW w:w="0" w:type="auto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229100" cy="5324475"/>
                  <wp:effectExtent l="0" t="0" r="0" b="9525"/>
                  <wp:docPr id="9" name="Picture 9" descr="http://cadswes2.colorado.edu/%7Ephilw/2014/Rpl/EnhMarch/RplEnhMarch-PhilFeaturesImages/AddToRepGroupSubmenu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cadswes2.colorado.edu/%7Ephilw/2014/Rpl/EnhMarch/RplEnhMarch-PhilFeaturesImages/AddToRepGroupSubmenu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9100" cy="532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70D" w:rsidRPr="0019270D" w:rsidTr="0019270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8" name="Picture 8" descr="http://cadswes2.colorado.edu/%7Ephilw/2014/Rpl/EnhMarch/RplEnhMarch-PhilFeaturesImages/t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cadswes2.colorado.edu/%7Ephilw/2014/Rpl/EnhMarch/RplEnhMarch-PhilFeaturesImages/t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9270D" w:rsidRPr="0019270D" w:rsidRDefault="0019270D" w:rsidP="0019270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9270D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(2) </w:t>
      </w:r>
      <w:proofErr w:type="spellStart"/>
      <w:r w:rsidRPr="0019270D">
        <w:rPr>
          <w:rFonts w:ascii="Times New Roman" w:eastAsia="Times New Roman" w:hAnsi="Times New Roman" w:cs="Times New Roman"/>
          <w:b/>
          <w:bCs/>
          <w:sz w:val="36"/>
          <w:szCs w:val="36"/>
        </w:rPr>
        <w:t>RplSet</w:t>
      </w:r>
      <w:proofErr w:type="spellEnd"/>
      <w:r w:rsidRPr="0019270D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editor: New "Add To Report Group" context menu operation changed to Submenu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In the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RplSet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editor, the new "Add To Report Group" context menu operation on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Rpl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Block items originally brought up the RPL Object Selector (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see above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) to choose a target Report Group within the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RplSet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-- i.e. to which to add the clicked item. 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This has been changed to a 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submenu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enumerating the existing Report Groups within the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RplSet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br w:type="textWrapping" w:clear="all"/>
      </w:r>
    </w:p>
    <w:tbl>
      <w:tblPr>
        <w:tblpPr w:leftFromText="45" w:rightFromText="45" w:vertAnchor="text" w:tblpXSpec="right" w:tblpYSpec="center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190"/>
      </w:tblGrid>
      <w:tr w:rsidR="0019270D" w:rsidRPr="0019270D" w:rsidTr="0019270D">
        <w:trPr>
          <w:tblCellSpacing w:w="0" w:type="dxa"/>
        </w:trPr>
        <w:tc>
          <w:tcPr>
            <w:tcW w:w="0" w:type="auto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270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        </w:t>
            </w:r>
          </w:p>
        </w:tc>
        <w:tc>
          <w:tcPr>
            <w:tcW w:w="0" w:type="auto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295650" cy="4762500"/>
                  <wp:effectExtent l="0" t="0" r="0" b="0"/>
                  <wp:docPr id="7" name="Picture 7" descr="http://cadswes2.colorado.edu/%7Ephilw/2014/Rpl/EnhMarch/RplEnhMarch-PhilFeaturesImages/OpenRule_fromOpenSerSlotDl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cadswes2.colorado.edu/%7Ephilw/2014/Rpl/EnhMarch/RplEnhMarch-PhilFeaturesImages/OpenRule_fromOpenSerSlotDl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5650" cy="476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70D" w:rsidRPr="0019270D" w:rsidTr="0019270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6" name="Picture 6" descr="http://cadswes2.colorado.edu/%7Ephilw/2014/Rpl/EnhMarch/RplEnhMarch-PhilFeaturesImages/t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cadswes2.colorado.edu/%7Ephilw/2014/Rpl/EnhMarch/RplEnhMarch-PhilFeaturesImages/t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9270D" w:rsidRPr="0019270D" w:rsidRDefault="0019270D" w:rsidP="0019270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9270D">
        <w:rPr>
          <w:rFonts w:ascii="Times New Roman" w:eastAsia="Times New Roman" w:hAnsi="Times New Roman" w:cs="Times New Roman"/>
          <w:b/>
          <w:bCs/>
          <w:sz w:val="36"/>
          <w:szCs w:val="36"/>
        </w:rPr>
        <w:t>(3) "Show Rule (#)..." context menu operation in series displays (SCT, Open Series Slot, etc.)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The series data displays (SCT, Open Series Slot dialog, Edit Account dialog, etc.) support a new "Show Rule (#) ..." context menu operation on cells (slot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timesteps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>) having a Rule Priority -- regardless of whether or not Priority Number display is enabled.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The screenshots to the right and below show this new context menu item in the Open Series Slot dialog and the SCT.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conditions described below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must be met for this context menu item to ben enabled.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br w:type="textWrapping" w:clear="all"/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19850" cy="4133850"/>
            <wp:effectExtent l="0" t="0" r="0" b="0"/>
            <wp:docPr id="5" name="Picture 5" descr="http://cadswes2.colorado.edu/%7Ephilw/2014/Rpl/EnhMarch/RplEnhMarch-PhilFeaturesImages/OpenRule_fromSC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adswes2.colorado.edu/%7Ephilw/2014/Rpl/EnhMarch/RplEnhMarch-PhilFeaturesImages/OpenRule_fromSCT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0" cy="413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The "Open Rule (#)..." context menu operations will be enabled only if the following three conditions are met:</w:t>
      </w:r>
    </w:p>
    <w:p w:rsidR="0019270D" w:rsidRPr="0019270D" w:rsidRDefault="0019270D" w:rsidP="0019270D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RuleSet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is resident (open or loaded),</w:t>
      </w:r>
    </w:p>
    <w:p w:rsidR="0019270D" w:rsidRPr="0019270D" w:rsidRDefault="0019270D" w:rsidP="0019270D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Rules Model Run Analysis was enabled at the time of the last run (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see below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>), and</w:t>
      </w:r>
    </w:p>
    <w:p w:rsidR="0019270D" w:rsidRPr="0019270D" w:rsidRDefault="0019270D" w:rsidP="0019270D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A run was successfully completed within the current RiverWare session.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781800" cy="4762500"/>
            <wp:effectExtent l="0" t="0" r="0" b="0"/>
            <wp:docPr id="4" name="Picture 4" descr="http://cadswes2.colorado.edu/%7Ephilw/2014/Rpl/EnhMarch/RplEnhMarch-PhilFeaturesImages/EnaRulesModelRunAnalysi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cadswes2.colorado.edu/%7Ephilw/2014/Rpl/EnhMarch/RplEnhMarch-PhilFeaturesImages/EnaRulesModelRunAnalysis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45" w:rightFromText="45" w:vertAnchor="text" w:tblpXSpec="right" w:tblpYSpec="center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770"/>
      </w:tblGrid>
      <w:tr w:rsidR="0019270D" w:rsidRPr="0019270D" w:rsidTr="0019270D">
        <w:trPr>
          <w:tblCellSpacing w:w="0" w:type="dxa"/>
        </w:trPr>
        <w:tc>
          <w:tcPr>
            <w:tcW w:w="0" w:type="auto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270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        </w:t>
            </w:r>
          </w:p>
        </w:tc>
        <w:tc>
          <w:tcPr>
            <w:tcW w:w="0" w:type="auto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019425" cy="4038600"/>
                  <wp:effectExtent l="0" t="0" r="9525" b="0"/>
                  <wp:docPr id="3" name="Picture 3" descr="http://cadswes2.colorado.edu/%7Ephilw/2014/Rpl/EnhMarch/RplEnhMarch-PhilFeaturesImages/FlagTooltip_T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adswes2.colorado.edu/%7Ephilw/2014/Rpl/EnhMarch/RplEnhMarch-PhilFeaturesImages/FlagTooltip_T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9425" cy="403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270D" w:rsidRPr="0019270D" w:rsidTr="0019270D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19270D" w:rsidRPr="0019270D" w:rsidRDefault="0019270D" w:rsidP="001927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525" cy="9525"/>
                  <wp:effectExtent l="0" t="0" r="0" b="0"/>
                  <wp:docPr id="2" name="Picture 2" descr="http://cadswes2.colorado.edu/%7Ephilw/2014/Rpl/EnhMarch/RplEnhMarch-PhilFeaturesImages/t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cadswes2.colorado.edu/%7Ephilw/2014/Rpl/EnhMarch/RplEnhMarch-PhilFeaturesImages/t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9270D" w:rsidRPr="0019270D" w:rsidRDefault="0019270D" w:rsidP="0019270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9270D">
        <w:rPr>
          <w:rFonts w:ascii="Times New Roman" w:eastAsia="Times New Roman" w:hAnsi="Times New Roman" w:cs="Times New Roman"/>
          <w:b/>
          <w:bCs/>
          <w:sz w:val="36"/>
          <w:szCs w:val="36"/>
        </w:rPr>
        <w:t>(4) Show tooltips for all special flags (i.e. not just for rules, but excluding "Input" and "Output").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In addition to the new 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tooltips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on "Set by Rules" series slot </w:t>
      </w:r>
      <w:proofErr w:type="spellStart"/>
      <w:r w:rsidRPr="0019270D">
        <w:rPr>
          <w:rFonts w:ascii="Times New Roman" w:eastAsia="Times New Roman" w:hAnsi="Times New Roman" w:cs="Times New Roman"/>
          <w:sz w:val="24"/>
          <w:szCs w:val="24"/>
        </w:rPr>
        <w:t>timesteps</w:t>
      </w:r>
      <w:proofErr w:type="spellEnd"/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(cells) in the series data displays, tooltips are also shown for all other flags -- 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except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 for "Input" or "Output".</w:t>
      </w:r>
    </w:p>
    <w:p w:rsidR="00C41A68" w:rsidRDefault="00C41A68">
      <w:pPr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br w:type="page"/>
      </w:r>
    </w:p>
    <w:p w:rsidR="0019270D" w:rsidRPr="0019270D" w:rsidRDefault="0019270D" w:rsidP="0019270D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9270D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(5) SCT now shows 'P', 'm' and 'A' flag letters for those Accounting Outputs.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Those Accounting Output Flags had been shown only as 'O' (Output) in the SCT because there were no flag buttons effectively providing a "legend" for those letters.</w:t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 xml:space="preserve">But now, since tooltips show the full names of those flags, these flag letters are shown in the SCT's series data table, instead of just 'O' for Output. </w:t>
      </w:r>
      <w:r w:rsidRPr="0019270D">
        <w:rPr>
          <w:rFonts w:ascii="Times New Roman" w:eastAsia="Times New Roman" w:hAnsi="Times New Roman" w:cs="Times New Roman"/>
          <w:i/>
          <w:iCs/>
          <w:sz w:val="24"/>
          <w:szCs w:val="24"/>
        </w:rPr>
        <w:t>See below.</w:t>
      </w:r>
      <w:r w:rsidRPr="0019270D">
        <w:rPr>
          <w:rFonts w:ascii="Times New Roman" w:eastAsia="Times New Roman" w:hAnsi="Times New Roman" w:cs="Times New Roman"/>
          <w:sz w:val="24"/>
          <w:szCs w:val="24"/>
        </w:rPr>
        <w:br w:type="textWrapping" w:clear="all"/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096125" cy="4171950"/>
            <wp:effectExtent l="0" t="0" r="9525" b="0"/>
            <wp:docPr id="1" name="Picture 1" descr="http://cadswes2.colorado.edu/%7Ephilw/2014/Rpl/EnhMarch/RplEnhMarch-PhilFeaturesImages/SctAccountFlagLetter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cadswes2.colorado.edu/%7Ephilw/2014/Rpl/EnhMarch/RplEnhMarch-PhilFeaturesImages/SctAccountFlagLetters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6125" cy="417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70D" w:rsidRPr="0019270D" w:rsidRDefault="0019270D" w:rsidP="001927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270D">
        <w:rPr>
          <w:rFonts w:ascii="Times New Roman" w:eastAsia="Times New Roman" w:hAnsi="Times New Roman" w:cs="Times New Roman"/>
          <w:sz w:val="24"/>
          <w:szCs w:val="24"/>
        </w:rPr>
        <w:t>--- (</w:t>
      </w:r>
      <w:proofErr w:type="gramStart"/>
      <w:r w:rsidRPr="0019270D">
        <w:rPr>
          <w:rFonts w:ascii="Times New Roman" w:eastAsia="Times New Roman" w:hAnsi="Times New Roman" w:cs="Times New Roman"/>
          <w:sz w:val="24"/>
          <w:szCs w:val="24"/>
        </w:rPr>
        <w:t>end</w:t>
      </w:r>
      <w:proofErr w:type="gramEnd"/>
      <w:r w:rsidRPr="0019270D">
        <w:rPr>
          <w:rFonts w:ascii="Times New Roman" w:eastAsia="Times New Roman" w:hAnsi="Times New Roman" w:cs="Times New Roman"/>
          <w:sz w:val="24"/>
          <w:szCs w:val="24"/>
        </w:rPr>
        <w:t>) ---</w:t>
      </w:r>
    </w:p>
    <w:p w:rsidR="00F733E9" w:rsidRDefault="00F733E9"/>
    <w:sectPr w:rsidR="00F733E9" w:rsidSect="0019270D">
      <w:headerReference w:type="default" r:id="rId18"/>
      <w:footerReference w:type="default" r:id="rId19"/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70D" w:rsidRDefault="0019270D" w:rsidP="0019270D">
      <w:pPr>
        <w:spacing w:after="0" w:line="240" w:lineRule="auto"/>
      </w:pPr>
      <w:r>
        <w:separator/>
      </w:r>
    </w:p>
  </w:endnote>
  <w:endnote w:type="continuationSeparator" w:id="0">
    <w:p w:rsidR="0019270D" w:rsidRDefault="0019270D" w:rsidP="001927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70D" w:rsidRDefault="0019270D">
    <w:pPr>
      <w:pStyle w:val="Footer"/>
    </w:pPr>
    <w:r>
      <w:tab/>
    </w:r>
    <w:r>
      <w:tab/>
      <w:t>3-19-2014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70D" w:rsidRDefault="0019270D" w:rsidP="0019270D">
      <w:pPr>
        <w:spacing w:after="0" w:line="240" w:lineRule="auto"/>
      </w:pPr>
      <w:r>
        <w:separator/>
      </w:r>
    </w:p>
  </w:footnote>
  <w:footnote w:type="continuationSeparator" w:id="0">
    <w:p w:rsidR="0019270D" w:rsidRDefault="0019270D" w:rsidP="001927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70D" w:rsidRDefault="0019270D">
    <w:pPr>
      <w:pStyle w:val="Header"/>
    </w:pPr>
    <w:r w:rsidRPr="0019270D">
      <w:t>RiverWare: RPL Enhancements for RiverWare 6.5 / March 2014</w:t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7079C6">
      <w:rPr>
        <w:noProof/>
      </w:rPr>
      <w:t>1</w:t>
    </w:r>
    <w:r>
      <w:fldChar w:fldCharType="end"/>
    </w:r>
    <w:r>
      <w:t xml:space="preserve"> of </w:t>
    </w:r>
    <w:fldSimple w:instr=" NUMPAGES  \* Arabic  \* MERGEFORMAT ">
      <w:r w:rsidR="007079C6">
        <w:rPr>
          <w:noProof/>
        </w:rPr>
        <w:t>8</w:t>
      </w:r>
    </w:fldSimple>
  </w:p>
  <w:p w:rsidR="0019270D" w:rsidRDefault="0019270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74D47"/>
    <w:multiLevelType w:val="multilevel"/>
    <w:tmpl w:val="B5D06A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486AC6"/>
    <w:multiLevelType w:val="multilevel"/>
    <w:tmpl w:val="DBF62F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6604CB6"/>
    <w:multiLevelType w:val="multilevel"/>
    <w:tmpl w:val="422AD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C5221ED"/>
    <w:multiLevelType w:val="multilevel"/>
    <w:tmpl w:val="72BC3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  <w:lvlOverride w:ilvl="0">
      <w:startOverride w:val="4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924"/>
    <w:rsid w:val="0019270D"/>
    <w:rsid w:val="007079C6"/>
    <w:rsid w:val="00861924"/>
    <w:rsid w:val="00C41A68"/>
    <w:rsid w:val="00F73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927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9270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192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9270D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19270D"/>
    <w:rPr>
      <w:i/>
      <w:iCs/>
    </w:rPr>
  </w:style>
  <w:style w:type="paragraph" w:customStyle="1" w:styleId="pagebreak">
    <w:name w:val="pagebreak"/>
    <w:basedOn w:val="Normal"/>
    <w:rsid w:val="00192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2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70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27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270D"/>
  </w:style>
  <w:style w:type="paragraph" w:styleId="Footer">
    <w:name w:val="footer"/>
    <w:basedOn w:val="Normal"/>
    <w:link w:val="FooterChar"/>
    <w:uiPriority w:val="99"/>
    <w:unhideWhenUsed/>
    <w:rsid w:val="001927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27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927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9270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192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9270D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19270D"/>
    <w:rPr>
      <w:i/>
      <w:iCs/>
    </w:rPr>
  </w:style>
  <w:style w:type="paragraph" w:customStyle="1" w:styleId="pagebreak">
    <w:name w:val="pagebreak"/>
    <w:basedOn w:val="Normal"/>
    <w:rsid w:val="00192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2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70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27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270D"/>
  </w:style>
  <w:style w:type="paragraph" w:styleId="Footer">
    <w:name w:val="footer"/>
    <w:basedOn w:val="Normal"/>
    <w:link w:val="FooterChar"/>
    <w:uiPriority w:val="99"/>
    <w:unhideWhenUsed/>
    <w:rsid w:val="001927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27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78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8</Pages>
  <Words>593</Words>
  <Characters>3384</Characters>
  <Application>Microsoft Office Word</Application>
  <DocSecurity>0</DocSecurity>
  <Lines>28</Lines>
  <Paragraphs>7</Paragraphs>
  <ScaleCrop>false</ScaleCrop>
  <Company/>
  <LinksUpToDate>false</LinksUpToDate>
  <CharactersWithSpaces>3970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J Weinstein</dc:creator>
  <cp:keywords/>
  <dc:description/>
  <cp:lastModifiedBy>Philip J Weinstein</cp:lastModifiedBy>
  <cp:revision>4</cp:revision>
  <dcterms:created xsi:type="dcterms:W3CDTF">2014-07-30T17:40:00Z</dcterms:created>
  <dcterms:modified xsi:type="dcterms:W3CDTF">2014-07-30T17:50:00Z</dcterms:modified>
</cp:coreProperties>
</file>