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b/>
          <w:bCs/>
          <w:sz w:val="24"/>
          <w:szCs w:val="24"/>
        </w:rPr>
        <w:t>CADSWES Maintenance Accomplishment Report Compilation -- October 2014</w:t>
      </w:r>
      <w:r w:rsidRPr="008D262F">
        <w:rPr>
          <w:rFonts w:ascii="Times New Roman" w:eastAsia="Times New Roman" w:hAnsi="Times New Roman" w:cs="Times New Roman"/>
          <w:sz w:val="24"/>
          <w:szCs w:val="24"/>
        </w:rPr>
        <w:br/>
      </w:r>
      <w:r w:rsidRPr="008D262F">
        <w:rPr>
          <w:rFonts w:ascii="Times New Roman" w:eastAsia="Times New Roman" w:hAnsi="Times New Roman" w:cs="Times New Roman"/>
          <w:sz w:val="20"/>
          <w:szCs w:val="20"/>
        </w:rPr>
        <w:t>Edit: 11-4-2014 (Phil)</w:t>
      </w:r>
    </w:p>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Report contributors:</w:t>
      </w:r>
    </w:p>
    <w:p w:rsidR="008D262F" w:rsidRPr="008D262F" w:rsidRDefault="008D262F" w:rsidP="008D2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Substantive content from: Jessica, David, Neil</w:t>
      </w:r>
    </w:p>
    <w:p w:rsidR="008D262F" w:rsidRPr="008D262F" w:rsidRDefault="008D262F" w:rsidP="008D2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Bug fix items from: Patrick, Phil</w:t>
      </w:r>
    </w:p>
    <w:p w:rsidR="008D262F" w:rsidRPr="008D262F" w:rsidRDefault="008D262F" w:rsidP="008D2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Indicated that they had no maintenance accomplishments to report this month: Mitch, Bill and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8D262F" w:rsidRPr="008D262F" w:rsidTr="008D2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(II)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Software Maintenance</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Releases, Patches and Snapshots</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Software Updates, Bug fixes (not associated with new development)</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Development tool improvements; issue tracking software; </w:t>
            </w:r>
            <w:proofErr w:type="spellStart"/>
            <w:r w:rsidRPr="008D262F">
              <w:rPr>
                <w:rFonts w:ascii="Times New Roman" w:eastAsia="Times New Roman" w:hAnsi="Times New Roman" w:cs="Times New Roman"/>
                <w:sz w:val="24"/>
                <w:szCs w:val="24"/>
              </w:rPr>
              <w:t>modelcomp</w:t>
            </w:r>
            <w:proofErr w:type="spellEnd"/>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Enhancements or changes to regression tests (not part of development tasks)</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Download, Install and Release Processes</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Updates to license software/procedures</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Updates to download/install/configure user documentation</w:t>
            </w:r>
          </w:p>
          <w:p w:rsidR="008D262F" w:rsidRPr="008D262F" w:rsidRDefault="008D262F" w:rsidP="008D2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Modification to Web pages for downloads and installs</w:t>
            </w:r>
          </w:p>
        </w:tc>
      </w:tr>
    </w:tbl>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(II.A) Releases, Patches and Snapshots</w:t>
      </w:r>
    </w:p>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Five (5)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6.6 development snapshot releases were generated in October, on 10/8, 10/10, 10/16, 10/23, 10/28.</w:t>
      </w:r>
    </w:p>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6.5.2 was released on October 1, 2014 with the following release notes.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0782"/>
      </w:tblGrid>
      <w:tr w:rsidR="008D262F" w:rsidRPr="008D262F" w:rsidTr="008D2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Bugs -- The following bugs were fixed:</w:t>
            </w:r>
          </w:p>
          <w:p w:rsidR="008D262F" w:rsidRPr="008D262F" w:rsidRDefault="008D262F" w:rsidP="008D2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5539: In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6.5, many user method names were modified to adhere to a naming convention. When loading models last saved in 6.3.x (or earlier) directly into 6.5, the Reach "Local Inflow and Solution Direction" method names were not updated correctly. This has been fixed so now loading a 6.3.x model will update the method names. Note</w:t>
            </w:r>
            <w:proofErr w:type="gramStart"/>
            <w:r w:rsidRPr="008D262F">
              <w:rPr>
                <w:rFonts w:ascii="Times New Roman" w:eastAsia="Times New Roman" w:hAnsi="Times New Roman" w:cs="Times New Roman"/>
                <w:sz w:val="24"/>
                <w:szCs w:val="24"/>
              </w:rPr>
              <w:t>,</w:t>
            </w:r>
            <w:proofErr w:type="gramEnd"/>
            <w:r w:rsidRPr="008D262F">
              <w:rPr>
                <w:rFonts w:ascii="Times New Roman" w:eastAsia="Times New Roman" w:hAnsi="Times New Roman" w:cs="Times New Roman"/>
                <w:sz w:val="24"/>
                <w:szCs w:val="24"/>
              </w:rPr>
              <w:t xml:space="preserve"> loading a model in 6.5 that was last saved in 6.4.x did update correctly.</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5540: The Object Account Summary dialog had the incorrect number of time columns when switching column mode.</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5542: On the Model Run Analysis dialog, the R flag was not displaying correctly.</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5544: In the Script Manager, the Set </w:t>
            </w:r>
            <w:proofErr w:type="spellStart"/>
            <w:r w:rsidRPr="008D262F">
              <w:rPr>
                <w:rFonts w:ascii="Times New Roman" w:eastAsia="Times New Roman" w:hAnsi="Times New Roman" w:cs="Times New Roman"/>
                <w:sz w:val="24"/>
                <w:szCs w:val="24"/>
              </w:rPr>
              <w:t>Init.</w:t>
            </w:r>
            <w:proofErr w:type="spellEnd"/>
            <w:r w:rsidRPr="008D262F">
              <w:rPr>
                <w:rFonts w:ascii="Times New Roman" w:eastAsia="Times New Roman" w:hAnsi="Times New Roman" w:cs="Times New Roman"/>
                <w:sz w:val="24"/>
                <w:szCs w:val="24"/>
              </w:rPr>
              <w:t xml:space="preserve"> Rules Exec. Flag action was not working for certain controllers.</w:t>
            </w:r>
          </w:p>
        </w:tc>
      </w:tr>
    </w:tbl>
    <w:p w:rsidR="00016E56" w:rsidRDefault="00016E56">
      <w:pPr>
        <w:rPr>
          <w:rFonts w:ascii="Times New Roman" w:eastAsia="Times New Roman" w:hAnsi="Times New Roman" w:cs="Times New Roman"/>
          <w:b/>
          <w:bCs/>
          <w:color w:val="666666"/>
          <w:sz w:val="27"/>
          <w:szCs w:val="27"/>
        </w:rPr>
      </w:pPr>
      <w:bookmarkStart w:id="0" w:name="_GoBack"/>
      <w:bookmarkEnd w:id="0"/>
    </w:p>
    <w:p w:rsidR="008D262F" w:rsidRPr="008D262F" w:rsidRDefault="00016E56"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lastRenderedPageBreak/>
        <w:t xml:space="preserve"> </w:t>
      </w:r>
      <w:r w:rsidR="008D262F" w:rsidRPr="008D262F">
        <w:rPr>
          <w:rFonts w:ascii="Times New Roman" w:eastAsia="Times New Roman" w:hAnsi="Times New Roman" w:cs="Times New Roman"/>
          <w:b/>
          <w:bCs/>
          <w:color w:val="666666"/>
          <w:sz w:val="27"/>
          <w:szCs w:val="27"/>
        </w:rPr>
        <w:t>(II.B) Software Updates, Bug fixes (not associated with new development)</w:t>
      </w:r>
    </w:p>
    <w:p w:rsidR="008D262F"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b/>
          <w:bCs/>
          <w:sz w:val="24"/>
          <w:szCs w:val="24"/>
        </w:rPr>
        <w:t xml:space="preserve">The following bugs were fixed: </w:t>
      </w:r>
    </w:p>
    <w:p w:rsidR="008D262F" w:rsidRPr="008D262F" w:rsidRDefault="008D262F" w:rsidP="008D2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Bug 5545: When object dispatch is disabled, crosshatch is not always shown in the SCT </w:t>
      </w:r>
    </w:p>
    <w:p w:rsidR="008D262F" w:rsidRPr="008D262F" w:rsidRDefault="008D262F" w:rsidP="008D2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Bug 5546 - Don't shrink tables on load if there are row labels</w:t>
      </w:r>
    </w:p>
    <w:p w:rsidR="008D262F" w:rsidRPr="008D262F" w:rsidRDefault="008D262F" w:rsidP="008D2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Bug 5550: The Script Dashboard's execute run progress bars are not working</w:t>
      </w:r>
    </w:p>
    <w:p w:rsidR="008D262F" w:rsidRPr="008D262F" w:rsidRDefault="008D262F" w:rsidP="008D2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Bug 5551: Crash when a script which is executing a run is stopped</w:t>
      </w:r>
    </w:p>
    <w:p w:rsidR="008D262F" w:rsidRPr="008D262F" w:rsidRDefault="008D262F" w:rsidP="008D26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Unfiled Bug - Examples in the </w:t>
      </w:r>
      <w:proofErr w:type="spellStart"/>
      <w:r w:rsidRPr="008D262F">
        <w:rPr>
          <w:rFonts w:ascii="Times New Roman" w:eastAsia="Times New Roman" w:hAnsi="Times New Roman" w:cs="Times New Roman"/>
          <w:sz w:val="24"/>
          <w:szCs w:val="24"/>
        </w:rPr>
        <w:t>RdfToExcelExecutable</w:t>
      </w:r>
      <w:proofErr w:type="spellEnd"/>
      <w:r w:rsidRPr="008D262F">
        <w:rPr>
          <w:rFonts w:ascii="Times New Roman" w:eastAsia="Times New Roman" w:hAnsi="Times New Roman" w:cs="Times New Roman"/>
          <w:sz w:val="24"/>
          <w:szCs w:val="24"/>
        </w:rPr>
        <w:t xml:space="preserve"> help have incorrect executable name</w:t>
      </w:r>
    </w:p>
    <w:p w:rsidR="008D262F" w:rsidRPr="008D262F" w:rsidRDefault="008D262F" w:rsidP="008D262F">
      <w:pPr>
        <w:spacing w:before="100" w:beforeAutospacing="1" w:after="100" w:afterAutospacing="1" w:line="240" w:lineRule="auto"/>
        <w:outlineLvl w:val="3"/>
        <w:rPr>
          <w:rFonts w:ascii="Times New Roman" w:eastAsia="Times New Roman" w:hAnsi="Times New Roman" w:cs="Times New Roman"/>
          <w:b/>
          <w:bCs/>
          <w:sz w:val="24"/>
          <w:szCs w:val="24"/>
        </w:rPr>
      </w:pPr>
      <w:r w:rsidRPr="008D262F">
        <w:rPr>
          <w:rFonts w:ascii="Times New Roman" w:eastAsia="Times New Roman" w:hAnsi="Times New Roman" w:cs="Times New Roman"/>
          <w:b/>
          <w:bCs/>
          <w:sz w:val="24"/>
          <w:szCs w:val="24"/>
        </w:rPr>
        <w:t>Documentation Updates</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The mechanism for re-evaluation of expression slots was not adequately documented. To fix this, the Slots section of the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help was enhanced with more information on what causes expression slots to re-execute.</w:t>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 xml:space="preserve">(II.C) Development tool improvements; issue tracking software; </w:t>
      </w:r>
      <w:proofErr w:type="spellStart"/>
      <w:r w:rsidRPr="008D262F">
        <w:rPr>
          <w:rFonts w:ascii="Times New Roman" w:eastAsia="Times New Roman" w:hAnsi="Times New Roman" w:cs="Times New Roman"/>
          <w:b/>
          <w:bCs/>
          <w:color w:val="666666"/>
          <w:sz w:val="27"/>
          <w:szCs w:val="27"/>
        </w:rPr>
        <w:t>modelcomp</w:t>
      </w:r>
      <w:proofErr w:type="spellEnd"/>
    </w:p>
    <w:p w:rsidR="008D262F" w:rsidRPr="008D262F" w:rsidRDefault="008D262F" w:rsidP="008D262F">
      <w:pPr>
        <w:spacing w:before="100" w:beforeAutospacing="1" w:after="100" w:afterAutospacing="1" w:line="240" w:lineRule="auto"/>
        <w:outlineLvl w:val="3"/>
        <w:rPr>
          <w:rFonts w:ascii="Times New Roman" w:eastAsia="Times New Roman" w:hAnsi="Times New Roman" w:cs="Times New Roman"/>
          <w:b/>
          <w:bCs/>
          <w:sz w:val="24"/>
          <w:szCs w:val="24"/>
        </w:rPr>
      </w:pPr>
      <w:r w:rsidRPr="008D262F">
        <w:rPr>
          <w:rFonts w:ascii="Times New Roman" w:eastAsia="Times New Roman" w:hAnsi="Times New Roman" w:cs="Times New Roman"/>
          <w:b/>
          <w:bCs/>
          <w:sz w:val="24"/>
          <w:szCs w:val="24"/>
        </w:rPr>
        <w:t>Build Documentation</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The document that describes building of the libraries and executables that support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was updated for recent changes. Descriptions of the new </w:t>
      </w:r>
      <w:proofErr w:type="spellStart"/>
      <w:r w:rsidRPr="008D262F">
        <w:rPr>
          <w:rFonts w:ascii="Times New Roman" w:eastAsia="Times New Roman" w:hAnsi="Times New Roman" w:cs="Times New Roman"/>
          <w:sz w:val="24"/>
          <w:szCs w:val="24"/>
        </w:rPr>
        <w:t>QuaZIP</w:t>
      </w:r>
      <w:proofErr w:type="spellEnd"/>
      <w:r w:rsidRPr="008D262F">
        <w:rPr>
          <w:rFonts w:ascii="Times New Roman" w:eastAsia="Times New Roman" w:hAnsi="Times New Roman" w:cs="Times New Roman"/>
          <w:sz w:val="24"/>
          <w:szCs w:val="24"/>
        </w:rPr>
        <w:t xml:space="preserve"> and </w:t>
      </w:r>
      <w:proofErr w:type="spellStart"/>
      <w:r w:rsidRPr="008D262F">
        <w:rPr>
          <w:rFonts w:ascii="Times New Roman" w:eastAsia="Times New Roman" w:hAnsi="Times New Roman" w:cs="Times New Roman"/>
          <w:sz w:val="24"/>
          <w:szCs w:val="24"/>
        </w:rPr>
        <w:t>netCDF</w:t>
      </w:r>
      <w:proofErr w:type="spellEnd"/>
      <w:r w:rsidRPr="008D262F">
        <w:rPr>
          <w:rFonts w:ascii="Times New Roman" w:eastAsia="Times New Roman" w:hAnsi="Times New Roman" w:cs="Times New Roman"/>
          <w:sz w:val="24"/>
          <w:szCs w:val="24"/>
        </w:rPr>
        <w:t xml:space="preserve"> libraries were added. Sections for the </w:t>
      </w:r>
      <w:proofErr w:type="spellStart"/>
      <w:r w:rsidRPr="008D262F">
        <w:rPr>
          <w:rFonts w:ascii="Times New Roman" w:eastAsia="Times New Roman" w:hAnsi="Times New Roman" w:cs="Times New Roman"/>
          <w:sz w:val="24"/>
          <w:szCs w:val="24"/>
        </w:rPr>
        <w:t>QtService</w:t>
      </w:r>
      <w:proofErr w:type="spellEnd"/>
      <w:r w:rsidRPr="008D262F">
        <w:rPr>
          <w:rFonts w:ascii="Times New Roman" w:eastAsia="Times New Roman" w:hAnsi="Times New Roman" w:cs="Times New Roman"/>
          <w:sz w:val="24"/>
          <w:szCs w:val="24"/>
        </w:rPr>
        <w:t xml:space="preserve"> and </w:t>
      </w:r>
      <w:proofErr w:type="spellStart"/>
      <w:r w:rsidRPr="008D262F">
        <w:rPr>
          <w:rFonts w:ascii="Times New Roman" w:eastAsia="Times New Roman" w:hAnsi="Times New Roman" w:cs="Times New Roman"/>
          <w:sz w:val="24"/>
          <w:szCs w:val="24"/>
        </w:rPr>
        <w:t>RwService</w:t>
      </w:r>
      <w:proofErr w:type="spellEnd"/>
      <w:r w:rsidRPr="008D262F">
        <w:rPr>
          <w:rFonts w:ascii="Times New Roman" w:eastAsia="Times New Roman" w:hAnsi="Times New Roman" w:cs="Times New Roman"/>
          <w:sz w:val="24"/>
          <w:szCs w:val="24"/>
        </w:rPr>
        <w:t xml:space="preserve">, which are no longer used in distributed MRM, were removed. Description of the servers was updated to reflect that the HDB server code has now been incorporated into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w:t>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(II.D) Enhancements or changes to regression tests (not part of development tasks)</w:t>
      </w:r>
    </w:p>
    <w:p w:rsidR="008D262F" w:rsidRPr="008D262F" w:rsidRDefault="008D262F" w:rsidP="008D262F">
      <w:pPr>
        <w:spacing w:before="100" w:beforeAutospacing="1" w:after="100" w:afterAutospacing="1" w:line="240" w:lineRule="auto"/>
        <w:outlineLvl w:val="3"/>
        <w:rPr>
          <w:rFonts w:ascii="Times New Roman" w:eastAsia="Times New Roman" w:hAnsi="Times New Roman" w:cs="Times New Roman"/>
          <w:b/>
          <w:bCs/>
          <w:sz w:val="24"/>
          <w:szCs w:val="24"/>
        </w:rPr>
      </w:pPr>
      <w:r w:rsidRPr="008D262F">
        <w:rPr>
          <w:rFonts w:ascii="Times New Roman" w:eastAsia="Times New Roman" w:hAnsi="Times New Roman" w:cs="Times New Roman"/>
          <w:b/>
          <w:bCs/>
          <w:sz w:val="24"/>
          <w:szCs w:val="24"/>
        </w:rPr>
        <w:t>Regression Tests</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(II.E) Download, Install and Release Processes</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None reported in October 2014.</w:t>
      </w:r>
    </w:p>
    <w:p w:rsidR="008D262F" w:rsidRDefault="008D262F">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lastRenderedPageBreak/>
        <w:t>(II.F) Updates to license software/procedures</w:t>
      </w:r>
    </w:p>
    <w:p w:rsidR="008D262F" w:rsidRPr="008D262F" w:rsidRDefault="008D262F" w:rsidP="008D2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Maintaining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licenses for internal development systems. This is an ongoing task.</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Working on the following 3 floating license related issues. Contacted Reprise and working with their support on these issues. </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Grant County's floating license error: client machine cannot start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Client machine received "Communications error with license server (-17)" error while license server has started and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can be checked out on the license server machine.</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CAP's floating license error: client machine cannot start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The license server will be shut down when a client machine tries to start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Client machine received "Communications error with license server (-17)" error. License server diagnostics output file received error "Shutdown request by </w:t>
      </w:r>
      <w:proofErr w:type="spellStart"/>
      <w:r w:rsidRPr="008D262F">
        <w:rPr>
          <w:rFonts w:ascii="Times New Roman" w:eastAsia="Times New Roman" w:hAnsi="Times New Roman" w:cs="Times New Roman"/>
          <w:sz w:val="24"/>
          <w:szCs w:val="24"/>
        </w:rPr>
        <w:t>signal@local</w:t>
      </w:r>
      <w:proofErr w:type="spellEnd"/>
      <w:r w:rsidRPr="008D262F">
        <w:rPr>
          <w:rFonts w:ascii="Times New Roman" w:eastAsia="Times New Roman" w:hAnsi="Times New Roman" w:cs="Times New Roman"/>
          <w:sz w:val="24"/>
          <w:szCs w:val="24"/>
        </w:rPr>
        <w:t xml:space="preserve">." </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Hydro Consulting's roaming license error: roaming license cannot be checked out on the license server machine, but client machines can check out roaming licenses with no problem.</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A tool rlmclient.exe built in our developer's kit has been posted on our download site. Users are asked to download this program and execute it on the server or client machine that is experiencing the error to provide further debug information.</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Created an email template file which has the detailed step-by-step instructions on how to generate a full set of diagnostic output files. This list is specifically provided to users who are having floating license problem so they can generate debug log files for us to look into the error.</w:t>
      </w:r>
      <w:r w:rsidRPr="008D262F">
        <w:rPr>
          <w:rFonts w:ascii="Times New Roman" w:eastAsia="Times New Roman" w:hAnsi="Times New Roman" w:cs="Times New Roman"/>
          <w:sz w:val="24"/>
          <w:szCs w:val="24"/>
        </w:rPr>
        <w:br/>
        <w:t xml:space="preserve">  </w:t>
      </w:r>
    </w:p>
    <w:p w:rsidR="008D262F" w:rsidRPr="008D262F" w:rsidRDefault="008D262F" w:rsidP="008D26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Setting up Reprise Activation Pro License Center and database: </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Created the first user account for editing data in the database.</w:t>
      </w:r>
    </w:p>
    <w:p w:rsidR="008D262F" w:rsidRPr="008D262F" w:rsidRDefault="008D262F" w:rsidP="008D262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 xml:space="preserve">Working on setting up the product definition for </w:t>
      </w:r>
      <w:proofErr w:type="spellStart"/>
      <w:r w:rsidRPr="008D262F">
        <w:rPr>
          <w:rFonts w:ascii="Times New Roman" w:eastAsia="Times New Roman" w:hAnsi="Times New Roman" w:cs="Times New Roman"/>
          <w:sz w:val="24"/>
          <w:szCs w:val="24"/>
        </w:rPr>
        <w:t>RiverWare</w:t>
      </w:r>
      <w:proofErr w:type="spellEnd"/>
      <w:r w:rsidRPr="008D262F">
        <w:rPr>
          <w:rFonts w:ascii="Times New Roman" w:eastAsia="Times New Roman" w:hAnsi="Times New Roman" w:cs="Times New Roman"/>
          <w:sz w:val="24"/>
          <w:szCs w:val="24"/>
        </w:rPr>
        <w:t xml:space="preserve"> Viewer licenses and the activation key for it.</w:t>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(II.G) Updates to download/install/configure user documentation</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None reported in October 2014.</w:t>
      </w:r>
    </w:p>
    <w:p w:rsidR="008D262F" w:rsidRPr="008D262F" w:rsidRDefault="008D262F" w:rsidP="008D262F">
      <w:pPr>
        <w:spacing w:before="100" w:beforeAutospacing="1" w:after="100" w:afterAutospacing="1" w:line="240" w:lineRule="auto"/>
        <w:outlineLvl w:val="2"/>
        <w:rPr>
          <w:rFonts w:ascii="Times New Roman" w:eastAsia="Times New Roman" w:hAnsi="Times New Roman" w:cs="Times New Roman"/>
          <w:b/>
          <w:bCs/>
          <w:sz w:val="27"/>
          <w:szCs w:val="27"/>
        </w:rPr>
      </w:pPr>
      <w:r w:rsidRPr="008D262F">
        <w:rPr>
          <w:rFonts w:ascii="Times New Roman" w:eastAsia="Times New Roman" w:hAnsi="Times New Roman" w:cs="Times New Roman"/>
          <w:b/>
          <w:bCs/>
          <w:color w:val="666666"/>
          <w:sz w:val="27"/>
          <w:szCs w:val="27"/>
        </w:rPr>
        <w:t>(II.H) Modification to Web pages for downloads and installs</w:t>
      </w:r>
    </w:p>
    <w:p w:rsidR="008D262F" w:rsidRPr="008D262F" w:rsidRDefault="008D262F" w:rsidP="008D262F">
      <w:pPr>
        <w:spacing w:beforeAutospacing="1" w:after="100" w:afterAutospacing="1" w:line="240" w:lineRule="auto"/>
        <w:ind w:left="720"/>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None reported in October 2014.</w:t>
      </w:r>
    </w:p>
    <w:p w:rsidR="00E00317" w:rsidRPr="008D262F" w:rsidRDefault="008D262F" w:rsidP="008D262F">
      <w:pPr>
        <w:spacing w:before="100" w:beforeAutospacing="1" w:after="100" w:afterAutospacing="1" w:line="240" w:lineRule="auto"/>
        <w:rPr>
          <w:rFonts w:ascii="Times New Roman" w:eastAsia="Times New Roman" w:hAnsi="Times New Roman" w:cs="Times New Roman"/>
          <w:sz w:val="24"/>
          <w:szCs w:val="24"/>
        </w:rPr>
      </w:pPr>
      <w:r w:rsidRPr="008D26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sectPr w:rsidR="00E00317" w:rsidRPr="008D262F" w:rsidSect="008D262F">
      <w:headerReference w:type="default" r:id="rId8"/>
      <w:footerReference w:type="default" r:id="rId9"/>
      <w:pgSz w:w="12240" w:h="15840"/>
      <w:pgMar w:top="108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1F" w:rsidRDefault="0080651F" w:rsidP="008D262F">
      <w:pPr>
        <w:spacing w:after="0" w:line="240" w:lineRule="auto"/>
      </w:pPr>
      <w:r>
        <w:separator/>
      </w:r>
    </w:p>
  </w:endnote>
  <w:endnote w:type="continuationSeparator" w:id="0">
    <w:p w:rsidR="0080651F" w:rsidRDefault="0080651F" w:rsidP="008D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56" w:rsidRDefault="00016E56">
    <w:pPr>
      <w:pStyle w:val="Footer"/>
    </w:pPr>
    <w:r>
      <w:tab/>
    </w:r>
    <w:r>
      <w:tab/>
      <w:t>11-4-2014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1F" w:rsidRDefault="0080651F" w:rsidP="008D262F">
      <w:pPr>
        <w:spacing w:after="0" w:line="240" w:lineRule="auto"/>
      </w:pPr>
      <w:r>
        <w:separator/>
      </w:r>
    </w:p>
  </w:footnote>
  <w:footnote w:type="continuationSeparator" w:id="0">
    <w:p w:rsidR="0080651F" w:rsidRDefault="0080651F" w:rsidP="008D2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2F" w:rsidRDefault="008D262F">
    <w:pPr>
      <w:pStyle w:val="Header"/>
    </w:pPr>
    <w:r w:rsidRPr="008D262F">
      <w:t>CADSWES Maintenance Accomplishment Report Compilation -- October 2014</w:t>
    </w:r>
    <w:r>
      <w:tab/>
      <w:t xml:space="preserve">Page </w:t>
    </w:r>
    <w:r>
      <w:fldChar w:fldCharType="begin"/>
    </w:r>
    <w:r>
      <w:instrText xml:space="preserve"> PAGE  \* Arabic  \* MERGEFORMAT </w:instrText>
    </w:r>
    <w:r>
      <w:fldChar w:fldCharType="separate"/>
    </w:r>
    <w:r w:rsidR="00016E56">
      <w:rPr>
        <w:noProof/>
      </w:rPr>
      <w:t>1</w:t>
    </w:r>
    <w:r>
      <w:fldChar w:fldCharType="end"/>
    </w:r>
    <w:r>
      <w:t xml:space="preserve"> of </w:t>
    </w:r>
    <w:fldSimple w:instr=" NUMPAGES   \* MERGEFORMAT ">
      <w:r w:rsidR="00016E56">
        <w:rPr>
          <w:noProof/>
        </w:rPr>
        <w:t>3</w:t>
      </w:r>
    </w:fldSimple>
  </w:p>
  <w:p w:rsidR="008D262F" w:rsidRDefault="008D2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F51"/>
    <w:multiLevelType w:val="multilevel"/>
    <w:tmpl w:val="EB08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0ABC"/>
    <w:multiLevelType w:val="multilevel"/>
    <w:tmpl w:val="1DC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D62B9"/>
    <w:multiLevelType w:val="multilevel"/>
    <w:tmpl w:val="3E3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7022E"/>
    <w:multiLevelType w:val="multilevel"/>
    <w:tmpl w:val="A18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127F5"/>
    <w:multiLevelType w:val="multilevel"/>
    <w:tmpl w:val="41E8D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2F"/>
    <w:rsid w:val="00016E56"/>
    <w:rsid w:val="0080651F"/>
    <w:rsid w:val="008D262F"/>
    <w:rsid w:val="00E0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2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26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26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262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26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62F"/>
  </w:style>
  <w:style w:type="paragraph" w:styleId="Footer">
    <w:name w:val="footer"/>
    <w:basedOn w:val="Normal"/>
    <w:link w:val="FooterChar"/>
    <w:uiPriority w:val="99"/>
    <w:unhideWhenUsed/>
    <w:rsid w:val="008D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2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26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26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262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26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62F"/>
  </w:style>
  <w:style w:type="paragraph" w:styleId="Footer">
    <w:name w:val="footer"/>
    <w:basedOn w:val="Normal"/>
    <w:link w:val="FooterChar"/>
    <w:uiPriority w:val="99"/>
    <w:unhideWhenUsed/>
    <w:rsid w:val="008D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7837">
      <w:bodyDiv w:val="1"/>
      <w:marLeft w:val="0"/>
      <w:marRight w:val="0"/>
      <w:marTop w:val="0"/>
      <w:marBottom w:val="0"/>
      <w:divBdr>
        <w:top w:val="none" w:sz="0" w:space="0" w:color="auto"/>
        <w:left w:val="none" w:sz="0" w:space="0" w:color="auto"/>
        <w:bottom w:val="none" w:sz="0" w:space="0" w:color="auto"/>
        <w:right w:val="none" w:sz="0" w:space="0" w:color="auto"/>
      </w:divBdr>
    </w:div>
    <w:div w:id="2139837895">
      <w:bodyDiv w:val="1"/>
      <w:marLeft w:val="0"/>
      <w:marRight w:val="0"/>
      <w:marTop w:val="0"/>
      <w:marBottom w:val="0"/>
      <w:divBdr>
        <w:top w:val="none" w:sz="0" w:space="0" w:color="auto"/>
        <w:left w:val="none" w:sz="0" w:space="0" w:color="auto"/>
        <w:bottom w:val="none" w:sz="0" w:space="0" w:color="auto"/>
        <w:right w:val="none" w:sz="0" w:space="0" w:color="auto"/>
      </w:divBdr>
      <w:divsChild>
        <w:div w:id="37381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40010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3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65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8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2014-11-05T04:12:00Z</dcterms:created>
  <dcterms:modified xsi:type="dcterms:W3CDTF">2014-11-05T04:20:00Z</dcterms:modified>
</cp:coreProperties>
</file>