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B" w:rsidRDefault="000E483B" w:rsidP="000E483B">
      <w:pPr>
        <w:spacing w:after="0" w:line="240" w:lineRule="auto"/>
        <w:ind w:left="1080"/>
      </w:pPr>
    </w:p>
    <w:p w:rsidR="002A46CF" w:rsidRDefault="002A46CF" w:rsidP="00D172DF">
      <w:pPr>
        <w:spacing w:after="0" w:line="240" w:lineRule="auto"/>
        <w:rPr>
          <w:b/>
        </w:rPr>
      </w:pPr>
      <w:r w:rsidRPr="008125F4">
        <w:rPr>
          <w:b/>
        </w:rPr>
        <w:t>I</w:t>
      </w:r>
      <w:r w:rsidR="00327AA6">
        <w:rPr>
          <w:b/>
        </w:rPr>
        <w:t>I</w:t>
      </w:r>
      <w:r w:rsidRPr="008125F4">
        <w:rPr>
          <w:b/>
        </w:rPr>
        <w:t xml:space="preserve"> </w:t>
      </w:r>
      <w:r w:rsidR="00D172DF">
        <w:rPr>
          <w:b/>
        </w:rPr>
        <w:t xml:space="preserve">  RiverWare Software Maintenance  </w:t>
      </w:r>
    </w:p>
    <w:p w:rsidR="008B62F8" w:rsidRDefault="008B62F8" w:rsidP="008125F4">
      <w:pPr>
        <w:spacing w:after="0" w:line="240" w:lineRule="auto"/>
      </w:pPr>
    </w:p>
    <w:p w:rsidR="00D172DF" w:rsidRDefault="009909FF" w:rsidP="00275D02">
      <w:pPr>
        <w:spacing w:after="0" w:line="240" w:lineRule="auto"/>
      </w:pPr>
      <w:r>
        <w:t>Closed Bugs:</w:t>
      </w:r>
    </w:p>
    <w:p w:rsidR="009909FF" w:rsidRDefault="009909FF" w:rsidP="009909FF">
      <w:pPr>
        <w:spacing w:after="0" w:line="240" w:lineRule="auto"/>
        <w:ind w:left="720"/>
      </w:pPr>
      <w:r>
        <w:t>1841: Depth to Flow Manning Trapezoid uses poor iteration setup</w:t>
      </w:r>
      <w:r w:rsidR="00487C22">
        <w:t xml:space="preserve"> </w:t>
      </w:r>
      <w:r w:rsidR="00487C22">
        <w:t>(closed with no changes)</w:t>
      </w:r>
    </w:p>
    <w:p w:rsidR="009909FF" w:rsidRDefault="009909FF" w:rsidP="009909FF">
      <w:pPr>
        <w:spacing w:after="0" w:line="240" w:lineRule="auto"/>
        <w:ind w:left="720"/>
      </w:pPr>
      <w:r>
        <w:t>2011: Add thermal object information to the dispatch dialog</w:t>
      </w:r>
      <w:r w:rsidR="00487C22">
        <w:t xml:space="preserve"> (closed with no changes)</w:t>
      </w:r>
    </w:p>
    <w:p w:rsidR="009909FF" w:rsidRDefault="009909FF" w:rsidP="009909FF">
      <w:pPr>
        <w:spacing w:after="0" w:line="240" w:lineRule="auto"/>
        <w:ind w:left="720"/>
      </w:pPr>
      <w:r>
        <w:t>2699: Impulse response routing method does not balance mass if an Inflow value changes</w:t>
      </w:r>
      <w:r w:rsidR="00487C22">
        <w:t xml:space="preserve"> (closed with no changes; </w:t>
      </w:r>
      <w:r w:rsidR="00264111">
        <w:t xml:space="preserve">clarifying </w:t>
      </w:r>
      <w:r w:rsidR="00487C22">
        <w:t>information added to Online Help)</w:t>
      </w:r>
    </w:p>
    <w:p w:rsidR="009909FF" w:rsidRDefault="009909FF" w:rsidP="00275D02">
      <w:pPr>
        <w:spacing w:after="0" w:line="240" w:lineRule="auto"/>
      </w:pPr>
    </w:p>
    <w:p w:rsidR="009909FF" w:rsidRDefault="009909FF" w:rsidP="00275D02">
      <w:pPr>
        <w:spacing w:after="0" w:line="240" w:lineRule="auto"/>
      </w:pPr>
      <w:r>
        <w:t>Software Updates:</w:t>
      </w:r>
    </w:p>
    <w:p w:rsidR="009909FF" w:rsidRDefault="009909FF" w:rsidP="009909FF">
      <w:pPr>
        <w:spacing w:after="0" w:line="240" w:lineRule="auto"/>
        <w:ind w:left="720"/>
      </w:pPr>
      <w:r>
        <w:t xml:space="preserve">Functionality to allow a Plant Power Cap Fraction greater than 1 was restored. This returns functionality from </w:t>
      </w:r>
      <w:proofErr w:type="spellStart"/>
      <w:r>
        <w:t>RiverWare</w:t>
      </w:r>
      <w:proofErr w:type="spellEnd"/>
      <w:r>
        <w:t xml:space="preserve"> 6.3.3 before the initial fix to bug 5433.</w:t>
      </w:r>
    </w:p>
    <w:p w:rsidR="002A6780" w:rsidRDefault="002A6780" w:rsidP="00487C22">
      <w:pPr>
        <w:spacing w:after="0" w:line="240" w:lineRule="auto"/>
      </w:pPr>
    </w:p>
    <w:p w:rsidR="002A6780" w:rsidRDefault="002A6780" w:rsidP="002A6780">
      <w:pPr>
        <w:spacing w:after="0"/>
      </w:pPr>
      <w:r>
        <w:t>Enhancements or changes to regression tests:</w:t>
      </w:r>
    </w:p>
    <w:p w:rsidR="002A6780" w:rsidRDefault="002A6780" w:rsidP="002A6780">
      <w:pPr>
        <w:ind w:left="720"/>
      </w:pPr>
      <w:r>
        <w:t xml:space="preserve">Three Reach objects using the new Kinematic Improved routing method were added to the </w:t>
      </w:r>
      <w:proofErr w:type="spellStart"/>
      <w:r>
        <w:t>reachMod</w:t>
      </w:r>
      <w:proofErr w:type="spellEnd"/>
      <w:r>
        <w:t xml:space="preserve"> regression test. The new method is tested in combination with each of the three available </w:t>
      </w:r>
      <w:proofErr w:type="spellStart"/>
      <w:r>
        <w:t>depthToFlow</w:t>
      </w:r>
      <w:proofErr w:type="spellEnd"/>
      <w:r>
        <w:t xml:space="preserve"> meth</w:t>
      </w:r>
      <w:bookmarkStart w:id="0" w:name="_GoBack"/>
      <w:bookmarkEnd w:id="0"/>
      <w:r>
        <w:t>ods.</w:t>
      </w:r>
    </w:p>
    <w:p w:rsidR="002A6780" w:rsidRPr="009909FF" w:rsidRDefault="002A6780" w:rsidP="002A6780">
      <w:pPr>
        <w:ind w:left="720"/>
      </w:pPr>
      <w:r>
        <w:t xml:space="preserve">The new Opt Input Evaporation and Use Elevation Approximation Points (Evaporation Linearization Automation category) methods were added to a reservoir in the </w:t>
      </w:r>
      <w:proofErr w:type="spellStart"/>
      <w:r>
        <w:t>tvaOptRPL</w:t>
      </w:r>
      <w:proofErr w:type="spellEnd"/>
      <w:r>
        <w:t xml:space="preserve"> regression test.</w:t>
      </w:r>
    </w:p>
    <w:sectPr w:rsidR="002A6780" w:rsidRPr="009909FF" w:rsidSect="002B6F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F6" w:rsidRDefault="002B6FF6" w:rsidP="002B6FF6">
      <w:pPr>
        <w:spacing w:after="0" w:line="240" w:lineRule="auto"/>
      </w:pPr>
      <w:r>
        <w:separator/>
      </w:r>
    </w:p>
  </w:endnote>
  <w:endnote w:type="continuationSeparator" w:id="0">
    <w:p w:rsidR="002B6FF6" w:rsidRDefault="002B6FF6" w:rsidP="002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F6" w:rsidRDefault="002B6FF6" w:rsidP="002B6FF6">
      <w:pPr>
        <w:spacing w:after="0" w:line="240" w:lineRule="auto"/>
      </w:pPr>
      <w:r>
        <w:separator/>
      </w:r>
    </w:p>
  </w:footnote>
  <w:footnote w:type="continuationSeparator" w:id="0">
    <w:p w:rsidR="002B6FF6" w:rsidRDefault="002B6FF6" w:rsidP="002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F6" w:rsidRDefault="002B6FF6">
    <w:pPr>
      <w:pStyle w:val="Header"/>
    </w:pPr>
    <w:r>
      <w:t>January 2014</w:t>
    </w:r>
    <w:r>
      <w:ptab w:relativeTo="margin" w:alignment="center" w:leader="none"/>
    </w:r>
    <w:r>
      <w:t>Accomplishments Report</w:t>
    </w:r>
    <w:r>
      <w:ptab w:relativeTo="margin" w:alignment="right" w:leader="none"/>
    </w:r>
    <w:r>
      <w:t>Mitch Clement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25AA0"/>
    <w:multiLevelType w:val="hybridMultilevel"/>
    <w:tmpl w:val="04BA9320"/>
    <w:lvl w:ilvl="0" w:tplc="5240D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A57F4"/>
    <w:multiLevelType w:val="hybridMultilevel"/>
    <w:tmpl w:val="0DEEB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483A8C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014B3"/>
    <w:multiLevelType w:val="hybridMultilevel"/>
    <w:tmpl w:val="5E40100C"/>
    <w:lvl w:ilvl="0" w:tplc="07605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4924D0"/>
    <w:multiLevelType w:val="hybridMultilevel"/>
    <w:tmpl w:val="680047D6"/>
    <w:lvl w:ilvl="0" w:tplc="01FEC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DE"/>
    <w:rsid w:val="00052178"/>
    <w:rsid w:val="000621DB"/>
    <w:rsid w:val="000E483B"/>
    <w:rsid w:val="00155AC3"/>
    <w:rsid w:val="001D4131"/>
    <w:rsid w:val="0024630C"/>
    <w:rsid w:val="00264111"/>
    <w:rsid w:val="00275D02"/>
    <w:rsid w:val="002A46CF"/>
    <w:rsid w:val="002A6780"/>
    <w:rsid w:val="002B6FF6"/>
    <w:rsid w:val="002B70B5"/>
    <w:rsid w:val="00327AA6"/>
    <w:rsid w:val="003B6205"/>
    <w:rsid w:val="00487C22"/>
    <w:rsid w:val="005044A8"/>
    <w:rsid w:val="006C2E4F"/>
    <w:rsid w:val="007260F3"/>
    <w:rsid w:val="00730D30"/>
    <w:rsid w:val="0077780D"/>
    <w:rsid w:val="007B5AB8"/>
    <w:rsid w:val="007B71B0"/>
    <w:rsid w:val="008125F4"/>
    <w:rsid w:val="0085739F"/>
    <w:rsid w:val="008B62F8"/>
    <w:rsid w:val="008F44F6"/>
    <w:rsid w:val="009909FF"/>
    <w:rsid w:val="00A55862"/>
    <w:rsid w:val="00AC7AA8"/>
    <w:rsid w:val="00B01567"/>
    <w:rsid w:val="00BE2F43"/>
    <w:rsid w:val="00C015DE"/>
    <w:rsid w:val="00C22CED"/>
    <w:rsid w:val="00CC1AF5"/>
    <w:rsid w:val="00D172DF"/>
    <w:rsid w:val="00D77F3A"/>
    <w:rsid w:val="00E53B4D"/>
    <w:rsid w:val="00EC63F0"/>
    <w:rsid w:val="00EE302D"/>
    <w:rsid w:val="00FD7A8F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F6"/>
  </w:style>
  <w:style w:type="paragraph" w:styleId="Footer">
    <w:name w:val="footer"/>
    <w:basedOn w:val="Normal"/>
    <w:link w:val="Foot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F6"/>
  </w:style>
  <w:style w:type="paragraph" w:styleId="BalloonText">
    <w:name w:val="Balloon Text"/>
    <w:basedOn w:val="Normal"/>
    <w:link w:val="BalloonTextChar"/>
    <w:uiPriority w:val="99"/>
    <w:semiHidden/>
    <w:unhideWhenUsed/>
    <w:rsid w:val="002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F6"/>
  </w:style>
  <w:style w:type="paragraph" w:styleId="Footer">
    <w:name w:val="footer"/>
    <w:basedOn w:val="Normal"/>
    <w:link w:val="Foot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F6"/>
  </w:style>
  <w:style w:type="paragraph" w:styleId="BalloonText">
    <w:name w:val="Balloon Text"/>
    <w:basedOn w:val="Normal"/>
    <w:link w:val="BalloonTextChar"/>
    <w:uiPriority w:val="99"/>
    <w:semiHidden/>
    <w:unhideWhenUsed/>
    <w:rsid w:val="002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Mitch Anthony Clement</cp:lastModifiedBy>
  <cp:revision>4</cp:revision>
  <dcterms:created xsi:type="dcterms:W3CDTF">2014-02-03T17:23:00Z</dcterms:created>
  <dcterms:modified xsi:type="dcterms:W3CDTF">2014-02-03T17:25:00Z</dcterms:modified>
</cp:coreProperties>
</file>