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388" w:rsidRPr="008C7735" w:rsidRDefault="008C7735" w:rsidP="00A32388">
      <w:pPr>
        <w:rPr>
          <w:sz w:val="32"/>
          <w:szCs w:val="36"/>
        </w:rPr>
      </w:pPr>
      <w:r w:rsidRPr="008C7735">
        <w:rPr>
          <w:b/>
          <w:sz w:val="32"/>
          <w:szCs w:val="36"/>
        </w:rPr>
        <w:t>RiverWare</w:t>
      </w:r>
      <w:r w:rsidRPr="008C7735">
        <w:rPr>
          <w:b/>
          <w:sz w:val="32"/>
          <w:szCs w:val="36"/>
        </w:rPr>
        <w:br/>
      </w:r>
      <w:r w:rsidR="00A32388" w:rsidRPr="008C7735">
        <w:rPr>
          <w:b/>
          <w:sz w:val="32"/>
          <w:szCs w:val="36"/>
        </w:rPr>
        <w:t>Releases, Software Maintenance, and Development Environm</w:t>
      </w:r>
      <w:r w:rsidR="00892E08" w:rsidRPr="008C7735">
        <w:rPr>
          <w:b/>
          <w:sz w:val="32"/>
          <w:szCs w:val="36"/>
        </w:rPr>
        <w:t>ent Work Summary – Fiscal Year 2010</w:t>
      </w:r>
    </w:p>
    <w:p w:rsidR="00A32388" w:rsidRPr="008C7735" w:rsidRDefault="00A32388" w:rsidP="00A32388">
      <w:pPr>
        <w:rPr>
          <w:sz w:val="22"/>
        </w:rPr>
      </w:pPr>
    </w:p>
    <w:p w:rsidR="00A32388" w:rsidRPr="008C7735" w:rsidRDefault="00A32388" w:rsidP="00A32388">
      <w:pPr>
        <w:rPr>
          <w:sz w:val="22"/>
        </w:rPr>
      </w:pPr>
      <w:r w:rsidRPr="008C7735">
        <w:rPr>
          <w:sz w:val="22"/>
        </w:rPr>
        <w:t xml:space="preserve">Work accomplished by CADSWES </w:t>
      </w:r>
      <w:r w:rsidR="003B778C" w:rsidRPr="008C7735">
        <w:rPr>
          <w:sz w:val="22"/>
        </w:rPr>
        <w:t xml:space="preserve">in these categories </w:t>
      </w:r>
      <w:r w:rsidR="00892E08" w:rsidRPr="008C7735">
        <w:rPr>
          <w:sz w:val="22"/>
        </w:rPr>
        <w:t>from October 1, 2009 through Sept 30, 2010</w:t>
      </w:r>
      <w:r w:rsidRPr="008C7735">
        <w:rPr>
          <w:sz w:val="22"/>
        </w:rPr>
        <w:t xml:space="preserve"> is summarized below by major topic.</w:t>
      </w:r>
    </w:p>
    <w:p w:rsidR="007B3340" w:rsidRPr="008C7735" w:rsidRDefault="007B3340" w:rsidP="00A32388">
      <w:pPr>
        <w:rPr>
          <w:sz w:val="22"/>
        </w:rPr>
      </w:pPr>
    </w:p>
    <w:p w:rsidR="007C47CD" w:rsidRPr="008C7735" w:rsidRDefault="00833942" w:rsidP="007C47CD">
      <w:pPr>
        <w:rPr>
          <w:b/>
          <w:szCs w:val="28"/>
        </w:rPr>
      </w:pPr>
      <w:r w:rsidRPr="008C7735">
        <w:rPr>
          <w:b/>
          <w:szCs w:val="28"/>
        </w:rPr>
        <w:t xml:space="preserve">Releases, </w:t>
      </w:r>
      <w:r w:rsidR="007C47CD" w:rsidRPr="008C7735">
        <w:rPr>
          <w:b/>
          <w:szCs w:val="28"/>
        </w:rPr>
        <w:t>Patches</w:t>
      </w:r>
      <w:r w:rsidRPr="008C7735">
        <w:rPr>
          <w:b/>
          <w:szCs w:val="28"/>
        </w:rPr>
        <w:t xml:space="preserve"> and Snapshots</w:t>
      </w:r>
    </w:p>
    <w:p w:rsidR="007B3340" w:rsidRPr="008C7735" w:rsidRDefault="007B3340" w:rsidP="007C47CD">
      <w:pPr>
        <w:rPr>
          <w:sz w:val="22"/>
        </w:rPr>
      </w:pPr>
    </w:p>
    <w:p w:rsidR="007C47CD" w:rsidRPr="008C7735" w:rsidRDefault="008241DB" w:rsidP="007C47CD">
      <w:pPr>
        <w:rPr>
          <w:color w:val="000000"/>
          <w:sz w:val="22"/>
        </w:rPr>
      </w:pPr>
      <w:r w:rsidRPr="008C7735">
        <w:rPr>
          <w:sz w:val="22"/>
        </w:rPr>
        <w:t xml:space="preserve">There were </w:t>
      </w:r>
      <w:r w:rsidR="00892E08" w:rsidRPr="008C7735">
        <w:rPr>
          <w:sz w:val="22"/>
        </w:rPr>
        <w:t>eleven</w:t>
      </w:r>
      <w:r w:rsidRPr="008C7735">
        <w:rPr>
          <w:sz w:val="22"/>
        </w:rPr>
        <w:t xml:space="preserve"> </w:t>
      </w:r>
      <w:r w:rsidR="00892E08" w:rsidRPr="008C7735">
        <w:rPr>
          <w:sz w:val="22"/>
        </w:rPr>
        <w:t>patch releases (5.1.6 – 5.1.7 and 5.2.1 – 5.2.9)</w:t>
      </w:r>
      <w:r w:rsidR="007C47CD" w:rsidRPr="008C7735">
        <w:rPr>
          <w:sz w:val="22"/>
        </w:rPr>
        <w:t xml:space="preserve"> a</w:t>
      </w:r>
      <w:r w:rsidR="00892E08" w:rsidRPr="008C7735">
        <w:rPr>
          <w:sz w:val="22"/>
        </w:rPr>
        <w:t>s well as one major release (5.2</w:t>
      </w:r>
      <w:r w:rsidR="007C47CD" w:rsidRPr="008C7735">
        <w:rPr>
          <w:sz w:val="22"/>
        </w:rPr>
        <w:t>) of RiverWare generated this year. The work involved in generating a patch release is very similar to a major release, except that a major release typically has an extended period dedicated to bug fixing prior to the release and a more extensive set of release notes. The tasks involved in generating releases includes</w:t>
      </w:r>
      <w:r w:rsidR="007C47CD" w:rsidRPr="008C7735">
        <w:rPr>
          <w:color w:val="000000"/>
          <w:sz w:val="22"/>
        </w:rPr>
        <w:t xml:space="preserve"> organizing and writing the release notes, fixing bugs and testing, managing the transition of code from the development area to the release area, administering and updating the configuration files for building the software, compiling and verifying the builds, setting up a regression test area for release test runs, creating the release package, testing the installation, and making the executables available on the CADSWES web site and ftp site. </w:t>
      </w:r>
    </w:p>
    <w:p w:rsidR="007C47CD" w:rsidRPr="008C7735" w:rsidRDefault="007C47CD" w:rsidP="007C47CD">
      <w:pPr>
        <w:rPr>
          <w:color w:val="000000"/>
          <w:sz w:val="22"/>
        </w:rPr>
      </w:pPr>
    </w:p>
    <w:p w:rsidR="007C47CD" w:rsidRPr="008C7735" w:rsidRDefault="008241DB">
      <w:pPr>
        <w:rPr>
          <w:rFonts w:eastAsia="Calibri"/>
          <w:sz w:val="22"/>
        </w:rPr>
      </w:pPr>
      <w:r w:rsidRPr="008C7735">
        <w:rPr>
          <w:rFonts w:eastAsia="Calibri"/>
          <w:bCs/>
          <w:sz w:val="22"/>
        </w:rPr>
        <w:t xml:space="preserve">Patch Release </w:t>
      </w:r>
      <w:r w:rsidR="00892E08" w:rsidRPr="008C7735">
        <w:rPr>
          <w:rFonts w:eastAsia="Calibri"/>
          <w:sz w:val="22"/>
        </w:rPr>
        <w:t>5.1.6 was released October 15</w:t>
      </w:r>
      <w:r w:rsidRPr="008C7735">
        <w:rPr>
          <w:rFonts w:eastAsia="Calibri"/>
          <w:sz w:val="22"/>
        </w:rPr>
        <w:t>, 200</w:t>
      </w:r>
      <w:r w:rsidR="00892E08" w:rsidRPr="008C7735">
        <w:rPr>
          <w:rFonts w:eastAsia="Calibri"/>
          <w:sz w:val="22"/>
        </w:rPr>
        <w:t>9</w:t>
      </w:r>
    </w:p>
    <w:p w:rsidR="00472BEC" w:rsidRPr="008C7735" w:rsidRDefault="008241DB">
      <w:pPr>
        <w:rPr>
          <w:rFonts w:eastAsia="Calibri"/>
          <w:sz w:val="22"/>
        </w:rPr>
      </w:pPr>
      <w:r w:rsidRPr="008C7735">
        <w:rPr>
          <w:rFonts w:eastAsia="Calibri"/>
          <w:bCs/>
          <w:sz w:val="22"/>
        </w:rPr>
        <w:t>Patch Release</w:t>
      </w:r>
      <w:r w:rsidR="00892E08" w:rsidRPr="008C7735">
        <w:rPr>
          <w:rFonts w:eastAsia="Calibri"/>
          <w:sz w:val="22"/>
        </w:rPr>
        <w:t xml:space="preserve"> 5.1.7 was released November 23, 2009</w:t>
      </w:r>
      <w:r w:rsidR="00472BEC" w:rsidRPr="008C7735">
        <w:rPr>
          <w:rFonts w:eastAsia="Calibri"/>
          <w:sz w:val="22"/>
        </w:rPr>
        <w:t>.</w:t>
      </w:r>
    </w:p>
    <w:p w:rsidR="0023347A" w:rsidRPr="008C7735" w:rsidRDefault="00892E08">
      <w:pPr>
        <w:rPr>
          <w:rFonts w:eastAsia="Calibri"/>
          <w:sz w:val="22"/>
        </w:rPr>
      </w:pPr>
      <w:r w:rsidRPr="008C7735">
        <w:rPr>
          <w:rFonts w:eastAsia="Calibri"/>
          <w:sz w:val="22"/>
        </w:rPr>
        <w:t>Release 5.2</w:t>
      </w:r>
      <w:r w:rsidR="0023347A" w:rsidRPr="008C7735">
        <w:rPr>
          <w:rFonts w:eastAsia="Calibri"/>
          <w:sz w:val="22"/>
        </w:rPr>
        <w:t xml:space="preserve"> was released </w:t>
      </w:r>
      <w:r w:rsidRPr="008C7735">
        <w:rPr>
          <w:rFonts w:eastAsia="Calibri"/>
          <w:sz w:val="22"/>
        </w:rPr>
        <w:t>December 30, 2009</w:t>
      </w:r>
    </w:p>
    <w:p w:rsidR="00D916A6" w:rsidRPr="008C7735" w:rsidRDefault="008241DB">
      <w:pPr>
        <w:rPr>
          <w:rFonts w:eastAsia="Calibri"/>
          <w:sz w:val="22"/>
        </w:rPr>
      </w:pPr>
      <w:r w:rsidRPr="008C7735">
        <w:rPr>
          <w:rFonts w:eastAsia="Calibri"/>
          <w:bCs/>
          <w:sz w:val="22"/>
        </w:rPr>
        <w:t>Patch Release</w:t>
      </w:r>
      <w:r w:rsidR="00892E08" w:rsidRPr="008C7735">
        <w:rPr>
          <w:rFonts w:eastAsia="Calibri"/>
          <w:sz w:val="22"/>
        </w:rPr>
        <w:t xml:space="preserve"> 5.2.1 was released January 22, 2010</w:t>
      </w:r>
      <w:r w:rsidR="00D916A6" w:rsidRPr="008C7735">
        <w:rPr>
          <w:rFonts w:eastAsia="Calibri"/>
          <w:sz w:val="22"/>
        </w:rPr>
        <w:t>.</w:t>
      </w:r>
    </w:p>
    <w:p w:rsidR="008241DB" w:rsidRPr="008C7735" w:rsidRDefault="008241DB">
      <w:pPr>
        <w:rPr>
          <w:rFonts w:eastAsia="Calibri"/>
          <w:sz w:val="22"/>
        </w:rPr>
      </w:pPr>
      <w:r w:rsidRPr="008C7735">
        <w:rPr>
          <w:rFonts w:eastAsia="Calibri"/>
          <w:bCs/>
          <w:sz w:val="22"/>
        </w:rPr>
        <w:t xml:space="preserve">Patch Release </w:t>
      </w:r>
      <w:r w:rsidR="00892E08" w:rsidRPr="008C7735">
        <w:rPr>
          <w:rFonts w:eastAsia="Calibri"/>
          <w:sz w:val="22"/>
        </w:rPr>
        <w:t>5.2.2 was released February 5, 2010</w:t>
      </w:r>
    </w:p>
    <w:p w:rsidR="000140FC" w:rsidRPr="008C7735" w:rsidRDefault="00892E08">
      <w:pPr>
        <w:rPr>
          <w:rFonts w:eastAsia="Calibri"/>
          <w:sz w:val="22"/>
        </w:rPr>
      </w:pPr>
      <w:r w:rsidRPr="008C7735">
        <w:rPr>
          <w:rFonts w:eastAsia="Calibri"/>
          <w:bCs/>
          <w:sz w:val="22"/>
        </w:rPr>
        <w:t>Patch Release 5.2.3</w:t>
      </w:r>
      <w:r w:rsidR="000140FC" w:rsidRPr="008C7735">
        <w:rPr>
          <w:rFonts w:eastAsia="Calibri"/>
          <w:bCs/>
          <w:sz w:val="22"/>
        </w:rPr>
        <w:t xml:space="preserve"> </w:t>
      </w:r>
      <w:r w:rsidRPr="008C7735">
        <w:rPr>
          <w:rFonts w:eastAsia="Calibri"/>
          <w:bCs/>
          <w:sz w:val="22"/>
        </w:rPr>
        <w:t>was released April 8, 2010</w:t>
      </w:r>
    </w:p>
    <w:p w:rsidR="00851B12" w:rsidRPr="008C7735" w:rsidRDefault="00892E08">
      <w:pPr>
        <w:rPr>
          <w:rFonts w:eastAsia="Calibri"/>
          <w:bCs/>
          <w:sz w:val="22"/>
        </w:rPr>
      </w:pPr>
      <w:r w:rsidRPr="008C7735">
        <w:rPr>
          <w:rFonts w:eastAsia="Calibri"/>
          <w:bCs/>
          <w:sz w:val="22"/>
        </w:rPr>
        <w:t>Patch Release 5.2.4 was released April 28, 2010</w:t>
      </w:r>
    </w:p>
    <w:p w:rsidR="00851B12" w:rsidRPr="008C7735" w:rsidRDefault="00EA52FC">
      <w:pPr>
        <w:rPr>
          <w:rFonts w:eastAsia="Calibri"/>
          <w:sz w:val="22"/>
        </w:rPr>
      </w:pPr>
      <w:r w:rsidRPr="008C7735">
        <w:rPr>
          <w:rFonts w:eastAsia="Calibri"/>
          <w:sz w:val="22"/>
        </w:rPr>
        <w:t>Patch R</w:t>
      </w:r>
      <w:r w:rsidR="00892E08" w:rsidRPr="008C7735">
        <w:rPr>
          <w:rFonts w:eastAsia="Calibri"/>
          <w:sz w:val="22"/>
        </w:rPr>
        <w:t>elease 5.2.5 was released May 21, 2010</w:t>
      </w:r>
    </w:p>
    <w:p w:rsidR="003B778C" w:rsidRPr="008C7735" w:rsidRDefault="00EA52FC">
      <w:pPr>
        <w:rPr>
          <w:rFonts w:eastAsia="Calibri"/>
          <w:bCs/>
          <w:sz w:val="22"/>
        </w:rPr>
      </w:pPr>
      <w:r w:rsidRPr="008C7735">
        <w:rPr>
          <w:rFonts w:eastAsia="Calibri"/>
          <w:bCs/>
          <w:sz w:val="22"/>
        </w:rPr>
        <w:t>Patch R</w:t>
      </w:r>
      <w:r w:rsidR="00892E08" w:rsidRPr="008C7735">
        <w:rPr>
          <w:rFonts w:eastAsia="Calibri"/>
          <w:bCs/>
          <w:sz w:val="22"/>
        </w:rPr>
        <w:t>elease 5.2.6 was released June 16, 2010</w:t>
      </w:r>
    </w:p>
    <w:p w:rsidR="003B778C" w:rsidRPr="008C7735" w:rsidRDefault="00EA52FC">
      <w:pPr>
        <w:rPr>
          <w:rFonts w:eastAsia="Calibri"/>
          <w:bCs/>
          <w:sz w:val="22"/>
        </w:rPr>
      </w:pPr>
      <w:r w:rsidRPr="008C7735">
        <w:rPr>
          <w:rFonts w:eastAsia="Calibri"/>
          <w:bCs/>
          <w:sz w:val="22"/>
        </w:rPr>
        <w:t>Patch R</w:t>
      </w:r>
      <w:r w:rsidR="00892E08" w:rsidRPr="008C7735">
        <w:rPr>
          <w:rFonts w:eastAsia="Calibri"/>
          <w:bCs/>
          <w:sz w:val="22"/>
        </w:rPr>
        <w:t>elease 5.2.7 was released August 12, 2010</w:t>
      </w:r>
    </w:p>
    <w:p w:rsidR="00A91465" w:rsidRPr="008C7735" w:rsidRDefault="00EA52FC">
      <w:pPr>
        <w:rPr>
          <w:rFonts w:eastAsia="Calibri"/>
          <w:bCs/>
          <w:sz w:val="22"/>
        </w:rPr>
      </w:pPr>
      <w:r w:rsidRPr="008C7735">
        <w:rPr>
          <w:rFonts w:eastAsia="Calibri"/>
          <w:bCs/>
          <w:sz w:val="22"/>
        </w:rPr>
        <w:t>Patch R</w:t>
      </w:r>
      <w:r w:rsidR="00892E08" w:rsidRPr="008C7735">
        <w:rPr>
          <w:rFonts w:eastAsia="Calibri"/>
          <w:bCs/>
          <w:sz w:val="22"/>
        </w:rPr>
        <w:t>elease 5.2.8 was released August 31, 2010</w:t>
      </w:r>
    </w:p>
    <w:p w:rsidR="00A91465" w:rsidRPr="008C7735" w:rsidRDefault="00EA52FC">
      <w:pPr>
        <w:rPr>
          <w:rFonts w:eastAsia="Calibri"/>
          <w:bCs/>
          <w:sz w:val="22"/>
        </w:rPr>
      </w:pPr>
      <w:r w:rsidRPr="008C7735">
        <w:rPr>
          <w:rFonts w:eastAsia="Calibri"/>
          <w:bCs/>
          <w:sz w:val="22"/>
        </w:rPr>
        <w:t>Patch R</w:t>
      </w:r>
      <w:r w:rsidR="00892E08" w:rsidRPr="008C7735">
        <w:rPr>
          <w:rFonts w:eastAsia="Calibri"/>
          <w:bCs/>
          <w:sz w:val="22"/>
        </w:rPr>
        <w:t>elease 5.2.9</w:t>
      </w:r>
      <w:r w:rsidR="00A91465" w:rsidRPr="008C7735">
        <w:rPr>
          <w:rFonts w:eastAsia="Calibri"/>
          <w:bCs/>
          <w:sz w:val="22"/>
        </w:rPr>
        <w:t xml:space="preserve"> was re</w:t>
      </w:r>
      <w:r w:rsidR="00892E08" w:rsidRPr="008C7735">
        <w:rPr>
          <w:rFonts w:eastAsia="Calibri"/>
          <w:bCs/>
          <w:sz w:val="22"/>
        </w:rPr>
        <w:t>leased Sep 14, 2010</w:t>
      </w:r>
    </w:p>
    <w:p w:rsidR="007C47CD" w:rsidRPr="008C7735" w:rsidRDefault="007C47CD">
      <w:pPr>
        <w:rPr>
          <w:rFonts w:eastAsia="Calibri"/>
          <w:b/>
          <w:sz w:val="22"/>
        </w:rPr>
      </w:pPr>
    </w:p>
    <w:p w:rsidR="008241DB" w:rsidRPr="008C7735" w:rsidRDefault="00A60F3E">
      <w:pPr>
        <w:rPr>
          <w:rFonts w:eastAsia="Calibri"/>
          <w:sz w:val="22"/>
        </w:rPr>
      </w:pPr>
      <w:r w:rsidRPr="008C7735">
        <w:rPr>
          <w:rFonts w:eastAsia="Calibri"/>
          <w:sz w:val="22"/>
        </w:rPr>
        <w:t>Thirteen</w:t>
      </w:r>
      <w:r w:rsidR="008241DB" w:rsidRPr="008C7735">
        <w:rPr>
          <w:rFonts w:eastAsia="Calibri"/>
          <w:sz w:val="22"/>
        </w:rPr>
        <w:t xml:space="preserve"> snapshots of the builds development area were made over the course of the fiscal year </w:t>
      </w:r>
      <w:r w:rsidR="00BF1AA5" w:rsidRPr="008C7735">
        <w:rPr>
          <w:rFonts w:eastAsia="Calibri"/>
          <w:sz w:val="22"/>
        </w:rPr>
        <w:t>to allow users to test newly imple</w:t>
      </w:r>
      <w:r w:rsidR="00892E08" w:rsidRPr="008C7735">
        <w:rPr>
          <w:rFonts w:eastAsia="Calibri"/>
          <w:sz w:val="22"/>
        </w:rPr>
        <w:t>mented features before they beca</w:t>
      </w:r>
      <w:r w:rsidR="00BF1AA5" w:rsidRPr="008C7735">
        <w:rPr>
          <w:rFonts w:eastAsia="Calibri"/>
          <w:sz w:val="22"/>
        </w:rPr>
        <w:t>me part of an official RiverWare release.</w:t>
      </w:r>
    </w:p>
    <w:p w:rsidR="00F37C87" w:rsidRPr="008C7735" w:rsidRDefault="00F37C87">
      <w:pPr>
        <w:rPr>
          <w:rFonts w:eastAsia="Calibri"/>
          <w:sz w:val="22"/>
        </w:rPr>
      </w:pPr>
    </w:p>
    <w:p w:rsidR="00FB1C8F" w:rsidRPr="008C7735" w:rsidRDefault="00FB1C8F" w:rsidP="00FB1C8F">
      <w:pPr>
        <w:rPr>
          <w:b/>
          <w:szCs w:val="28"/>
        </w:rPr>
      </w:pPr>
      <w:r w:rsidRPr="008C7735">
        <w:rPr>
          <w:b/>
          <w:szCs w:val="28"/>
        </w:rPr>
        <w:t>Development Environment</w:t>
      </w:r>
    </w:p>
    <w:p w:rsidR="00FB1C8F" w:rsidRPr="008C7735" w:rsidRDefault="00FB1C8F" w:rsidP="00FB1C8F">
      <w:pPr>
        <w:rPr>
          <w:sz w:val="22"/>
        </w:rPr>
      </w:pPr>
      <w:r w:rsidRPr="008C7735">
        <w:rPr>
          <w:sz w:val="22"/>
        </w:rPr>
        <w:t xml:space="preserve">The Development Environment category </w:t>
      </w:r>
      <w:r w:rsidR="00DA7312" w:rsidRPr="008C7735">
        <w:rPr>
          <w:sz w:val="22"/>
        </w:rPr>
        <w:t xml:space="preserve">includes all of the </w:t>
      </w:r>
      <w:r w:rsidR="00CA00ED" w:rsidRPr="008C7735">
        <w:rPr>
          <w:sz w:val="22"/>
        </w:rPr>
        <w:t xml:space="preserve">associated software </w:t>
      </w:r>
      <w:r w:rsidR="00DA7312" w:rsidRPr="008C7735">
        <w:rPr>
          <w:sz w:val="22"/>
        </w:rPr>
        <w:t xml:space="preserve">and tools </w:t>
      </w:r>
      <w:r w:rsidR="00CA00ED" w:rsidRPr="008C7735">
        <w:rPr>
          <w:sz w:val="22"/>
        </w:rPr>
        <w:t xml:space="preserve">used </w:t>
      </w:r>
      <w:r w:rsidR="008215B4" w:rsidRPr="008C7735">
        <w:rPr>
          <w:sz w:val="22"/>
        </w:rPr>
        <w:t>for</w:t>
      </w:r>
      <w:r w:rsidR="00CA00ED" w:rsidRPr="008C7735">
        <w:rPr>
          <w:sz w:val="22"/>
        </w:rPr>
        <w:t xml:space="preserve"> developing RiverWare</w:t>
      </w:r>
      <w:r w:rsidR="00D319C4" w:rsidRPr="008C7735">
        <w:rPr>
          <w:sz w:val="22"/>
        </w:rPr>
        <w:t xml:space="preserve"> as well as their setup and interaction</w:t>
      </w:r>
      <w:r w:rsidRPr="008C7735">
        <w:rPr>
          <w:sz w:val="22"/>
        </w:rPr>
        <w:t xml:space="preserve">. </w:t>
      </w:r>
      <w:r w:rsidR="00CA00ED" w:rsidRPr="008C7735">
        <w:rPr>
          <w:sz w:val="22"/>
        </w:rPr>
        <w:t>Work completed this year in this category is presented below by major topic.</w:t>
      </w:r>
    </w:p>
    <w:p w:rsidR="00A13E9C" w:rsidRPr="008C7735" w:rsidRDefault="00A13E9C" w:rsidP="00A13E9C">
      <w:pPr>
        <w:rPr>
          <w:sz w:val="22"/>
        </w:rPr>
      </w:pPr>
    </w:p>
    <w:p w:rsidR="00A13E9C" w:rsidRPr="008C7735" w:rsidRDefault="00F56F53" w:rsidP="00C12CE7">
      <w:pPr>
        <w:rPr>
          <w:b/>
          <w:sz w:val="22"/>
        </w:rPr>
      </w:pPr>
      <w:r w:rsidRPr="008C7735">
        <w:rPr>
          <w:b/>
          <w:sz w:val="22"/>
        </w:rPr>
        <w:t xml:space="preserve">64 Bit Windows Port and New </w:t>
      </w:r>
      <w:r w:rsidR="00EA1EFE" w:rsidRPr="008C7735">
        <w:rPr>
          <w:b/>
          <w:sz w:val="22"/>
        </w:rPr>
        <w:t xml:space="preserve">Third-Party </w:t>
      </w:r>
      <w:r w:rsidRPr="008C7735">
        <w:rPr>
          <w:b/>
          <w:sz w:val="22"/>
        </w:rPr>
        <w:t>Libraries</w:t>
      </w:r>
    </w:p>
    <w:p w:rsidR="009B59C9" w:rsidRPr="008C7735" w:rsidRDefault="009B59C9" w:rsidP="009B59C9">
      <w:pPr>
        <w:rPr>
          <w:sz w:val="22"/>
        </w:rPr>
      </w:pPr>
      <w:r w:rsidRPr="008C7735">
        <w:rPr>
          <w:sz w:val="22"/>
        </w:rPr>
        <w:t>This work involves two commingled tasks:</w:t>
      </w:r>
    </w:p>
    <w:p w:rsidR="009B59C9" w:rsidRPr="008C7735" w:rsidRDefault="009B59C9" w:rsidP="009B59C9">
      <w:pPr>
        <w:pStyle w:val="ListParagraph"/>
        <w:numPr>
          <w:ilvl w:val="0"/>
          <w:numId w:val="24"/>
        </w:numPr>
        <w:rPr>
          <w:sz w:val="22"/>
        </w:rPr>
      </w:pPr>
      <w:r w:rsidRPr="008C7735">
        <w:rPr>
          <w:sz w:val="22"/>
        </w:rPr>
        <w:t>64-bit port of RiverWare on Windows</w:t>
      </w:r>
    </w:p>
    <w:p w:rsidR="009B59C9" w:rsidRPr="008C7735" w:rsidRDefault="009B59C9" w:rsidP="009B59C9">
      <w:pPr>
        <w:pStyle w:val="ListParagraph"/>
        <w:numPr>
          <w:ilvl w:val="0"/>
          <w:numId w:val="24"/>
        </w:numPr>
        <w:rPr>
          <w:sz w:val="22"/>
        </w:rPr>
      </w:pPr>
      <w:r w:rsidRPr="008C7735">
        <w:rPr>
          <w:sz w:val="22"/>
        </w:rPr>
        <w:t xml:space="preserve">Migrating the development environment to new versions of third-party libraries used with RiverWare, including Qt (4.6.3), </w:t>
      </w:r>
      <w:proofErr w:type="spellStart"/>
      <w:r w:rsidRPr="008C7735">
        <w:rPr>
          <w:sz w:val="22"/>
        </w:rPr>
        <w:t>Qwt</w:t>
      </w:r>
      <w:proofErr w:type="spellEnd"/>
      <w:r w:rsidRPr="008C7735">
        <w:rPr>
          <w:sz w:val="22"/>
        </w:rPr>
        <w:t xml:space="preserve"> (5.2.1), </w:t>
      </w:r>
      <w:proofErr w:type="spellStart"/>
      <w:r w:rsidRPr="008C7735">
        <w:rPr>
          <w:sz w:val="22"/>
        </w:rPr>
        <w:t>Tcl</w:t>
      </w:r>
      <w:proofErr w:type="spellEnd"/>
      <w:r w:rsidRPr="008C7735">
        <w:rPr>
          <w:sz w:val="22"/>
        </w:rPr>
        <w:t xml:space="preserve"> (8.5.1) and CPLEX (12.2)</w:t>
      </w:r>
    </w:p>
    <w:p w:rsidR="009B59C9" w:rsidRPr="008C7735" w:rsidRDefault="009B59C9" w:rsidP="00C12CE7">
      <w:pPr>
        <w:rPr>
          <w:sz w:val="22"/>
        </w:rPr>
      </w:pPr>
    </w:p>
    <w:p w:rsidR="00C12CE7" w:rsidRPr="008C7735" w:rsidRDefault="00C12CE7" w:rsidP="00C12CE7">
      <w:pPr>
        <w:rPr>
          <w:sz w:val="22"/>
        </w:rPr>
      </w:pPr>
      <w:r w:rsidRPr="008C7735">
        <w:rPr>
          <w:sz w:val="22"/>
        </w:rPr>
        <w:t>Research was done into all the pieces required to generate a 64-bit version of</w:t>
      </w:r>
      <w:r w:rsidR="00F56F53" w:rsidRPr="008C7735">
        <w:rPr>
          <w:sz w:val="22"/>
        </w:rPr>
        <w:t xml:space="preserve"> </w:t>
      </w:r>
      <w:r w:rsidRPr="008C7735">
        <w:rPr>
          <w:sz w:val="22"/>
        </w:rPr>
        <w:t>RiverWare</w:t>
      </w:r>
      <w:r w:rsidR="00F56F53" w:rsidRPr="008C7735">
        <w:rPr>
          <w:sz w:val="22"/>
        </w:rPr>
        <w:t xml:space="preserve"> on</w:t>
      </w:r>
      <w:r w:rsidR="009B59C9" w:rsidRPr="008C7735">
        <w:rPr>
          <w:sz w:val="22"/>
        </w:rPr>
        <w:t xml:space="preserve"> </w:t>
      </w:r>
      <w:r w:rsidR="00F56F53" w:rsidRPr="008C7735">
        <w:rPr>
          <w:sz w:val="22"/>
        </w:rPr>
        <w:t>Windows</w:t>
      </w:r>
      <w:r w:rsidR="009B59C9" w:rsidRPr="008C7735">
        <w:rPr>
          <w:sz w:val="22"/>
        </w:rPr>
        <w:t>. These</w:t>
      </w:r>
      <w:r w:rsidRPr="008C7735">
        <w:rPr>
          <w:sz w:val="22"/>
        </w:rPr>
        <w:t xml:space="preserve"> included hardware, Visual Studio compilers, RiverWare</w:t>
      </w:r>
      <w:r w:rsidR="00F56F53" w:rsidRPr="008C7735">
        <w:rPr>
          <w:sz w:val="22"/>
        </w:rPr>
        <w:t xml:space="preserve"> </w:t>
      </w:r>
      <w:r w:rsidRPr="008C7735">
        <w:rPr>
          <w:sz w:val="22"/>
        </w:rPr>
        <w:t>libraries, 3rd-party libraries, and software tools. A document summarizing the</w:t>
      </w:r>
      <w:r w:rsidR="00F56F53" w:rsidRPr="008C7735">
        <w:rPr>
          <w:sz w:val="22"/>
        </w:rPr>
        <w:t xml:space="preserve"> </w:t>
      </w:r>
      <w:r w:rsidRPr="008C7735">
        <w:rPr>
          <w:sz w:val="22"/>
        </w:rPr>
        <w:t xml:space="preserve">information was generated </w:t>
      </w:r>
      <w:r w:rsidRPr="008C7735">
        <w:rPr>
          <w:sz w:val="22"/>
        </w:rPr>
        <w:lastRenderedPageBreak/>
        <w:t>(/projects/</w:t>
      </w:r>
      <w:proofErr w:type="spellStart"/>
      <w:r w:rsidRPr="008C7735">
        <w:rPr>
          <w:sz w:val="22"/>
        </w:rPr>
        <w:t>riverware</w:t>
      </w:r>
      <w:proofErr w:type="spellEnd"/>
      <w:r w:rsidRPr="008C7735">
        <w:rPr>
          <w:sz w:val="22"/>
        </w:rPr>
        <w:t>/doc/</w:t>
      </w:r>
      <w:proofErr w:type="spellStart"/>
      <w:r w:rsidRPr="008C7735">
        <w:rPr>
          <w:sz w:val="22"/>
        </w:rPr>
        <w:t>simlib</w:t>
      </w:r>
      <w:proofErr w:type="spellEnd"/>
      <w:r w:rsidRPr="008C7735">
        <w:rPr>
          <w:sz w:val="22"/>
        </w:rPr>
        <w:t>/64BitPlan.fm). Based</w:t>
      </w:r>
      <w:r w:rsidR="00F56F53" w:rsidRPr="008C7735">
        <w:rPr>
          <w:sz w:val="22"/>
        </w:rPr>
        <w:t xml:space="preserve"> </w:t>
      </w:r>
      <w:r w:rsidRPr="008C7735">
        <w:rPr>
          <w:sz w:val="22"/>
        </w:rPr>
        <w:t>on the information collected, no show stoppers were identified for the porting of R</w:t>
      </w:r>
      <w:r w:rsidR="009B59C9" w:rsidRPr="008C7735">
        <w:rPr>
          <w:sz w:val="22"/>
        </w:rPr>
        <w:t xml:space="preserve">iverWare to a 64-bit executable, so it was decided to move ahead with this port and at the same time </w:t>
      </w:r>
      <w:r w:rsidR="00A87C2D" w:rsidRPr="008C7735">
        <w:rPr>
          <w:sz w:val="22"/>
        </w:rPr>
        <w:t xml:space="preserve">use this opportunity to </w:t>
      </w:r>
      <w:r w:rsidR="009B59C9" w:rsidRPr="008C7735">
        <w:rPr>
          <w:sz w:val="22"/>
        </w:rPr>
        <w:t>upgrade the third-party libraries used in RiverWare.</w:t>
      </w:r>
    </w:p>
    <w:p w:rsidR="00C12CE7" w:rsidRPr="008C7735" w:rsidRDefault="00C12CE7" w:rsidP="00C12CE7">
      <w:pPr>
        <w:rPr>
          <w:sz w:val="22"/>
        </w:rPr>
      </w:pPr>
    </w:p>
    <w:p w:rsidR="009B59C9" w:rsidRPr="008C7735" w:rsidRDefault="00D7038E" w:rsidP="009B59C9">
      <w:pPr>
        <w:rPr>
          <w:sz w:val="22"/>
        </w:rPr>
      </w:pPr>
      <w:r w:rsidRPr="008C7735">
        <w:rPr>
          <w:sz w:val="22"/>
        </w:rPr>
        <w:t xml:space="preserve">At CADSWES, we compile Qt, </w:t>
      </w:r>
      <w:proofErr w:type="spellStart"/>
      <w:r w:rsidRPr="008C7735">
        <w:rPr>
          <w:sz w:val="22"/>
        </w:rPr>
        <w:t>Qwt</w:t>
      </w:r>
      <w:proofErr w:type="spellEnd"/>
      <w:r w:rsidRPr="008C7735">
        <w:rPr>
          <w:sz w:val="22"/>
        </w:rPr>
        <w:t xml:space="preserve">, </w:t>
      </w:r>
      <w:proofErr w:type="spellStart"/>
      <w:r w:rsidRPr="008C7735">
        <w:rPr>
          <w:sz w:val="22"/>
        </w:rPr>
        <w:t>Tcl</w:t>
      </w:r>
      <w:proofErr w:type="spellEnd"/>
      <w:r w:rsidRPr="008C7735">
        <w:rPr>
          <w:sz w:val="22"/>
        </w:rPr>
        <w:t xml:space="preserve">, </w:t>
      </w:r>
      <w:proofErr w:type="spellStart"/>
      <w:r w:rsidRPr="008C7735">
        <w:rPr>
          <w:sz w:val="22"/>
        </w:rPr>
        <w:t>ClientServer</w:t>
      </w:r>
      <w:proofErr w:type="spellEnd"/>
      <w:r w:rsidRPr="008C7735">
        <w:rPr>
          <w:sz w:val="22"/>
        </w:rPr>
        <w:t xml:space="preserve"> and </w:t>
      </w:r>
      <w:proofErr w:type="spellStart"/>
      <w:r w:rsidRPr="008C7735">
        <w:rPr>
          <w:sz w:val="22"/>
        </w:rPr>
        <w:t>qtservi</w:t>
      </w:r>
      <w:r w:rsidR="003C1703" w:rsidRPr="008C7735">
        <w:rPr>
          <w:sz w:val="22"/>
        </w:rPr>
        <w:t>ce</w:t>
      </w:r>
      <w:proofErr w:type="spellEnd"/>
      <w:r w:rsidR="003C1703" w:rsidRPr="008C7735">
        <w:rPr>
          <w:sz w:val="22"/>
        </w:rPr>
        <w:t xml:space="preserve">.  </w:t>
      </w:r>
      <w:proofErr w:type="spellStart"/>
      <w:r w:rsidR="003C1703" w:rsidRPr="008C7735">
        <w:rPr>
          <w:sz w:val="22"/>
        </w:rPr>
        <w:t>ClientServer</w:t>
      </w:r>
      <w:proofErr w:type="spellEnd"/>
      <w:r w:rsidR="003C1703" w:rsidRPr="008C7735">
        <w:rPr>
          <w:sz w:val="22"/>
        </w:rPr>
        <w:t xml:space="preserve"> and </w:t>
      </w:r>
      <w:proofErr w:type="spellStart"/>
      <w:r w:rsidR="003C1703" w:rsidRPr="008C7735">
        <w:rPr>
          <w:sz w:val="22"/>
        </w:rPr>
        <w:t>qtservice</w:t>
      </w:r>
      <w:proofErr w:type="spellEnd"/>
      <w:r w:rsidR="003C1703" w:rsidRPr="008C7735">
        <w:rPr>
          <w:sz w:val="22"/>
        </w:rPr>
        <w:t xml:space="preserve"> </w:t>
      </w:r>
      <w:r w:rsidRPr="008C7735">
        <w:rPr>
          <w:sz w:val="22"/>
        </w:rPr>
        <w:t>aren't new versions, but do need to be recompiled with new versions of Qt.</w:t>
      </w:r>
      <w:r w:rsidR="009B59C9" w:rsidRPr="008C7735">
        <w:rPr>
          <w:sz w:val="22"/>
        </w:rPr>
        <w:t xml:space="preserve"> </w:t>
      </w:r>
      <w:r w:rsidR="003C1703" w:rsidRPr="008C7735">
        <w:rPr>
          <w:sz w:val="22"/>
        </w:rPr>
        <w:t xml:space="preserve">The newer 5.2.1 version of Qwt, the plotting package utilized in RiverWare, was downloaded and built for Windows (32 and 64 bit) and Solaris. Because of renaming of some Qwt methods called by RiverWare, some minor changes needed to be made to RiverWare code to build RiverWare with the new version of Qwt. </w:t>
      </w:r>
      <w:r w:rsidR="009B59C9" w:rsidRPr="008C7735">
        <w:rPr>
          <w:sz w:val="22"/>
        </w:rPr>
        <w:t xml:space="preserve">The newer version of Qt (Qt 4.6.2) was </w:t>
      </w:r>
      <w:r w:rsidR="003C1703" w:rsidRPr="008C7735">
        <w:rPr>
          <w:sz w:val="22"/>
        </w:rPr>
        <w:t xml:space="preserve">also </w:t>
      </w:r>
      <w:r w:rsidR="009B59C9" w:rsidRPr="008C7735">
        <w:rPr>
          <w:sz w:val="22"/>
        </w:rPr>
        <w:t>acquired, configured and built on 32-bit and 64-bit Windows</w:t>
      </w:r>
      <w:r w:rsidR="003C1703" w:rsidRPr="008C7735">
        <w:rPr>
          <w:sz w:val="22"/>
        </w:rPr>
        <w:t xml:space="preserve"> only</w:t>
      </w:r>
      <w:r w:rsidR="009B59C9" w:rsidRPr="008C7735">
        <w:rPr>
          <w:sz w:val="22"/>
        </w:rPr>
        <w:t>.</w:t>
      </w:r>
      <w:r w:rsidR="003C1703" w:rsidRPr="008C7735">
        <w:rPr>
          <w:sz w:val="22"/>
        </w:rPr>
        <w:t xml:space="preserve"> </w:t>
      </w:r>
      <w:proofErr w:type="spellStart"/>
      <w:r w:rsidR="003C1703" w:rsidRPr="008C7735">
        <w:rPr>
          <w:sz w:val="22"/>
        </w:rPr>
        <w:t>ClientServer</w:t>
      </w:r>
      <w:proofErr w:type="spellEnd"/>
      <w:r w:rsidR="003C1703" w:rsidRPr="008C7735">
        <w:rPr>
          <w:sz w:val="22"/>
        </w:rPr>
        <w:t xml:space="preserve"> was then built with the new version of Qt on Windows.</w:t>
      </w:r>
    </w:p>
    <w:p w:rsidR="00D7038E" w:rsidRPr="008C7735" w:rsidRDefault="00D7038E" w:rsidP="00D7038E">
      <w:pPr>
        <w:rPr>
          <w:sz w:val="22"/>
        </w:rPr>
      </w:pPr>
    </w:p>
    <w:p w:rsidR="00D7038E" w:rsidRPr="008C7735" w:rsidRDefault="00D7038E" w:rsidP="00D7038E">
      <w:pPr>
        <w:rPr>
          <w:sz w:val="22"/>
        </w:rPr>
      </w:pPr>
      <w:r w:rsidRPr="008C7735">
        <w:rPr>
          <w:sz w:val="22"/>
        </w:rPr>
        <w:t xml:space="preserve">The arduous task of compiling Qt on Solaris was </w:t>
      </w:r>
      <w:r w:rsidR="003C1703" w:rsidRPr="008C7735">
        <w:rPr>
          <w:sz w:val="22"/>
        </w:rPr>
        <w:t xml:space="preserve">then </w:t>
      </w:r>
      <w:r w:rsidRPr="008C7735">
        <w:rPr>
          <w:sz w:val="22"/>
        </w:rPr>
        <w:t xml:space="preserve">started. There were compilation errors, which fortunately weren't in Qt proper, but instead were in various </w:t>
      </w:r>
      <w:r w:rsidR="003C1703" w:rsidRPr="008C7735">
        <w:rPr>
          <w:sz w:val="22"/>
        </w:rPr>
        <w:t xml:space="preserve">Qt </w:t>
      </w:r>
      <w:r w:rsidRPr="008C7735">
        <w:rPr>
          <w:sz w:val="22"/>
        </w:rPr>
        <w:t xml:space="preserve">add-ons (although this was not apparent at first).  Previous versions of Qt required code changes to compile on Solaris so this approach was taken first. Eventually compilation errors were encountered that couldn't be resolved (missing definitions in #include files, for example). At this point, a different path was taken of trying to determine if the code that wouldn't compile was in add-ons </w:t>
      </w:r>
      <w:r w:rsidR="00A87C2D" w:rsidRPr="008C7735">
        <w:rPr>
          <w:sz w:val="22"/>
        </w:rPr>
        <w:t>that</w:t>
      </w:r>
      <w:r w:rsidRPr="008C7735">
        <w:rPr>
          <w:sz w:val="22"/>
        </w:rPr>
        <w:t xml:space="preserve"> could be removed from the configuration. This was very time consuming because running the configuration script took several hours, as the script compiles code snippets to determine which features the compiler supports. Because Qt was reconfigured for each compilation, it was best to do a clean compile, and compiling Qt took several more hours before encountering the next compilation error.</w:t>
      </w:r>
      <w:r w:rsidR="003C1703" w:rsidRPr="008C7735">
        <w:rPr>
          <w:sz w:val="22"/>
        </w:rPr>
        <w:t xml:space="preserve"> </w:t>
      </w:r>
      <w:r w:rsidRPr="008C7735">
        <w:rPr>
          <w:sz w:val="22"/>
        </w:rPr>
        <w:t xml:space="preserve">Qt 4.6.3 was </w:t>
      </w:r>
      <w:r w:rsidR="003C1703" w:rsidRPr="008C7735">
        <w:rPr>
          <w:sz w:val="22"/>
        </w:rPr>
        <w:t xml:space="preserve">eventually </w:t>
      </w:r>
      <w:r w:rsidRPr="008C7735">
        <w:rPr>
          <w:sz w:val="22"/>
        </w:rPr>
        <w:t xml:space="preserve">successfully compiled on Solaris, and Qt 4.6.3 versions of </w:t>
      </w:r>
      <w:proofErr w:type="spellStart"/>
      <w:r w:rsidRPr="008C7735">
        <w:rPr>
          <w:sz w:val="22"/>
        </w:rPr>
        <w:t>Qwt</w:t>
      </w:r>
      <w:proofErr w:type="spellEnd"/>
      <w:r w:rsidRPr="008C7735">
        <w:rPr>
          <w:sz w:val="22"/>
        </w:rPr>
        <w:t xml:space="preserve"> and </w:t>
      </w:r>
      <w:proofErr w:type="spellStart"/>
      <w:r w:rsidRPr="008C7735">
        <w:rPr>
          <w:sz w:val="22"/>
        </w:rPr>
        <w:t>ClientServer</w:t>
      </w:r>
      <w:proofErr w:type="spellEnd"/>
      <w:r w:rsidRPr="008C7735">
        <w:rPr>
          <w:sz w:val="22"/>
        </w:rPr>
        <w:t xml:space="preserve"> were successfully compiled on Solaris.</w:t>
      </w:r>
    </w:p>
    <w:p w:rsidR="00D7038E" w:rsidRPr="008C7735" w:rsidRDefault="00D7038E" w:rsidP="00D7038E">
      <w:pPr>
        <w:rPr>
          <w:sz w:val="22"/>
        </w:rPr>
      </w:pPr>
    </w:p>
    <w:p w:rsidR="00D7038E" w:rsidRPr="008C7735" w:rsidRDefault="00D7038E" w:rsidP="00D7038E">
      <w:pPr>
        <w:rPr>
          <w:sz w:val="22"/>
        </w:rPr>
      </w:pPr>
      <w:r w:rsidRPr="008C7735">
        <w:rPr>
          <w:sz w:val="22"/>
        </w:rPr>
        <w:t xml:space="preserve">The effort switched back to 64-bit Windows, where 64-bit </w:t>
      </w:r>
      <w:proofErr w:type="spellStart"/>
      <w:r w:rsidRPr="008C7735">
        <w:rPr>
          <w:sz w:val="22"/>
        </w:rPr>
        <w:t>Tcl</w:t>
      </w:r>
      <w:proofErr w:type="spellEnd"/>
      <w:r w:rsidRPr="008C7735">
        <w:rPr>
          <w:sz w:val="22"/>
        </w:rPr>
        <w:t xml:space="preserve"> 8.5.1 was compiled (which required several </w:t>
      </w:r>
      <w:proofErr w:type="spellStart"/>
      <w:r w:rsidRPr="008C7735">
        <w:rPr>
          <w:sz w:val="22"/>
        </w:rPr>
        <w:t>Tcl</w:t>
      </w:r>
      <w:proofErr w:type="spellEnd"/>
      <w:r w:rsidRPr="008C7735">
        <w:rPr>
          <w:sz w:val="22"/>
        </w:rPr>
        <w:t xml:space="preserve"> code changes) and 64-bit CPLEX 12.1 was installed. 64-bit RiverWare was compiled</w:t>
      </w:r>
      <w:r w:rsidR="00A87C2D" w:rsidRPr="008C7735">
        <w:rPr>
          <w:sz w:val="22"/>
        </w:rPr>
        <w:t xml:space="preserve"> with these</w:t>
      </w:r>
      <w:r w:rsidRPr="008C7735">
        <w:rPr>
          <w:sz w:val="22"/>
        </w:rPr>
        <w:t xml:space="preserve">, which required numerous code changes caused by the </w:t>
      </w:r>
      <w:proofErr w:type="spellStart"/>
      <w:r w:rsidRPr="008C7735">
        <w:rPr>
          <w:sz w:val="22"/>
        </w:rPr>
        <w:t>Tcl</w:t>
      </w:r>
      <w:proofErr w:type="spellEnd"/>
      <w:r w:rsidRPr="008C7735">
        <w:rPr>
          <w:sz w:val="22"/>
        </w:rPr>
        <w:t xml:space="preserve"> code changes. </w:t>
      </w:r>
      <w:proofErr w:type="spellStart"/>
      <w:r w:rsidRPr="008C7735">
        <w:rPr>
          <w:sz w:val="22"/>
        </w:rPr>
        <w:t>Tcl</w:t>
      </w:r>
      <w:proofErr w:type="spellEnd"/>
      <w:r w:rsidRPr="008C7735">
        <w:rPr>
          <w:sz w:val="22"/>
        </w:rPr>
        <w:t xml:space="preserve"> was then recompiled with a different set of </w:t>
      </w:r>
      <w:proofErr w:type="spellStart"/>
      <w:r w:rsidR="00A87C2D" w:rsidRPr="008C7735">
        <w:rPr>
          <w:sz w:val="22"/>
        </w:rPr>
        <w:t>Tcl</w:t>
      </w:r>
      <w:proofErr w:type="spellEnd"/>
      <w:r w:rsidR="00A87C2D" w:rsidRPr="008C7735">
        <w:rPr>
          <w:sz w:val="22"/>
        </w:rPr>
        <w:t xml:space="preserve"> source </w:t>
      </w:r>
      <w:r w:rsidRPr="008C7735">
        <w:rPr>
          <w:sz w:val="22"/>
        </w:rPr>
        <w:t>code changes, greatly reducing the RiverWare code changes</w:t>
      </w:r>
      <w:r w:rsidR="00A87C2D" w:rsidRPr="008C7735">
        <w:rPr>
          <w:sz w:val="22"/>
        </w:rPr>
        <w:t xml:space="preserve"> needed</w:t>
      </w:r>
      <w:r w:rsidRPr="008C7735">
        <w:rPr>
          <w:sz w:val="22"/>
        </w:rPr>
        <w:t xml:space="preserve">. CPLEX 12.2 was installed, </w:t>
      </w:r>
      <w:r w:rsidR="00A87C2D" w:rsidRPr="008C7735">
        <w:rPr>
          <w:sz w:val="22"/>
        </w:rPr>
        <w:t xml:space="preserve">which required </w:t>
      </w:r>
      <w:r w:rsidR="003C1703" w:rsidRPr="008C7735">
        <w:rPr>
          <w:sz w:val="22"/>
        </w:rPr>
        <w:t xml:space="preserve">resolution of </w:t>
      </w:r>
      <w:r w:rsidRPr="008C7735">
        <w:rPr>
          <w:sz w:val="22"/>
        </w:rPr>
        <w:t>licensing issues that prevented the Optimization regression tests from running.</w:t>
      </w:r>
    </w:p>
    <w:p w:rsidR="00D7038E" w:rsidRPr="008C7735" w:rsidRDefault="00D7038E" w:rsidP="00D7038E">
      <w:pPr>
        <w:rPr>
          <w:sz w:val="22"/>
        </w:rPr>
      </w:pPr>
    </w:p>
    <w:p w:rsidR="00D7038E" w:rsidRPr="008C7735" w:rsidRDefault="00D7038E" w:rsidP="00D7038E">
      <w:pPr>
        <w:rPr>
          <w:sz w:val="22"/>
        </w:rPr>
      </w:pPr>
      <w:r w:rsidRPr="008C7735">
        <w:rPr>
          <w:sz w:val="22"/>
        </w:rPr>
        <w:t>At this time, a 64-bit RiverWare was ready to run, except it wouldn't run, due to problems with the Microsoft VC90 Debug side-by-side assembly. Lengthy investigation revealed that the problem was caused by how Visual Studio was installed. Although the Visual Studio installation procedure indicates components can be installed piecemeal, in reality it doesn't necessarily work that way. Reinstalling Visual Studio in one fell swoop fixed the problem.</w:t>
      </w:r>
    </w:p>
    <w:p w:rsidR="00D7038E" w:rsidRPr="008C7735" w:rsidRDefault="00D7038E" w:rsidP="00D7038E">
      <w:pPr>
        <w:rPr>
          <w:sz w:val="22"/>
        </w:rPr>
      </w:pPr>
    </w:p>
    <w:p w:rsidR="00D7038E" w:rsidRPr="008C7735" w:rsidRDefault="00D7038E" w:rsidP="00D7038E">
      <w:pPr>
        <w:rPr>
          <w:sz w:val="22"/>
        </w:rPr>
      </w:pPr>
      <w:r w:rsidRPr="008C7735">
        <w:rPr>
          <w:sz w:val="22"/>
        </w:rPr>
        <w:t xml:space="preserve">Finally a 64-bit RiverWare executable was created, which successfully ran several test models to completion. The next step was to run the regression tests to check if model results were correct with the new executable.  However, the regression test scripts wouldn't run, due to lack of support for the </w:t>
      </w:r>
      <w:proofErr w:type="spellStart"/>
      <w:r w:rsidRPr="008C7735">
        <w:rPr>
          <w:sz w:val="22"/>
        </w:rPr>
        <w:t>Tk</w:t>
      </w:r>
      <w:proofErr w:type="spellEnd"/>
      <w:r w:rsidRPr="008C7735">
        <w:rPr>
          <w:sz w:val="22"/>
        </w:rPr>
        <w:t xml:space="preserve"> module in more recent versions of Perl. Older versions of Perl, which support the </w:t>
      </w:r>
      <w:proofErr w:type="spellStart"/>
      <w:r w:rsidRPr="008C7735">
        <w:rPr>
          <w:sz w:val="22"/>
        </w:rPr>
        <w:t>Tk</w:t>
      </w:r>
      <w:proofErr w:type="spellEnd"/>
      <w:r w:rsidRPr="008C7735">
        <w:rPr>
          <w:sz w:val="22"/>
        </w:rPr>
        <w:t xml:space="preserve"> module, have been effectively erased from the Internet. (</w:t>
      </w:r>
      <w:proofErr w:type="spellStart"/>
      <w:r w:rsidRPr="008C7735">
        <w:rPr>
          <w:sz w:val="22"/>
        </w:rPr>
        <w:t>ActiveState</w:t>
      </w:r>
      <w:proofErr w:type="spellEnd"/>
      <w:r w:rsidRPr="008C7735">
        <w:rPr>
          <w:sz w:val="22"/>
        </w:rPr>
        <w:t>, which provides the most recent version of Perl for free, provides older versions of Perl for a fee, hence the erasure.) As luck would have it, the Perl installer used at CADSWES was on a non-backed-up partition that was on a disk that crashed earlier in the year. (Large files which theoretically can be re-downloaded from the Internet are sometimes kept on non-backed-up partitions, as CADSWES is always facing a space crunch on the backed-up partitions.) Fortunately, combing though several hundred gigabytes of disk uncovered a copy of the Perl installer, and installing the earlier version of Perl allowed the regression test scripts to run.</w:t>
      </w:r>
    </w:p>
    <w:p w:rsidR="00D7038E" w:rsidRPr="008C7735" w:rsidRDefault="00D7038E" w:rsidP="00D7038E">
      <w:pPr>
        <w:rPr>
          <w:sz w:val="22"/>
        </w:rPr>
      </w:pPr>
    </w:p>
    <w:p w:rsidR="00D7038E" w:rsidRPr="008C7735" w:rsidRDefault="00D7038E" w:rsidP="00D7038E">
      <w:pPr>
        <w:rPr>
          <w:sz w:val="22"/>
        </w:rPr>
      </w:pPr>
      <w:r w:rsidRPr="008C7735">
        <w:rPr>
          <w:sz w:val="22"/>
        </w:rPr>
        <w:t>So finally in June the regression tests ran successfully, and it was possible to say that there was a 64-bit version of RiverWare on Windows.</w:t>
      </w:r>
    </w:p>
    <w:p w:rsidR="00D7038E" w:rsidRPr="008C7735" w:rsidRDefault="00D7038E" w:rsidP="00D7038E">
      <w:pPr>
        <w:rPr>
          <w:sz w:val="22"/>
        </w:rPr>
      </w:pPr>
    </w:p>
    <w:p w:rsidR="00D7038E" w:rsidRPr="008C7735" w:rsidRDefault="00D7038E" w:rsidP="00D7038E">
      <w:pPr>
        <w:rPr>
          <w:sz w:val="22"/>
        </w:rPr>
      </w:pPr>
      <w:r w:rsidRPr="008C7735">
        <w:rPr>
          <w:sz w:val="22"/>
        </w:rPr>
        <w:t>In July, the effort returned to creating a development environment on Solaris that incorporated the new libraries. Compiling RiverWare against Qt 4.6.3 immediately generated S</w:t>
      </w:r>
      <w:r w:rsidR="00394C05" w:rsidRPr="008C7735">
        <w:rPr>
          <w:sz w:val="22"/>
        </w:rPr>
        <w:t xml:space="preserve">TL-related compilation errors. </w:t>
      </w:r>
      <w:proofErr w:type="spellStart"/>
      <w:r w:rsidRPr="008C7735">
        <w:rPr>
          <w:sz w:val="22"/>
        </w:rPr>
        <w:t>Qt</w:t>
      </w:r>
      <w:proofErr w:type="spellEnd"/>
      <w:r w:rsidRPr="008C7735">
        <w:rPr>
          <w:sz w:val="22"/>
        </w:rPr>
        <w:t xml:space="preserve"> was</w:t>
      </w:r>
      <w:r w:rsidR="003C1703" w:rsidRPr="008C7735">
        <w:rPr>
          <w:sz w:val="22"/>
        </w:rPr>
        <w:t xml:space="preserve"> </w:t>
      </w:r>
      <w:r w:rsidRPr="008C7735">
        <w:rPr>
          <w:sz w:val="22"/>
        </w:rPr>
        <w:t>configured with the --</w:t>
      </w:r>
      <w:proofErr w:type="spellStart"/>
      <w:r w:rsidRPr="008C7735">
        <w:rPr>
          <w:sz w:val="22"/>
        </w:rPr>
        <w:t>stl</w:t>
      </w:r>
      <w:proofErr w:type="spellEnd"/>
      <w:r w:rsidRPr="008C7735">
        <w:rPr>
          <w:sz w:val="22"/>
        </w:rPr>
        <w:t xml:space="preserve"> option, which provides STL support for STL</w:t>
      </w:r>
      <w:r w:rsidR="003C1703" w:rsidRPr="008C7735">
        <w:rPr>
          <w:sz w:val="22"/>
        </w:rPr>
        <w:t xml:space="preserve"> </w:t>
      </w:r>
      <w:r w:rsidRPr="008C7735">
        <w:rPr>
          <w:sz w:val="22"/>
        </w:rPr>
        <w:t xml:space="preserve">compatible </w:t>
      </w:r>
      <w:proofErr w:type="spellStart"/>
      <w:r w:rsidRPr="008C7735">
        <w:rPr>
          <w:sz w:val="22"/>
        </w:rPr>
        <w:t>iterators</w:t>
      </w:r>
      <w:proofErr w:type="spellEnd"/>
      <w:r w:rsidRPr="008C7735">
        <w:rPr>
          <w:sz w:val="22"/>
        </w:rPr>
        <w:t xml:space="preserve"> and convenience methods such as</w:t>
      </w:r>
      <w:r w:rsidR="003C1703" w:rsidRPr="008C7735">
        <w:rPr>
          <w:sz w:val="22"/>
        </w:rPr>
        <w:t xml:space="preserve"> </w:t>
      </w:r>
      <w:proofErr w:type="spellStart"/>
      <w:r w:rsidRPr="008C7735">
        <w:rPr>
          <w:sz w:val="22"/>
        </w:rPr>
        <w:t>QString</w:t>
      </w:r>
      <w:proofErr w:type="spellEnd"/>
      <w:r w:rsidRPr="008C7735">
        <w:rPr>
          <w:sz w:val="22"/>
        </w:rPr>
        <w:t>::</w:t>
      </w:r>
      <w:proofErr w:type="spellStart"/>
      <w:proofErr w:type="gramStart"/>
      <w:r w:rsidRPr="008C7735">
        <w:rPr>
          <w:sz w:val="22"/>
        </w:rPr>
        <w:t>toStdString</w:t>
      </w:r>
      <w:proofErr w:type="spellEnd"/>
      <w:r w:rsidRPr="008C7735">
        <w:rPr>
          <w:sz w:val="22"/>
        </w:rPr>
        <w:t>(</w:t>
      </w:r>
      <w:proofErr w:type="gramEnd"/>
      <w:r w:rsidRPr="008C7735">
        <w:rPr>
          <w:sz w:val="22"/>
        </w:rPr>
        <w:t>). The configuration script, which itself takes</w:t>
      </w:r>
      <w:r w:rsidR="003C1703" w:rsidRPr="008C7735">
        <w:rPr>
          <w:sz w:val="22"/>
        </w:rPr>
        <w:t xml:space="preserve"> </w:t>
      </w:r>
      <w:r w:rsidRPr="008C7735">
        <w:rPr>
          <w:sz w:val="22"/>
        </w:rPr>
        <w:t>several hours to run, compiles code snippets to determine the compiler's</w:t>
      </w:r>
      <w:r w:rsidR="003C1703" w:rsidRPr="008C7735">
        <w:rPr>
          <w:sz w:val="22"/>
        </w:rPr>
        <w:t xml:space="preserve"> </w:t>
      </w:r>
      <w:r w:rsidRPr="008C7735">
        <w:rPr>
          <w:sz w:val="22"/>
        </w:rPr>
        <w:t>support for certain features. The compilation of an STL code snippet</w:t>
      </w:r>
      <w:r w:rsidR="003C1703" w:rsidRPr="008C7735">
        <w:rPr>
          <w:sz w:val="22"/>
        </w:rPr>
        <w:t xml:space="preserve"> </w:t>
      </w:r>
      <w:r w:rsidRPr="008C7735">
        <w:rPr>
          <w:sz w:val="22"/>
        </w:rPr>
        <w:t>failed and the configuration script concluded that the Solaris</w:t>
      </w:r>
      <w:r w:rsidR="003C1703" w:rsidRPr="008C7735">
        <w:rPr>
          <w:sz w:val="22"/>
        </w:rPr>
        <w:t xml:space="preserve"> </w:t>
      </w:r>
      <w:r w:rsidRPr="008C7735">
        <w:rPr>
          <w:sz w:val="22"/>
        </w:rPr>
        <w:t>compiler's default STL implementation wasn't adequate and disabled STL</w:t>
      </w:r>
      <w:r w:rsidR="003C1703" w:rsidRPr="008C7735">
        <w:rPr>
          <w:sz w:val="22"/>
        </w:rPr>
        <w:t xml:space="preserve"> </w:t>
      </w:r>
      <w:r w:rsidRPr="008C7735">
        <w:rPr>
          <w:sz w:val="22"/>
        </w:rPr>
        <w:t>support in Qt. Without STL support, compiling RiverWare produced many</w:t>
      </w:r>
      <w:r w:rsidR="003C1703" w:rsidRPr="008C7735">
        <w:rPr>
          <w:sz w:val="22"/>
        </w:rPr>
        <w:t xml:space="preserve"> </w:t>
      </w:r>
      <w:r w:rsidRPr="008C7735">
        <w:rPr>
          <w:sz w:val="22"/>
        </w:rPr>
        <w:t>compilation errors although most, if not all, would have been easy to</w:t>
      </w:r>
      <w:r w:rsidR="003C1703" w:rsidRPr="008C7735">
        <w:rPr>
          <w:sz w:val="22"/>
        </w:rPr>
        <w:t xml:space="preserve"> fix.  (One example -</w:t>
      </w:r>
      <w:r w:rsidR="00394C05" w:rsidRPr="008C7735">
        <w:rPr>
          <w:sz w:val="22"/>
        </w:rPr>
        <w:t xml:space="preserve"> </w:t>
      </w:r>
      <w:r w:rsidRPr="008C7735">
        <w:rPr>
          <w:sz w:val="22"/>
        </w:rPr>
        <w:t>because a Qt header file no longer included</w:t>
      </w:r>
      <w:r w:rsidR="00394C05" w:rsidRPr="008C7735">
        <w:rPr>
          <w:sz w:val="22"/>
        </w:rPr>
        <w:t xml:space="preserve"> </w:t>
      </w:r>
      <w:r w:rsidRPr="008C7735">
        <w:rPr>
          <w:sz w:val="22"/>
        </w:rPr>
        <w:t>&lt;vector&gt; a RiverWare source file might have to include &lt;vector&gt;.)</w:t>
      </w:r>
    </w:p>
    <w:p w:rsidR="00D7038E" w:rsidRPr="008C7735" w:rsidRDefault="00D7038E" w:rsidP="00D7038E">
      <w:pPr>
        <w:rPr>
          <w:sz w:val="22"/>
        </w:rPr>
      </w:pPr>
    </w:p>
    <w:p w:rsidR="00D7038E" w:rsidRPr="008C7735" w:rsidRDefault="00D7038E" w:rsidP="00D7038E">
      <w:pPr>
        <w:rPr>
          <w:sz w:val="22"/>
        </w:rPr>
      </w:pPr>
      <w:r w:rsidRPr="008C7735">
        <w:rPr>
          <w:sz w:val="22"/>
        </w:rPr>
        <w:t>Researching the problem revealed that the Solaris compiler included a</w:t>
      </w:r>
      <w:r w:rsidR="00394C05" w:rsidRPr="008C7735">
        <w:rPr>
          <w:sz w:val="22"/>
        </w:rPr>
        <w:t xml:space="preserve"> </w:t>
      </w:r>
      <w:r w:rsidRPr="008C7735">
        <w:rPr>
          <w:sz w:val="22"/>
        </w:rPr>
        <w:t xml:space="preserve">second STL implementation </w:t>
      </w:r>
      <w:r w:rsidR="000E5962" w:rsidRPr="008C7735">
        <w:rPr>
          <w:sz w:val="22"/>
        </w:rPr>
        <w:t xml:space="preserve">option </w:t>
      </w:r>
      <w:r w:rsidRPr="008C7735">
        <w:rPr>
          <w:sz w:val="22"/>
        </w:rPr>
        <w:t xml:space="preserve">- </w:t>
      </w:r>
      <w:proofErr w:type="spellStart"/>
      <w:r w:rsidRPr="008C7735">
        <w:rPr>
          <w:sz w:val="22"/>
        </w:rPr>
        <w:t>STLport</w:t>
      </w:r>
      <w:proofErr w:type="spellEnd"/>
      <w:r w:rsidRPr="008C7735">
        <w:rPr>
          <w:sz w:val="22"/>
        </w:rPr>
        <w:t>.  Changing Qt's make specification</w:t>
      </w:r>
      <w:r w:rsidR="00394C05" w:rsidRPr="008C7735">
        <w:rPr>
          <w:sz w:val="22"/>
        </w:rPr>
        <w:t xml:space="preserve"> </w:t>
      </w:r>
      <w:r w:rsidRPr="008C7735">
        <w:rPr>
          <w:sz w:val="22"/>
        </w:rPr>
        <w:t xml:space="preserve">from </w:t>
      </w:r>
      <w:proofErr w:type="spellStart"/>
      <w:r w:rsidRPr="008C7735">
        <w:rPr>
          <w:sz w:val="22"/>
        </w:rPr>
        <w:t>solaris</w:t>
      </w:r>
      <w:proofErr w:type="spellEnd"/>
      <w:r w:rsidRPr="008C7735">
        <w:rPr>
          <w:sz w:val="22"/>
        </w:rPr>
        <w:t xml:space="preserve">-cc to </w:t>
      </w:r>
      <w:proofErr w:type="spellStart"/>
      <w:r w:rsidRPr="008C7735">
        <w:rPr>
          <w:sz w:val="22"/>
        </w:rPr>
        <w:t>solaris</w:t>
      </w:r>
      <w:proofErr w:type="spellEnd"/>
      <w:r w:rsidRPr="008C7735">
        <w:rPr>
          <w:sz w:val="22"/>
        </w:rPr>
        <w:t>-cc-</w:t>
      </w:r>
      <w:proofErr w:type="spellStart"/>
      <w:r w:rsidRPr="008C7735">
        <w:rPr>
          <w:sz w:val="22"/>
        </w:rPr>
        <w:t>stlport</w:t>
      </w:r>
      <w:proofErr w:type="spellEnd"/>
      <w:r w:rsidRPr="008C7735">
        <w:rPr>
          <w:sz w:val="22"/>
        </w:rPr>
        <w:t xml:space="preserve"> (followed by another day-long</w:t>
      </w:r>
      <w:r w:rsidR="00394C05" w:rsidRPr="008C7735">
        <w:rPr>
          <w:sz w:val="22"/>
        </w:rPr>
        <w:t xml:space="preserve"> </w:t>
      </w:r>
      <w:r w:rsidRPr="008C7735">
        <w:rPr>
          <w:sz w:val="22"/>
        </w:rPr>
        <w:t>configuration and compila</w:t>
      </w:r>
      <w:r w:rsidR="00394C05" w:rsidRPr="008C7735">
        <w:rPr>
          <w:sz w:val="22"/>
        </w:rPr>
        <w:t xml:space="preserve">tion) allowed Qt to be compiled </w:t>
      </w:r>
      <w:r w:rsidRPr="008C7735">
        <w:rPr>
          <w:sz w:val="22"/>
        </w:rPr>
        <w:t>with STL</w:t>
      </w:r>
      <w:r w:rsidR="00394C05" w:rsidRPr="008C7735">
        <w:rPr>
          <w:sz w:val="22"/>
        </w:rPr>
        <w:t xml:space="preserve"> </w:t>
      </w:r>
      <w:r w:rsidRPr="008C7735">
        <w:rPr>
          <w:sz w:val="22"/>
        </w:rPr>
        <w:t>support.</w:t>
      </w:r>
    </w:p>
    <w:p w:rsidR="00D7038E" w:rsidRPr="008C7735" w:rsidRDefault="00D7038E" w:rsidP="00D7038E">
      <w:pPr>
        <w:rPr>
          <w:sz w:val="22"/>
        </w:rPr>
      </w:pPr>
    </w:p>
    <w:p w:rsidR="00D7038E" w:rsidRPr="008C7735" w:rsidRDefault="00D7038E" w:rsidP="00D7038E">
      <w:pPr>
        <w:rPr>
          <w:sz w:val="22"/>
        </w:rPr>
      </w:pPr>
      <w:r w:rsidRPr="008C7735">
        <w:rPr>
          <w:sz w:val="22"/>
        </w:rPr>
        <w:t xml:space="preserve">RiverWare was then compiled against the </w:t>
      </w:r>
      <w:proofErr w:type="spellStart"/>
      <w:r w:rsidRPr="008C7735">
        <w:rPr>
          <w:sz w:val="22"/>
        </w:rPr>
        <w:t>STLport</w:t>
      </w:r>
      <w:proofErr w:type="spellEnd"/>
      <w:r w:rsidRPr="008C7735">
        <w:rPr>
          <w:sz w:val="22"/>
        </w:rPr>
        <w:t xml:space="preserve"> </w:t>
      </w:r>
      <w:r w:rsidR="000E5962" w:rsidRPr="008C7735">
        <w:rPr>
          <w:sz w:val="22"/>
        </w:rPr>
        <w:t xml:space="preserve">version of </w:t>
      </w:r>
      <w:r w:rsidRPr="008C7735">
        <w:rPr>
          <w:sz w:val="22"/>
        </w:rPr>
        <w:t>Qt, but crashed on</w:t>
      </w:r>
      <w:r w:rsidR="00394C05" w:rsidRPr="008C7735">
        <w:rPr>
          <w:sz w:val="22"/>
        </w:rPr>
        <w:t xml:space="preserve"> s</w:t>
      </w:r>
      <w:r w:rsidRPr="008C7735">
        <w:rPr>
          <w:sz w:val="22"/>
        </w:rPr>
        <w:t>tartup (before executing any RiverWare code).  The stack trace showed</w:t>
      </w:r>
      <w:r w:rsidR="00394C05" w:rsidRPr="008C7735">
        <w:rPr>
          <w:sz w:val="22"/>
        </w:rPr>
        <w:t xml:space="preserve"> </w:t>
      </w:r>
      <w:r w:rsidRPr="008C7735">
        <w:rPr>
          <w:sz w:val="22"/>
        </w:rPr>
        <w:t>the crash was in STL code. This issue wasn't investigated any further in July.</w:t>
      </w:r>
    </w:p>
    <w:p w:rsidR="00D7038E" w:rsidRPr="008C7735" w:rsidRDefault="00D7038E" w:rsidP="00D7038E">
      <w:pPr>
        <w:rPr>
          <w:sz w:val="22"/>
        </w:rPr>
      </w:pPr>
    </w:p>
    <w:p w:rsidR="00D7038E" w:rsidRPr="008C7735" w:rsidRDefault="00D7038E" w:rsidP="00D7038E">
      <w:pPr>
        <w:rPr>
          <w:sz w:val="22"/>
        </w:rPr>
      </w:pPr>
      <w:r w:rsidRPr="008C7735">
        <w:rPr>
          <w:sz w:val="22"/>
        </w:rPr>
        <w:t>Back on 64-bit Windows, the homegrown Perl scripts for overnight</w:t>
      </w:r>
      <w:r w:rsidR="00394C05" w:rsidRPr="008C7735">
        <w:rPr>
          <w:sz w:val="22"/>
        </w:rPr>
        <w:t xml:space="preserve"> </w:t>
      </w:r>
      <w:r w:rsidRPr="008C7735">
        <w:rPr>
          <w:sz w:val="22"/>
        </w:rPr>
        <w:t>builds (overnight.pl, cvs-update.pl and devenv.pl) weren't capturing</w:t>
      </w:r>
      <w:r w:rsidR="00394C05" w:rsidRPr="008C7735">
        <w:rPr>
          <w:sz w:val="22"/>
        </w:rPr>
        <w:t xml:space="preserve"> </w:t>
      </w:r>
      <w:r w:rsidRPr="008C7735">
        <w:rPr>
          <w:sz w:val="22"/>
        </w:rPr>
        <w:t>output correctly, and consequently they sent email with empty bodies.</w:t>
      </w:r>
      <w:r w:rsidR="00394C05" w:rsidRPr="008C7735">
        <w:rPr>
          <w:sz w:val="22"/>
        </w:rPr>
        <w:t xml:space="preserve"> </w:t>
      </w:r>
      <w:r w:rsidRPr="008C7735">
        <w:rPr>
          <w:sz w:val="22"/>
        </w:rPr>
        <w:t>This was traced to a difference between Windows XP and Windows 7, which was</w:t>
      </w:r>
      <w:r w:rsidR="00394C05" w:rsidRPr="008C7735">
        <w:rPr>
          <w:sz w:val="22"/>
        </w:rPr>
        <w:t xml:space="preserve"> </w:t>
      </w:r>
      <w:r w:rsidRPr="008C7735">
        <w:rPr>
          <w:sz w:val="22"/>
        </w:rPr>
        <w:t>resolved with code changes to the scripts.  The scripts were also</w:t>
      </w:r>
      <w:r w:rsidR="00394C05" w:rsidRPr="008C7735">
        <w:rPr>
          <w:sz w:val="22"/>
        </w:rPr>
        <w:t xml:space="preserve"> </w:t>
      </w:r>
      <w:r w:rsidRPr="008C7735">
        <w:rPr>
          <w:sz w:val="22"/>
        </w:rPr>
        <w:t>modified to copy the RiverWare executables to the win32 and win64</w:t>
      </w:r>
      <w:r w:rsidR="00394C05" w:rsidRPr="008C7735">
        <w:rPr>
          <w:sz w:val="22"/>
        </w:rPr>
        <w:t xml:space="preserve"> </w:t>
      </w:r>
      <w:r w:rsidRPr="008C7735">
        <w:rPr>
          <w:sz w:val="22"/>
        </w:rPr>
        <w:t>directories on animas, so that the 64-bit executables didn't overwrite</w:t>
      </w:r>
      <w:r w:rsidR="00394C05" w:rsidRPr="008C7735">
        <w:rPr>
          <w:sz w:val="22"/>
        </w:rPr>
        <w:t xml:space="preserve"> </w:t>
      </w:r>
      <w:r w:rsidRPr="008C7735">
        <w:rPr>
          <w:sz w:val="22"/>
        </w:rPr>
        <w:t>the 32-bit executables.</w:t>
      </w:r>
    </w:p>
    <w:p w:rsidR="00D7038E" w:rsidRPr="008C7735" w:rsidRDefault="00D7038E" w:rsidP="00D7038E">
      <w:pPr>
        <w:rPr>
          <w:sz w:val="22"/>
        </w:rPr>
      </w:pPr>
    </w:p>
    <w:p w:rsidR="004D495B" w:rsidRPr="008C7735" w:rsidRDefault="00D7038E" w:rsidP="004D495B">
      <w:pPr>
        <w:rPr>
          <w:sz w:val="22"/>
        </w:rPr>
      </w:pPr>
      <w:r w:rsidRPr="008C7735">
        <w:rPr>
          <w:sz w:val="22"/>
        </w:rPr>
        <w:t xml:space="preserve">The new environment with the new libraries (Qt 4.6.3, </w:t>
      </w:r>
      <w:proofErr w:type="spellStart"/>
      <w:r w:rsidRPr="008C7735">
        <w:rPr>
          <w:sz w:val="22"/>
        </w:rPr>
        <w:t>Qwt</w:t>
      </w:r>
      <w:proofErr w:type="spellEnd"/>
      <w:r w:rsidRPr="008C7735">
        <w:rPr>
          <w:sz w:val="22"/>
        </w:rPr>
        <w:t xml:space="preserve"> 5.2.1, </w:t>
      </w:r>
      <w:proofErr w:type="spellStart"/>
      <w:r w:rsidRPr="008C7735">
        <w:rPr>
          <w:sz w:val="22"/>
        </w:rPr>
        <w:t>Tcl</w:t>
      </w:r>
      <w:proofErr w:type="spellEnd"/>
      <w:r w:rsidRPr="008C7735">
        <w:rPr>
          <w:sz w:val="22"/>
        </w:rPr>
        <w:t xml:space="preserve"> 8.5.1, etc) was then compiled on 32-bit Windows and RiverWare was successfully built</w:t>
      </w:r>
      <w:r w:rsidR="00394C05" w:rsidRPr="008C7735">
        <w:rPr>
          <w:sz w:val="22"/>
        </w:rPr>
        <w:t xml:space="preserve"> </w:t>
      </w:r>
      <w:r w:rsidRPr="008C7735">
        <w:rPr>
          <w:sz w:val="22"/>
        </w:rPr>
        <w:t>against it.</w:t>
      </w:r>
      <w:r w:rsidR="000E5962" w:rsidRPr="008C7735">
        <w:rPr>
          <w:sz w:val="22"/>
        </w:rPr>
        <w:t xml:space="preserve"> </w:t>
      </w:r>
      <w:r w:rsidRPr="008C7735">
        <w:rPr>
          <w:sz w:val="22"/>
        </w:rPr>
        <w:t>At the end of July the new environment and RiverWare were</w:t>
      </w:r>
      <w:r w:rsidR="00394C05" w:rsidRPr="008C7735">
        <w:rPr>
          <w:sz w:val="22"/>
        </w:rPr>
        <w:t xml:space="preserve"> </w:t>
      </w:r>
      <w:r w:rsidRPr="008C7735">
        <w:rPr>
          <w:sz w:val="22"/>
        </w:rPr>
        <w:t>compiled and running o</w:t>
      </w:r>
      <w:r w:rsidR="000E5962" w:rsidRPr="008C7735">
        <w:rPr>
          <w:sz w:val="22"/>
        </w:rPr>
        <w:t>n 32-bit and 64-bit Windows, but</w:t>
      </w:r>
      <w:r w:rsidRPr="008C7735">
        <w:rPr>
          <w:sz w:val="22"/>
        </w:rPr>
        <w:t xml:space="preserve"> compiled but</w:t>
      </w:r>
      <w:r w:rsidR="00394C05" w:rsidRPr="008C7735">
        <w:rPr>
          <w:sz w:val="22"/>
        </w:rPr>
        <w:t xml:space="preserve"> </w:t>
      </w:r>
      <w:r w:rsidRPr="008C7735">
        <w:rPr>
          <w:sz w:val="22"/>
        </w:rPr>
        <w:t>not running on Solaris.</w:t>
      </w:r>
      <w:r w:rsidR="004D495B" w:rsidRPr="008C7735">
        <w:rPr>
          <w:sz w:val="22"/>
        </w:rPr>
        <w:t xml:space="preserve"> </w:t>
      </w:r>
      <w:proofErr w:type="spellStart"/>
      <w:r w:rsidR="004D495B" w:rsidRPr="008C7735">
        <w:rPr>
          <w:sz w:val="22"/>
        </w:rPr>
        <w:t>Riverware</w:t>
      </w:r>
      <w:proofErr w:type="spellEnd"/>
      <w:r w:rsidR="004D495B" w:rsidRPr="008C7735">
        <w:rPr>
          <w:sz w:val="22"/>
        </w:rPr>
        <w:t xml:space="preserve"> 5.3 on 64-bit was tested by completing the three training class tutorials. No major problems were found, but three non 64-bit related bugs were filed (4927, 4932, and 4936).</w:t>
      </w:r>
    </w:p>
    <w:p w:rsidR="00D7038E" w:rsidRPr="008C7735" w:rsidRDefault="00D7038E" w:rsidP="00D7038E">
      <w:pPr>
        <w:rPr>
          <w:sz w:val="22"/>
        </w:rPr>
      </w:pPr>
    </w:p>
    <w:p w:rsidR="00394C05" w:rsidRPr="008C7735" w:rsidRDefault="00BC44FE" w:rsidP="00D7038E">
      <w:pPr>
        <w:rPr>
          <w:sz w:val="22"/>
        </w:rPr>
      </w:pPr>
      <w:r w:rsidRPr="008C7735">
        <w:rPr>
          <w:sz w:val="22"/>
        </w:rPr>
        <w:t xml:space="preserve">In August, the issue of RiverWare on Solaris crashing on startup with an error in STL code was addressed. An educated guess was that a third party library was compiled with the Solaris compiler's default STL implementation, and the conflict between this and Qt’s compilation against the </w:t>
      </w:r>
      <w:proofErr w:type="spellStart"/>
      <w:r w:rsidRPr="008C7735">
        <w:rPr>
          <w:sz w:val="22"/>
        </w:rPr>
        <w:t>STLport</w:t>
      </w:r>
      <w:proofErr w:type="spellEnd"/>
      <w:r w:rsidRPr="008C7735">
        <w:rPr>
          <w:sz w:val="22"/>
        </w:rPr>
        <w:t xml:space="preserve"> STL implementation was causing the crash.  Qt 4.6.3 was then configured and compiled with the default STL implementation, but as mentioned last month the Qt configuration script disables STL support when using the default STL implementation. Without STL support, compiling RiverWare required many code changes, although most were straightforward  such as adding a #include or coding around an STL-related method such as </w:t>
      </w:r>
      <w:proofErr w:type="spellStart"/>
      <w:r w:rsidRPr="008C7735">
        <w:rPr>
          <w:sz w:val="22"/>
        </w:rPr>
        <w:t>QString</w:t>
      </w:r>
      <w:proofErr w:type="spellEnd"/>
      <w:r w:rsidRPr="008C7735">
        <w:rPr>
          <w:sz w:val="22"/>
        </w:rPr>
        <w:t>::</w:t>
      </w:r>
      <w:proofErr w:type="spellStart"/>
      <w:r w:rsidRPr="008C7735">
        <w:rPr>
          <w:sz w:val="22"/>
        </w:rPr>
        <w:t>toStdString</w:t>
      </w:r>
      <w:proofErr w:type="spellEnd"/>
      <w:r w:rsidRPr="008C7735">
        <w:rPr>
          <w:sz w:val="22"/>
        </w:rPr>
        <w:t>(). After these RiverWare code changes there was finally a functioning Solaris version of RiverWare based on Qt 4.6.3.</w:t>
      </w:r>
    </w:p>
    <w:p w:rsidR="00394C05" w:rsidRPr="008C7735" w:rsidRDefault="00394C05" w:rsidP="00D7038E">
      <w:pPr>
        <w:rPr>
          <w:sz w:val="22"/>
        </w:rPr>
      </w:pPr>
    </w:p>
    <w:p w:rsidR="00BC44FE" w:rsidRPr="008C7735" w:rsidRDefault="00BC44FE" w:rsidP="00BC44FE">
      <w:pPr>
        <w:rPr>
          <w:sz w:val="22"/>
        </w:rPr>
      </w:pPr>
      <w:r w:rsidRPr="008C7735">
        <w:rPr>
          <w:sz w:val="22"/>
        </w:rPr>
        <w:t>At this point there were three distinct RiverWare development areas with three sets of code changes:</w:t>
      </w:r>
    </w:p>
    <w:p w:rsidR="00BC44FE" w:rsidRPr="008C7735" w:rsidRDefault="00BC44FE" w:rsidP="00BC44FE">
      <w:pPr>
        <w:rPr>
          <w:sz w:val="22"/>
        </w:rPr>
      </w:pPr>
    </w:p>
    <w:p w:rsidR="00BC44FE" w:rsidRPr="008C7735" w:rsidRDefault="00BC44FE" w:rsidP="00BC44FE">
      <w:pPr>
        <w:rPr>
          <w:sz w:val="22"/>
        </w:rPr>
      </w:pPr>
      <w:r w:rsidRPr="008C7735">
        <w:rPr>
          <w:sz w:val="22"/>
        </w:rPr>
        <w:t xml:space="preserve">  - Windows 32-bit with the code and project file changes necessary for the new versions of Qt, </w:t>
      </w:r>
      <w:proofErr w:type="spellStart"/>
      <w:r w:rsidRPr="008C7735">
        <w:rPr>
          <w:sz w:val="22"/>
        </w:rPr>
        <w:t>Qwt</w:t>
      </w:r>
      <w:proofErr w:type="spellEnd"/>
      <w:r w:rsidRPr="008C7735">
        <w:rPr>
          <w:sz w:val="22"/>
        </w:rPr>
        <w:t xml:space="preserve">, </w:t>
      </w:r>
      <w:proofErr w:type="spellStart"/>
      <w:r w:rsidRPr="008C7735">
        <w:rPr>
          <w:sz w:val="22"/>
        </w:rPr>
        <w:t>Tcl</w:t>
      </w:r>
      <w:proofErr w:type="spellEnd"/>
      <w:r w:rsidRPr="008C7735">
        <w:rPr>
          <w:sz w:val="22"/>
        </w:rPr>
        <w:t xml:space="preserve">, CPLEX, </w:t>
      </w:r>
      <w:proofErr w:type="spellStart"/>
      <w:r w:rsidRPr="008C7735">
        <w:rPr>
          <w:sz w:val="22"/>
        </w:rPr>
        <w:t>ClientServer</w:t>
      </w:r>
      <w:proofErr w:type="spellEnd"/>
      <w:r w:rsidRPr="008C7735">
        <w:rPr>
          <w:sz w:val="22"/>
        </w:rPr>
        <w:t xml:space="preserve"> and </w:t>
      </w:r>
      <w:proofErr w:type="spellStart"/>
      <w:r w:rsidRPr="008C7735">
        <w:rPr>
          <w:sz w:val="22"/>
        </w:rPr>
        <w:t>qtservice</w:t>
      </w:r>
      <w:proofErr w:type="spellEnd"/>
      <w:r w:rsidRPr="008C7735">
        <w:rPr>
          <w:sz w:val="22"/>
        </w:rPr>
        <w:t>, as well as the new Reprise library.</w:t>
      </w:r>
    </w:p>
    <w:p w:rsidR="00BC44FE" w:rsidRPr="008C7735" w:rsidRDefault="00BC44FE" w:rsidP="00BC44FE">
      <w:pPr>
        <w:rPr>
          <w:sz w:val="22"/>
        </w:rPr>
      </w:pPr>
    </w:p>
    <w:p w:rsidR="00BC44FE" w:rsidRPr="008C7735" w:rsidRDefault="00BC44FE" w:rsidP="00BC44FE">
      <w:pPr>
        <w:rPr>
          <w:sz w:val="22"/>
        </w:rPr>
      </w:pPr>
      <w:r w:rsidRPr="008C7735">
        <w:rPr>
          <w:sz w:val="22"/>
        </w:rPr>
        <w:t xml:space="preserve">  - Windows 64-bit with the same changes as for Windows 32-bit, as well as the code </w:t>
      </w:r>
      <w:proofErr w:type="spellStart"/>
      <w:r w:rsidRPr="008C7735">
        <w:rPr>
          <w:sz w:val="22"/>
        </w:rPr>
        <w:t>chnges</w:t>
      </w:r>
      <w:proofErr w:type="spellEnd"/>
      <w:r w:rsidRPr="008C7735">
        <w:rPr>
          <w:sz w:val="22"/>
        </w:rPr>
        <w:t xml:space="preserve"> necessary for 64-bit.</w:t>
      </w:r>
    </w:p>
    <w:p w:rsidR="00BC44FE" w:rsidRPr="008C7735" w:rsidRDefault="00BC44FE" w:rsidP="00BC44FE">
      <w:pPr>
        <w:rPr>
          <w:sz w:val="22"/>
        </w:rPr>
      </w:pPr>
    </w:p>
    <w:p w:rsidR="00BC44FE" w:rsidRPr="008C7735" w:rsidRDefault="00BC44FE" w:rsidP="00BC44FE">
      <w:pPr>
        <w:rPr>
          <w:sz w:val="22"/>
        </w:rPr>
      </w:pPr>
      <w:r w:rsidRPr="008C7735">
        <w:rPr>
          <w:sz w:val="22"/>
        </w:rPr>
        <w:t xml:space="preserve">  - Solaris with the code and </w:t>
      </w:r>
      <w:proofErr w:type="spellStart"/>
      <w:r w:rsidRPr="008C7735">
        <w:rPr>
          <w:sz w:val="22"/>
        </w:rPr>
        <w:t>makefile</w:t>
      </w:r>
      <w:proofErr w:type="spellEnd"/>
      <w:r w:rsidRPr="008C7735">
        <w:rPr>
          <w:sz w:val="22"/>
        </w:rPr>
        <w:t xml:space="preserve"> changes necessary for the new version of Qt.</w:t>
      </w:r>
    </w:p>
    <w:p w:rsidR="00BC44FE" w:rsidRPr="008C7735" w:rsidRDefault="00BC44FE" w:rsidP="00BC44FE">
      <w:pPr>
        <w:rPr>
          <w:sz w:val="22"/>
        </w:rPr>
      </w:pPr>
    </w:p>
    <w:p w:rsidR="00BC44FE" w:rsidRPr="008C7735" w:rsidRDefault="00BC44FE" w:rsidP="00BC44FE">
      <w:pPr>
        <w:rPr>
          <w:sz w:val="22"/>
        </w:rPr>
      </w:pPr>
      <w:r w:rsidRPr="008C7735">
        <w:rPr>
          <w:sz w:val="22"/>
        </w:rPr>
        <w:t>Maintaining the three areas was becoming time consuming and many of the changes overlapped, so changes made in one area frequently had to be made in other areas.  Nothing was checked in, so CVS couldn't be used to synchronize the three areas, and nothing could be checked in until there was a common code base that compiled and ran on all three platforms.</w:t>
      </w:r>
    </w:p>
    <w:p w:rsidR="00BC44FE" w:rsidRPr="008C7735" w:rsidRDefault="00BC44FE" w:rsidP="00BC44FE">
      <w:pPr>
        <w:rPr>
          <w:sz w:val="22"/>
        </w:rPr>
      </w:pPr>
    </w:p>
    <w:p w:rsidR="009A0BF1" w:rsidRPr="008C7735" w:rsidRDefault="00BC44FE" w:rsidP="00BC44FE">
      <w:pPr>
        <w:rPr>
          <w:sz w:val="22"/>
        </w:rPr>
      </w:pPr>
      <w:r w:rsidRPr="008C7735">
        <w:rPr>
          <w:sz w:val="22"/>
        </w:rPr>
        <w:t xml:space="preserve">The next step was to synchronize the areas.  First Solaris had to be brought up to date with </w:t>
      </w:r>
      <w:proofErr w:type="spellStart"/>
      <w:r w:rsidRPr="008C7735">
        <w:rPr>
          <w:sz w:val="22"/>
        </w:rPr>
        <w:t>Qwt</w:t>
      </w:r>
      <w:proofErr w:type="spellEnd"/>
      <w:r w:rsidRPr="008C7735">
        <w:rPr>
          <w:sz w:val="22"/>
        </w:rPr>
        <w:t xml:space="preserve">, </w:t>
      </w:r>
      <w:proofErr w:type="spellStart"/>
      <w:r w:rsidRPr="008C7735">
        <w:rPr>
          <w:sz w:val="22"/>
        </w:rPr>
        <w:t>Tcl</w:t>
      </w:r>
      <w:proofErr w:type="spellEnd"/>
      <w:r w:rsidRPr="008C7735">
        <w:rPr>
          <w:sz w:val="22"/>
        </w:rPr>
        <w:t xml:space="preserve">, CPLEX, </w:t>
      </w:r>
      <w:proofErr w:type="spellStart"/>
      <w:r w:rsidRPr="008C7735">
        <w:rPr>
          <w:sz w:val="22"/>
        </w:rPr>
        <w:t>ClientServer</w:t>
      </w:r>
      <w:proofErr w:type="spellEnd"/>
      <w:r w:rsidRPr="008C7735">
        <w:rPr>
          <w:sz w:val="22"/>
        </w:rPr>
        <w:t xml:space="preserve"> and </w:t>
      </w:r>
      <w:proofErr w:type="spellStart"/>
      <w:r w:rsidRPr="008C7735">
        <w:rPr>
          <w:sz w:val="22"/>
        </w:rPr>
        <w:t>qtservice</w:t>
      </w:r>
      <w:proofErr w:type="spellEnd"/>
      <w:r w:rsidRPr="008C7735">
        <w:rPr>
          <w:sz w:val="22"/>
        </w:rPr>
        <w:t xml:space="preserve">.  Fortunately compiling these libraries is straightforward, and this was a relatively simple task.  Next a three-way </w:t>
      </w:r>
      <w:proofErr w:type="spellStart"/>
      <w:r w:rsidRPr="008C7735">
        <w:rPr>
          <w:sz w:val="22"/>
        </w:rPr>
        <w:t>merge</w:t>
      </w:r>
      <w:proofErr w:type="spellEnd"/>
      <w:r w:rsidRPr="008C7735">
        <w:rPr>
          <w:sz w:val="22"/>
        </w:rPr>
        <w:t xml:space="preserve"> was done, guaranteeing a common code base on all three platforms.  The code was compiled and regression tests were run on all three platforms. Finally a common code base with all of the changes could be checked in.</w:t>
      </w:r>
    </w:p>
    <w:p w:rsidR="00BC44FE" w:rsidRPr="008C7735" w:rsidRDefault="00BC44FE" w:rsidP="00BC44FE">
      <w:pPr>
        <w:rPr>
          <w:sz w:val="22"/>
        </w:rPr>
      </w:pPr>
    </w:p>
    <w:p w:rsidR="00F56F53" w:rsidRPr="008C7735" w:rsidRDefault="004D495B" w:rsidP="00D7038E">
      <w:pPr>
        <w:rPr>
          <w:sz w:val="22"/>
        </w:rPr>
      </w:pPr>
      <w:r w:rsidRPr="008C7735">
        <w:rPr>
          <w:sz w:val="22"/>
        </w:rPr>
        <w:t>With the check in, the 32-bit server (scuba) and the CADSWES development machines were transitioned to the new development environment. As expected with a transition of this magnitude, miscellaneous problems were encountered that required several days to iron out. With this step, the tasks of creating 64-bit RiverWare on Windows and migrating the development environment to use new versions of third-party libraries was completed.</w:t>
      </w:r>
    </w:p>
    <w:p w:rsidR="008C7735" w:rsidRPr="008C7735" w:rsidRDefault="008C7735" w:rsidP="00D7038E">
      <w:pPr>
        <w:rPr>
          <w:b/>
          <w:sz w:val="22"/>
        </w:rPr>
      </w:pPr>
    </w:p>
    <w:p w:rsidR="00F56F53" w:rsidRPr="008C7735" w:rsidRDefault="00F56F53" w:rsidP="00D7038E">
      <w:pPr>
        <w:rPr>
          <w:b/>
          <w:sz w:val="22"/>
        </w:rPr>
      </w:pPr>
      <w:r w:rsidRPr="008C7735">
        <w:rPr>
          <w:b/>
          <w:sz w:val="22"/>
        </w:rPr>
        <w:t>Build Tools</w:t>
      </w:r>
    </w:p>
    <w:p w:rsidR="00F56F53" w:rsidRPr="008C7735" w:rsidRDefault="00F56F53" w:rsidP="008C7735">
      <w:pPr>
        <w:spacing w:before="120"/>
        <w:rPr>
          <w:sz w:val="22"/>
        </w:rPr>
      </w:pPr>
      <w:r w:rsidRPr="008C7735">
        <w:rPr>
          <w:sz w:val="22"/>
        </w:rPr>
        <w:t xml:space="preserve">To force a </w:t>
      </w:r>
      <w:proofErr w:type="spellStart"/>
      <w:r w:rsidRPr="008C7735">
        <w:rPr>
          <w:sz w:val="22"/>
        </w:rPr>
        <w:t>relink</w:t>
      </w:r>
      <w:proofErr w:type="spellEnd"/>
      <w:r w:rsidRPr="008C7735">
        <w:rPr>
          <w:sz w:val="22"/>
        </w:rPr>
        <w:t xml:space="preserve"> during an incremental build, a clean-exec target was added</w:t>
      </w:r>
    </w:p>
    <w:p w:rsidR="00F56F53" w:rsidRPr="008C7735" w:rsidRDefault="00F56F53" w:rsidP="00F56F53">
      <w:pPr>
        <w:rPr>
          <w:sz w:val="22"/>
        </w:rPr>
      </w:pPr>
      <w:proofErr w:type="gramStart"/>
      <w:r w:rsidRPr="008C7735">
        <w:rPr>
          <w:sz w:val="22"/>
        </w:rPr>
        <w:t>to</w:t>
      </w:r>
      <w:proofErr w:type="gramEnd"/>
      <w:r w:rsidRPr="008C7735">
        <w:rPr>
          <w:sz w:val="22"/>
        </w:rPr>
        <w:t xml:space="preserve"> the Solaris </w:t>
      </w:r>
      <w:proofErr w:type="spellStart"/>
      <w:r w:rsidRPr="008C7735">
        <w:rPr>
          <w:sz w:val="22"/>
        </w:rPr>
        <w:t>makefiles</w:t>
      </w:r>
      <w:proofErr w:type="spellEnd"/>
      <w:r w:rsidRPr="008C7735">
        <w:rPr>
          <w:sz w:val="22"/>
        </w:rPr>
        <w:t xml:space="preserve">. Due to the </w:t>
      </w:r>
      <w:proofErr w:type="spellStart"/>
      <w:r w:rsidRPr="008C7735">
        <w:rPr>
          <w:sz w:val="22"/>
        </w:rPr>
        <w:t>relink</w:t>
      </w:r>
      <w:proofErr w:type="spellEnd"/>
      <w:r w:rsidRPr="008C7735">
        <w:rPr>
          <w:sz w:val="22"/>
        </w:rPr>
        <w:t>, the timestamp on the overnight</w:t>
      </w:r>
    </w:p>
    <w:p w:rsidR="00F56F53" w:rsidRPr="008C7735" w:rsidRDefault="00F56F53" w:rsidP="00F56F53">
      <w:pPr>
        <w:rPr>
          <w:sz w:val="22"/>
        </w:rPr>
      </w:pPr>
      <w:proofErr w:type="gramStart"/>
      <w:r w:rsidRPr="008C7735">
        <w:rPr>
          <w:sz w:val="22"/>
        </w:rPr>
        <w:t>build</w:t>
      </w:r>
      <w:proofErr w:type="gramEnd"/>
      <w:r w:rsidRPr="008C7735">
        <w:rPr>
          <w:sz w:val="22"/>
        </w:rPr>
        <w:t xml:space="preserve"> will now reflect if the build was successful.</w:t>
      </w:r>
    </w:p>
    <w:p w:rsidR="00F56F53" w:rsidRPr="008C7735" w:rsidRDefault="00F56F53" w:rsidP="00F56F53">
      <w:pPr>
        <w:rPr>
          <w:sz w:val="22"/>
        </w:rPr>
      </w:pPr>
    </w:p>
    <w:p w:rsidR="00F56F53" w:rsidRPr="008C7735" w:rsidRDefault="00F56F53" w:rsidP="00F56F53">
      <w:pPr>
        <w:rPr>
          <w:sz w:val="22"/>
        </w:rPr>
      </w:pPr>
      <w:r w:rsidRPr="008C7735">
        <w:rPr>
          <w:sz w:val="22"/>
        </w:rPr>
        <w:t xml:space="preserve">The following fixes and enhancements were made to the </w:t>
      </w:r>
      <w:proofErr w:type="spellStart"/>
      <w:r w:rsidRPr="008C7735">
        <w:rPr>
          <w:sz w:val="22"/>
        </w:rPr>
        <w:t>perl</w:t>
      </w:r>
      <w:proofErr w:type="spellEnd"/>
      <w:r w:rsidRPr="008C7735">
        <w:rPr>
          <w:sz w:val="22"/>
        </w:rPr>
        <w:t xml:space="preserve"> script used to run the RiverWare suite of regression tests (rw-rt.pl): </w:t>
      </w:r>
    </w:p>
    <w:p w:rsidR="00F56F53" w:rsidRPr="008C7735" w:rsidRDefault="00F56F53" w:rsidP="00F56F53">
      <w:pPr>
        <w:pStyle w:val="ListParagraph"/>
        <w:numPr>
          <w:ilvl w:val="0"/>
          <w:numId w:val="22"/>
        </w:numPr>
        <w:rPr>
          <w:sz w:val="22"/>
        </w:rPr>
      </w:pPr>
      <w:proofErr w:type="gramStart"/>
      <w:r w:rsidRPr="008C7735">
        <w:rPr>
          <w:sz w:val="22"/>
        </w:rPr>
        <w:t>A</w:t>
      </w:r>
      <w:proofErr w:type="gramEnd"/>
      <w:r w:rsidRPr="008C7735">
        <w:rPr>
          <w:sz w:val="22"/>
        </w:rPr>
        <w:t xml:space="preserve"> "Y2010" bug was fixed that prevented saved regression tests run in 2010 from appearing in the --view option. This option presents a list of saved test results by date for the user to choose from. </w:t>
      </w:r>
    </w:p>
    <w:p w:rsidR="00F56F53" w:rsidRPr="008C7735" w:rsidRDefault="00F56F53" w:rsidP="00F56F53">
      <w:pPr>
        <w:pStyle w:val="ListParagraph"/>
        <w:numPr>
          <w:ilvl w:val="0"/>
          <w:numId w:val="22"/>
        </w:numPr>
        <w:rPr>
          <w:sz w:val="22"/>
        </w:rPr>
      </w:pPr>
      <w:r w:rsidRPr="008C7735">
        <w:rPr>
          <w:sz w:val="22"/>
        </w:rPr>
        <w:t xml:space="preserve">The </w:t>
      </w:r>
      <w:proofErr w:type="spellStart"/>
      <w:r w:rsidRPr="008C7735">
        <w:rPr>
          <w:sz w:val="22"/>
        </w:rPr>
        <w:t>perl</w:t>
      </w:r>
      <w:proofErr w:type="spellEnd"/>
      <w:r w:rsidRPr="008C7735">
        <w:rPr>
          <w:sz w:val="22"/>
        </w:rPr>
        <w:t xml:space="preserve"> script was modified to correctly collect system and user times in Windows batch mode (the --run option). </w:t>
      </w:r>
    </w:p>
    <w:p w:rsidR="00F56F53" w:rsidRPr="008C7735" w:rsidRDefault="00F56F53" w:rsidP="00F56F53">
      <w:pPr>
        <w:pStyle w:val="ListParagraph"/>
        <w:numPr>
          <w:ilvl w:val="0"/>
          <w:numId w:val="22"/>
        </w:numPr>
        <w:rPr>
          <w:sz w:val="22"/>
        </w:rPr>
      </w:pPr>
      <w:r w:rsidRPr="008C7735">
        <w:rPr>
          <w:sz w:val="22"/>
        </w:rPr>
        <w:t>Filtering of optimization diagnostic messages was modified to permit valid comparisons between optimization models.</w:t>
      </w:r>
    </w:p>
    <w:p w:rsidR="00F56F53" w:rsidRPr="008C7735" w:rsidRDefault="00F56F53" w:rsidP="00F56F53">
      <w:pPr>
        <w:rPr>
          <w:sz w:val="22"/>
        </w:rPr>
      </w:pPr>
    </w:p>
    <w:p w:rsidR="00F56F53" w:rsidRPr="008C7735" w:rsidRDefault="00F56F53" w:rsidP="00F56F53">
      <w:pPr>
        <w:rPr>
          <w:sz w:val="22"/>
        </w:rPr>
      </w:pPr>
      <w:r w:rsidRPr="008C7735">
        <w:rPr>
          <w:sz w:val="22"/>
        </w:rPr>
        <w:t xml:space="preserve">The IBM Rational Purify and Quantify tools provide memory and performance profiling for an executable and are used to analyze RiverWare. Because of conflicts between these tools and the </w:t>
      </w:r>
      <w:proofErr w:type="spellStart"/>
      <w:r w:rsidRPr="008C7735">
        <w:rPr>
          <w:sz w:val="22"/>
        </w:rPr>
        <w:t>FlexLm</w:t>
      </w:r>
      <w:proofErr w:type="spellEnd"/>
      <w:r w:rsidRPr="008C7735">
        <w:rPr>
          <w:sz w:val="22"/>
        </w:rPr>
        <w:t xml:space="preserve"> library used by RiverWare, a special RiverWare executable must be created for use with these tools. The process for building Purify and Quantify executables on Windows has been simplified. A line in the riverware.pro file is now uncommented and the qmakeRational.pl </w:t>
      </w:r>
      <w:proofErr w:type="spellStart"/>
      <w:r w:rsidRPr="008C7735">
        <w:rPr>
          <w:sz w:val="22"/>
        </w:rPr>
        <w:t>perl</w:t>
      </w:r>
      <w:proofErr w:type="spellEnd"/>
      <w:r w:rsidRPr="008C7735">
        <w:rPr>
          <w:sz w:val="22"/>
        </w:rPr>
        <w:t xml:space="preserve"> script is run to rebuild two Visual Studio project files. Rebuilding the </w:t>
      </w:r>
      <w:proofErr w:type="spellStart"/>
      <w:r w:rsidRPr="008C7735">
        <w:rPr>
          <w:sz w:val="22"/>
        </w:rPr>
        <w:t>riverware</w:t>
      </w:r>
      <w:proofErr w:type="spellEnd"/>
      <w:r w:rsidRPr="008C7735">
        <w:rPr>
          <w:sz w:val="22"/>
        </w:rPr>
        <w:t xml:space="preserve"> project will then produce executables compatible with the Rational Purify and Quantify tools.</w:t>
      </w:r>
    </w:p>
    <w:p w:rsidR="00F56F53" w:rsidRPr="008C7735" w:rsidRDefault="00F56F53" w:rsidP="00D7038E">
      <w:pPr>
        <w:rPr>
          <w:sz w:val="22"/>
        </w:rPr>
      </w:pPr>
    </w:p>
    <w:p w:rsidR="00F56F53" w:rsidRPr="008C7735" w:rsidRDefault="00F56F53" w:rsidP="00F56F53">
      <w:pPr>
        <w:rPr>
          <w:b/>
          <w:sz w:val="22"/>
        </w:rPr>
      </w:pPr>
      <w:r w:rsidRPr="008C7735">
        <w:rPr>
          <w:b/>
          <w:sz w:val="22"/>
        </w:rPr>
        <w:t>Active Directory</w:t>
      </w:r>
    </w:p>
    <w:p w:rsidR="00F56F53" w:rsidRPr="008C7735" w:rsidRDefault="00F56F53" w:rsidP="008C7735">
      <w:pPr>
        <w:spacing w:before="120"/>
        <w:rPr>
          <w:sz w:val="22"/>
        </w:rPr>
      </w:pPr>
      <w:r w:rsidRPr="008C7735">
        <w:rPr>
          <w:sz w:val="22"/>
        </w:rPr>
        <w:t>The impact of using the CU Active Directory network file system on the software development environment was tested. Active Directory will be used by CADSWES to provide access to shared files, especially documents from the Windows operating system. Using Active Directory creates a separate AD account on the user's machine. The impacts of this on development are as follows:</w:t>
      </w:r>
    </w:p>
    <w:p w:rsidR="00F56F53" w:rsidRPr="008C7735" w:rsidRDefault="00F56F53" w:rsidP="00F56F53">
      <w:pPr>
        <w:pStyle w:val="ListParagraph"/>
        <w:numPr>
          <w:ilvl w:val="0"/>
          <w:numId w:val="23"/>
        </w:numPr>
        <w:rPr>
          <w:sz w:val="22"/>
        </w:rPr>
      </w:pPr>
      <w:r w:rsidRPr="008C7735">
        <w:rPr>
          <w:sz w:val="22"/>
        </w:rPr>
        <w:t>To access the existing user's development areas, the AD account needs to be given full access to the c:\riverware and c:\temp directories.</w:t>
      </w:r>
    </w:p>
    <w:p w:rsidR="00F56F53" w:rsidRPr="008C7735" w:rsidRDefault="00F56F53" w:rsidP="00F56F53">
      <w:pPr>
        <w:pStyle w:val="ListParagraph"/>
        <w:numPr>
          <w:ilvl w:val="0"/>
          <w:numId w:val="23"/>
        </w:numPr>
        <w:rPr>
          <w:sz w:val="22"/>
        </w:rPr>
      </w:pPr>
      <w:r w:rsidRPr="008C7735">
        <w:rPr>
          <w:sz w:val="22"/>
        </w:rPr>
        <w:t>Customizations of Visual Studio 2008 need to be transferred to the new user.</w:t>
      </w:r>
    </w:p>
    <w:p w:rsidR="00F56F53" w:rsidRPr="008C7735" w:rsidRDefault="00F56F53" w:rsidP="00F56F53">
      <w:pPr>
        <w:pStyle w:val="ListParagraph"/>
        <w:numPr>
          <w:ilvl w:val="0"/>
          <w:numId w:val="23"/>
        </w:numPr>
        <w:rPr>
          <w:sz w:val="22"/>
        </w:rPr>
      </w:pPr>
      <w:r w:rsidRPr="008C7735">
        <w:rPr>
          <w:sz w:val="22"/>
        </w:rPr>
        <w:t xml:space="preserve">Licensing for the IBM Rational </w:t>
      </w:r>
      <w:proofErr w:type="spellStart"/>
      <w:r w:rsidRPr="008C7735">
        <w:rPr>
          <w:sz w:val="22"/>
        </w:rPr>
        <w:t>PurifyPlus</w:t>
      </w:r>
      <w:proofErr w:type="spellEnd"/>
      <w:r w:rsidRPr="008C7735">
        <w:rPr>
          <w:sz w:val="22"/>
        </w:rPr>
        <w:t xml:space="preserve"> software needs to be reapplied to include the new user.</w:t>
      </w:r>
    </w:p>
    <w:p w:rsidR="007B3340" w:rsidRPr="008C7735" w:rsidRDefault="007B3340" w:rsidP="007B3340">
      <w:pPr>
        <w:rPr>
          <w:szCs w:val="28"/>
        </w:rPr>
      </w:pPr>
      <w:r w:rsidRPr="008C7735">
        <w:rPr>
          <w:b/>
          <w:szCs w:val="28"/>
        </w:rPr>
        <w:lastRenderedPageBreak/>
        <w:t>Software Maintenance</w:t>
      </w:r>
    </w:p>
    <w:p w:rsidR="00670D07" w:rsidRPr="008C7735" w:rsidRDefault="00670D07" w:rsidP="008C7735">
      <w:pPr>
        <w:spacing w:before="120"/>
        <w:rPr>
          <w:sz w:val="22"/>
        </w:rPr>
      </w:pPr>
      <w:r w:rsidRPr="008C7735">
        <w:rPr>
          <w:sz w:val="22"/>
        </w:rPr>
        <w:t>The Software Maintenance category includes work required to maintain the RiverWare code that is apart from work funded to implement specific new features and new functionality. This can include, for example,  removing obsolete code, porting code to use newer versions of libraries (like Qt) or to use alternate libraries, addressing compiler warni</w:t>
      </w:r>
      <w:r w:rsidR="00D62C99" w:rsidRPr="008C7735">
        <w:rPr>
          <w:sz w:val="22"/>
        </w:rPr>
        <w:t xml:space="preserve">ngs and memory leaks, or changing existing code </w:t>
      </w:r>
      <w:r w:rsidRPr="008C7735">
        <w:rPr>
          <w:sz w:val="22"/>
        </w:rPr>
        <w:t xml:space="preserve">to improve </w:t>
      </w:r>
      <w:r w:rsidR="00D62C99" w:rsidRPr="008C7735">
        <w:rPr>
          <w:sz w:val="22"/>
        </w:rPr>
        <w:t>maintainability and efficiency</w:t>
      </w:r>
      <w:r w:rsidRPr="008C7735">
        <w:rPr>
          <w:sz w:val="22"/>
        </w:rPr>
        <w:t>.</w:t>
      </w:r>
    </w:p>
    <w:p w:rsidR="00C12CE7" w:rsidRPr="008C7735" w:rsidRDefault="00C12CE7" w:rsidP="00C12CE7">
      <w:pPr>
        <w:rPr>
          <w:sz w:val="22"/>
        </w:rPr>
      </w:pPr>
    </w:p>
    <w:p w:rsidR="00C12CE7" w:rsidRPr="008C7735" w:rsidRDefault="001418C4" w:rsidP="00C12CE7">
      <w:pPr>
        <w:rPr>
          <w:b/>
          <w:sz w:val="22"/>
        </w:rPr>
      </w:pPr>
      <w:r w:rsidRPr="008C7735">
        <w:rPr>
          <w:b/>
          <w:sz w:val="22"/>
        </w:rPr>
        <w:t xml:space="preserve">Replacement of </w:t>
      </w:r>
      <w:proofErr w:type="spellStart"/>
      <w:r w:rsidRPr="008C7735">
        <w:rPr>
          <w:b/>
          <w:sz w:val="22"/>
        </w:rPr>
        <w:t>RogueWave</w:t>
      </w:r>
      <w:proofErr w:type="spellEnd"/>
      <w:r w:rsidRPr="008C7735">
        <w:rPr>
          <w:b/>
          <w:sz w:val="22"/>
        </w:rPr>
        <w:t xml:space="preserve"> C++ L</w:t>
      </w:r>
      <w:r w:rsidR="00C12CE7" w:rsidRPr="008C7735">
        <w:rPr>
          <w:b/>
          <w:sz w:val="22"/>
        </w:rPr>
        <w:t>ibrary</w:t>
      </w:r>
    </w:p>
    <w:p w:rsidR="0039726D" w:rsidRPr="008C7735" w:rsidRDefault="0039726D" w:rsidP="008C7735">
      <w:pPr>
        <w:spacing w:before="120"/>
        <w:rPr>
          <w:sz w:val="22"/>
        </w:rPr>
      </w:pPr>
      <w:r w:rsidRPr="008C7735">
        <w:rPr>
          <w:sz w:val="22"/>
        </w:rPr>
        <w:t xml:space="preserve">For many years, RiverWare has used a third party software library created by </w:t>
      </w:r>
      <w:proofErr w:type="spellStart"/>
      <w:r w:rsidRPr="008C7735">
        <w:rPr>
          <w:sz w:val="22"/>
        </w:rPr>
        <w:t>RogueWave</w:t>
      </w:r>
      <w:proofErr w:type="spellEnd"/>
      <w:r w:rsidRPr="008C7735">
        <w:rPr>
          <w:sz w:val="22"/>
        </w:rPr>
        <w:t xml:space="preserve"> Software. This is a large C++ library, but RiverWare used only a few of its classes, primarily </w:t>
      </w:r>
      <w:proofErr w:type="spellStart"/>
      <w:r w:rsidRPr="008C7735">
        <w:rPr>
          <w:sz w:val="22"/>
        </w:rPr>
        <w:t>RWCString</w:t>
      </w:r>
      <w:proofErr w:type="spellEnd"/>
      <w:r w:rsidRPr="008C7735">
        <w:rPr>
          <w:sz w:val="22"/>
        </w:rPr>
        <w:t xml:space="preserve">. The </w:t>
      </w:r>
      <w:proofErr w:type="spellStart"/>
      <w:r w:rsidRPr="008C7735">
        <w:rPr>
          <w:sz w:val="22"/>
        </w:rPr>
        <w:t>RWCString</w:t>
      </w:r>
      <w:proofErr w:type="spellEnd"/>
      <w:r w:rsidRPr="008C7735">
        <w:rPr>
          <w:sz w:val="22"/>
        </w:rPr>
        <w:t xml:space="preserve"> class is designed to represent text strings and provides a rich set of string processing functionality. CADSWES staff decided to eliminate use of this library for several reasons. First, to facilitate future development and software maintenance, it is best to have the entire code base use a single string class. The interface code uses a different string class, </w:t>
      </w:r>
      <w:proofErr w:type="spellStart"/>
      <w:r w:rsidRPr="008C7735">
        <w:rPr>
          <w:sz w:val="22"/>
        </w:rPr>
        <w:t>QString</w:t>
      </w:r>
      <w:proofErr w:type="spellEnd"/>
      <w:r w:rsidRPr="008C7735">
        <w:rPr>
          <w:sz w:val="22"/>
        </w:rPr>
        <w:t xml:space="preserve"> from the Qt library, introducing complexity and inefficiency converting between the two representations. Second, licensing the </w:t>
      </w:r>
      <w:proofErr w:type="spellStart"/>
      <w:r w:rsidRPr="008C7735">
        <w:rPr>
          <w:sz w:val="22"/>
        </w:rPr>
        <w:t>RogueWave</w:t>
      </w:r>
      <w:proofErr w:type="spellEnd"/>
      <w:r w:rsidRPr="008C7735">
        <w:rPr>
          <w:sz w:val="22"/>
        </w:rPr>
        <w:t xml:space="preserve"> library for 64-Bit Windows operating systems is prohibitively expensive. Third, </w:t>
      </w:r>
      <w:proofErr w:type="spellStart"/>
      <w:r w:rsidRPr="008C7735">
        <w:rPr>
          <w:sz w:val="22"/>
        </w:rPr>
        <w:t>RWCString</w:t>
      </w:r>
      <w:proofErr w:type="spellEnd"/>
      <w:r w:rsidRPr="008C7735">
        <w:rPr>
          <w:sz w:val="22"/>
        </w:rPr>
        <w:t xml:space="preserve"> does not provide good support for use of multiple languages in the user interface (internationalization), whereas </w:t>
      </w:r>
      <w:proofErr w:type="spellStart"/>
      <w:r w:rsidRPr="008C7735">
        <w:rPr>
          <w:sz w:val="22"/>
        </w:rPr>
        <w:t>QString</w:t>
      </w:r>
      <w:proofErr w:type="spellEnd"/>
      <w:r w:rsidRPr="008C7735">
        <w:rPr>
          <w:sz w:val="22"/>
        </w:rPr>
        <w:t xml:space="preserve"> does. For these and other reasons, the decision was made to discontinue </w:t>
      </w:r>
      <w:proofErr w:type="spellStart"/>
      <w:r w:rsidRPr="008C7735">
        <w:rPr>
          <w:sz w:val="22"/>
        </w:rPr>
        <w:t>RiverWare’s</w:t>
      </w:r>
      <w:proofErr w:type="spellEnd"/>
      <w:r w:rsidRPr="008C7735">
        <w:rPr>
          <w:sz w:val="22"/>
        </w:rPr>
        <w:t xml:space="preserve"> use of the </w:t>
      </w:r>
      <w:proofErr w:type="spellStart"/>
      <w:r w:rsidRPr="008C7735">
        <w:rPr>
          <w:sz w:val="22"/>
        </w:rPr>
        <w:t>RogueWave</w:t>
      </w:r>
      <w:proofErr w:type="spellEnd"/>
      <w:r w:rsidRPr="008C7735">
        <w:rPr>
          <w:sz w:val="22"/>
        </w:rPr>
        <w:t xml:space="preserve"> library, and instead to meet those needs using Qt functionality.</w:t>
      </w:r>
    </w:p>
    <w:p w:rsidR="0039726D" w:rsidRPr="008C7735" w:rsidRDefault="0039726D" w:rsidP="0039726D">
      <w:pPr>
        <w:rPr>
          <w:sz w:val="22"/>
        </w:rPr>
      </w:pPr>
    </w:p>
    <w:p w:rsidR="0039726D" w:rsidRPr="008C7735" w:rsidRDefault="0039726D" w:rsidP="0039726D">
      <w:pPr>
        <w:rPr>
          <w:sz w:val="22"/>
        </w:rPr>
      </w:pPr>
      <w:r w:rsidRPr="008C7735">
        <w:rPr>
          <w:sz w:val="22"/>
        </w:rPr>
        <w:t xml:space="preserve">Replacing the </w:t>
      </w:r>
      <w:proofErr w:type="spellStart"/>
      <w:r w:rsidRPr="008C7735">
        <w:rPr>
          <w:sz w:val="22"/>
        </w:rPr>
        <w:t>RogueWave</w:t>
      </w:r>
      <w:proofErr w:type="spellEnd"/>
      <w:r w:rsidRPr="008C7735">
        <w:rPr>
          <w:sz w:val="22"/>
        </w:rPr>
        <w:t xml:space="preserve"> library was a large and challenging task because string processing affects most areas of RiverWare. The primary data structure being replaced was used in tens of thousands of locations scattered throughout </w:t>
      </w:r>
      <w:proofErr w:type="spellStart"/>
      <w:r w:rsidRPr="008C7735">
        <w:rPr>
          <w:sz w:val="22"/>
        </w:rPr>
        <w:t>RiverWare’s</w:t>
      </w:r>
      <w:proofErr w:type="spellEnd"/>
      <w:r w:rsidRPr="008C7735">
        <w:rPr>
          <w:sz w:val="22"/>
        </w:rPr>
        <w:t xml:space="preserve"> approximately 1.5 million lines of code. CADSWES staff first created a detailed plan for the transition away from </w:t>
      </w:r>
      <w:proofErr w:type="spellStart"/>
      <w:r w:rsidRPr="008C7735">
        <w:rPr>
          <w:sz w:val="22"/>
        </w:rPr>
        <w:t>RogueWave</w:t>
      </w:r>
      <w:proofErr w:type="spellEnd"/>
      <w:r w:rsidRPr="008C7735">
        <w:rPr>
          <w:sz w:val="22"/>
        </w:rPr>
        <w:t xml:space="preserve"> (</w:t>
      </w:r>
      <w:proofErr w:type="gramStart"/>
      <w:r w:rsidRPr="008C7735">
        <w:rPr>
          <w:sz w:val="22"/>
        </w:rPr>
        <w:t>see  /</w:t>
      </w:r>
      <w:proofErr w:type="gramEnd"/>
      <w:r w:rsidRPr="008C7735">
        <w:rPr>
          <w:sz w:val="22"/>
        </w:rPr>
        <w:t>projects/</w:t>
      </w:r>
      <w:proofErr w:type="spellStart"/>
      <w:r w:rsidRPr="008C7735">
        <w:rPr>
          <w:sz w:val="22"/>
        </w:rPr>
        <w:t>riverware</w:t>
      </w:r>
      <w:proofErr w:type="spellEnd"/>
      <w:r w:rsidRPr="008C7735">
        <w:rPr>
          <w:sz w:val="22"/>
        </w:rPr>
        <w:t>/doc/</w:t>
      </w:r>
      <w:proofErr w:type="spellStart"/>
      <w:r w:rsidRPr="008C7735">
        <w:rPr>
          <w:sz w:val="22"/>
        </w:rPr>
        <w:t>simlib</w:t>
      </w:r>
      <w:proofErr w:type="spellEnd"/>
      <w:r w:rsidRPr="008C7735">
        <w:rPr>
          <w:sz w:val="22"/>
        </w:rPr>
        <w:t>/RogueWaveReplacement.fm), and then carried out this plan in several phases. Most of the numerous changes were necessarily made using automated software development tools.</w:t>
      </w:r>
    </w:p>
    <w:p w:rsidR="0039726D" w:rsidRPr="008C7735" w:rsidRDefault="0039726D" w:rsidP="0039726D">
      <w:pPr>
        <w:rPr>
          <w:sz w:val="22"/>
        </w:rPr>
      </w:pPr>
    </w:p>
    <w:p w:rsidR="0039726D" w:rsidRPr="008C7735" w:rsidRDefault="0039726D" w:rsidP="0039726D">
      <w:pPr>
        <w:rPr>
          <w:sz w:val="22"/>
        </w:rPr>
      </w:pPr>
      <w:r w:rsidRPr="008C7735">
        <w:rPr>
          <w:sz w:val="22"/>
        </w:rPr>
        <w:t xml:space="preserve">After extensive testing to verify correctness of RiverWare behavior after the changes, the final phase consisted of performance analysis. The goal of this analysis was to identify and mitigate any performance problems introduced by the </w:t>
      </w:r>
      <w:proofErr w:type="spellStart"/>
      <w:r w:rsidRPr="008C7735">
        <w:rPr>
          <w:sz w:val="22"/>
        </w:rPr>
        <w:t>RogueWave</w:t>
      </w:r>
      <w:proofErr w:type="spellEnd"/>
      <w:r w:rsidRPr="008C7735">
        <w:rPr>
          <w:sz w:val="22"/>
        </w:rPr>
        <w:t xml:space="preserve"> replacement process. Some impacts on total process virtual memory size and working memory size were anticipated because the new string data structure uses a </w:t>
      </w:r>
      <w:proofErr w:type="spellStart"/>
      <w:r w:rsidRPr="008C7735">
        <w:rPr>
          <w:sz w:val="22"/>
        </w:rPr>
        <w:t>unicode</w:t>
      </w:r>
      <w:proofErr w:type="spellEnd"/>
      <w:r w:rsidRPr="008C7735">
        <w:rPr>
          <w:sz w:val="22"/>
        </w:rPr>
        <w:t xml:space="preserve"> text representation. While the </w:t>
      </w:r>
      <w:proofErr w:type="spellStart"/>
      <w:r w:rsidRPr="008C7735">
        <w:rPr>
          <w:sz w:val="22"/>
        </w:rPr>
        <w:t>unicode</w:t>
      </w:r>
      <w:proofErr w:type="spellEnd"/>
      <w:r w:rsidRPr="008C7735">
        <w:rPr>
          <w:sz w:val="22"/>
        </w:rPr>
        <w:t xml:space="preserve"> representation provides better support for internationalization, it also requires more memory than the previous 8 bit </w:t>
      </w:r>
      <w:proofErr w:type="spellStart"/>
      <w:proofErr w:type="gramStart"/>
      <w:r w:rsidRPr="008C7735">
        <w:rPr>
          <w:sz w:val="22"/>
        </w:rPr>
        <w:t>ascii</w:t>
      </w:r>
      <w:proofErr w:type="spellEnd"/>
      <w:proofErr w:type="gramEnd"/>
      <w:r w:rsidRPr="008C7735">
        <w:rPr>
          <w:sz w:val="22"/>
        </w:rPr>
        <w:t xml:space="preserve"> representation. In addition, there was now the possibility that in some instances the software was converting between </w:t>
      </w:r>
      <w:proofErr w:type="spellStart"/>
      <w:r w:rsidRPr="008C7735">
        <w:rPr>
          <w:sz w:val="22"/>
        </w:rPr>
        <w:t>unicode</w:t>
      </w:r>
      <w:proofErr w:type="spellEnd"/>
      <w:r w:rsidRPr="008C7735">
        <w:rPr>
          <w:sz w:val="22"/>
        </w:rPr>
        <w:t xml:space="preserve"> representations and 8 bit representations, and this unnecessary processing could have a direct impact on run time. The performance analysis was conducted by applying several tools to many models, including models of the Colorado, Rio Grande, Arkansas, San Juan, and Truckee river basins.</w:t>
      </w:r>
    </w:p>
    <w:p w:rsidR="0039726D" w:rsidRPr="008C7735" w:rsidRDefault="0039726D" w:rsidP="0039726D">
      <w:pPr>
        <w:rPr>
          <w:sz w:val="22"/>
        </w:rPr>
      </w:pPr>
    </w:p>
    <w:p w:rsidR="00C12CE7" w:rsidRPr="008C7735" w:rsidRDefault="0039726D" w:rsidP="0039726D">
      <w:pPr>
        <w:rPr>
          <w:sz w:val="22"/>
        </w:rPr>
      </w:pPr>
      <w:r w:rsidRPr="008C7735">
        <w:rPr>
          <w:sz w:val="22"/>
        </w:rPr>
        <w:t xml:space="preserve">None of the models analyzed showed a significant increase in the process total working memory size or the total working memory size, probably because memory usage is typically dominated by floating point values rather than text strings. The model load and run times for many models were in fact slower than before the </w:t>
      </w:r>
      <w:proofErr w:type="spellStart"/>
      <w:r w:rsidRPr="008C7735">
        <w:rPr>
          <w:sz w:val="22"/>
        </w:rPr>
        <w:t>RogueWave</w:t>
      </w:r>
      <w:proofErr w:type="spellEnd"/>
      <w:r w:rsidRPr="008C7735">
        <w:rPr>
          <w:sz w:val="22"/>
        </w:rPr>
        <w:t xml:space="preserve"> replacement, in some cases by a significant amount. Performance bottlenecks were identified and addressed by software changes. After this phase was completed, all of the analyzed models were as fast </w:t>
      </w:r>
      <w:r w:rsidR="000407D5" w:rsidRPr="008C7735">
        <w:rPr>
          <w:sz w:val="22"/>
        </w:rPr>
        <w:t xml:space="preserve">as </w:t>
      </w:r>
      <w:r w:rsidRPr="008C7735">
        <w:rPr>
          <w:sz w:val="22"/>
        </w:rPr>
        <w:t xml:space="preserve">or </w:t>
      </w:r>
      <w:r w:rsidR="000407D5" w:rsidRPr="008C7735">
        <w:rPr>
          <w:sz w:val="22"/>
        </w:rPr>
        <w:t xml:space="preserve">were faster than they were </w:t>
      </w:r>
      <w:r w:rsidRPr="008C7735">
        <w:rPr>
          <w:sz w:val="22"/>
        </w:rPr>
        <w:t xml:space="preserve">before the replacement of the </w:t>
      </w:r>
      <w:proofErr w:type="spellStart"/>
      <w:r w:rsidRPr="008C7735">
        <w:rPr>
          <w:sz w:val="22"/>
        </w:rPr>
        <w:t>RogueWave</w:t>
      </w:r>
      <w:proofErr w:type="spellEnd"/>
      <w:r w:rsidRPr="008C7735">
        <w:rPr>
          <w:sz w:val="22"/>
        </w:rPr>
        <w:t xml:space="preserve"> library. The following table presents results for some of the larger models whose run times improved. Note that many additional models were analyzed, but they are not reported here either </w:t>
      </w:r>
      <w:r w:rsidR="00062AD1" w:rsidRPr="008C7735">
        <w:rPr>
          <w:sz w:val="22"/>
        </w:rPr>
        <w:t xml:space="preserve">because </w:t>
      </w:r>
      <w:r w:rsidRPr="008C7735">
        <w:rPr>
          <w:sz w:val="22"/>
        </w:rPr>
        <w:t>their run times did not change or were so short that (given the precision of the run time measurements) no meaningful quantitative result could be obtained.</w:t>
      </w:r>
    </w:p>
    <w:p w:rsidR="00D7038E" w:rsidRPr="008C7735" w:rsidRDefault="00D7038E" w:rsidP="00D7038E">
      <w:pPr>
        <w:rPr>
          <w:sz w:val="22"/>
        </w:rPr>
      </w:pPr>
    </w:p>
    <w:p w:rsidR="00D7038E" w:rsidRPr="008C7735" w:rsidRDefault="00062AD1" w:rsidP="00D7038E">
      <w:pPr>
        <w:rPr>
          <w:sz w:val="22"/>
          <w:u w:val="single"/>
        </w:rPr>
      </w:pPr>
      <w:r w:rsidRPr="008C7735">
        <w:rPr>
          <w:sz w:val="22"/>
          <w:u w:val="single"/>
        </w:rPr>
        <w:lastRenderedPageBreak/>
        <w:t>Model</w:t>
      </w:r>
      <w:r w:rsidRPr="008C7735">
        <w:rPr>
          <w:sz w:val="22"/>
          <w:u w:val="single"/>
        </w:rPr>
        <w:tab/>
      </w:r>
      <w:r w:rsidRPr="008C7735">
        <w:rPr>
          <w:sz w:val="22"/>
          <w:u w:val="single"/>
        </w:rPr>
        <w:tab/>
      </w:r>
      <w:r w:rsidRPr="008C7735">
        <w:rPr>
          <w:sz w:val="22"/>
          <w:u w:val="single"/>
        </w:rPr>
        <w:tab/>
      </w:r>
      <w:r w:rsidRPr="008C7735">
        <w:rPr>
          <w:sz w:val="22"/>
          <w:u w:val="single"/>
        </w:rPr>
        <w:tab/>
      </w:r>
      <w:r w:rsidR="00D7038E" w:rsidRPr="008C7735">
        <w:rPr>
          <w:sz w:val="22"/>
          <w:u w:val="single"/>
        </w:rPr>
        <w:t>Change in Run time</w:t>
      </w:r>
    </w:p>
    <w:p w:rsidR="00D7038E" w:rsidRPr="008C7735" w:rsidRDefault="00062AD1" w:rsidP="00D7038E">
      <w:pPr>
        <w:rPr>
          <w:sz w:val="22"/>
        </w:rPr>
      </w:pPr>
      <w:r w:rsidRPr="008C7735">
        <w:rPr>
          <w:sz w:val="22"/>
        </w:rPr>
        <w:t>CRSS Shortage DEIS</w:t>
      </w:r>
      <w:r w:rsidRPr="008C7735">
        <w:rPr>
          <w:sz w:val="22"/>
        </w:rPr>
        <w:tab/>
      </w:r>
      <w:r w:rsidRPr="008C7735">
        <w:rPr>
          <w:sz w:val="22"/>
        </w:rPr>
        <w:tab/>
      </w:r>
      <w:r w:rsidR="00D7038E" w:rsidRPr="008C7735">
        <w:rPr>
          <w:sz w:val="22"/>
        </w:rPr>
        <w:t xml:space="preserve"> -8%</w:t>
      </w:r>
    </w:p>
    <w:p w:rsidR="00D7038E" w:rsidRPr="008C7735" w:rsidRDefault="00062AD1" w:rsidP="00D7038E">
      <w:pPr>
        <w:rPr>
          <w:sz w:val="22"/>
        </w:rPr>
      </w:pPr>
      <w:r w:rsidRPr="008C7735">
        <w:rPr>
          <w:sz w:val="22"/>
        </w:rPr>
        <w:t>Truckee</w:t>
      </w:r>
      <w:r w:rsidRPr="008C7735">
        <w:rPr>
          <w:sz w:val="22"/>
        </w:rPr>
        <w:tab/>
      </w:r>
      <w:r w:rsidRPr="008C7735">
        <w:rPr>
          <w:sz w:val="22"/>
        </w:rPr>
        <w:tab/>
      </w:r>
      <w:r w:rsidRPr="008C7735">
        <w:rPr>
          <w:sz w:val="22"/>
        </w:rPr>
        <w:tab/>
      </w:r>
      <w:r w:rsidR="00D7038E" w:rsidRPr="008C7735">
        <w:rPr>
          <w:sz w:val="22"/>
        </w:rPr>
        <w:t>-17%</w:t>
      </w:r>
    </w:p>
    <w:p w:rsidR="00D7038E" w:rsidRPr="008C7735" w:rsidRDefault="00062AD1" w:rsidP="00D7038E">
      <w:pPr>
        <w:rPr>
          <w:sz w:val="22"/>
        </w:rPr>
      </w:pPr>
      <w:r w:rsidRPr="008C7735">
        <w:rPr>
          <w:sz w:val="22"/>
        </w:rPr>
        <w:t>URGWOM Planning</w:t>
      </w:r>
      <w:r w:rsidRPr="008C7735">
        <w:rPr>
          <w:sz w:val="22"/>
        </w:rPr>
        <w:tab/>
      </w:r>
      <w:r w:rsidRPr="008C7735">
        <w:rPr>
          <w:sz w:val="22"/>
        </w:rPr>
        <w:tab/>
      </w:r>
      <w:r w:rsidR="00D7038E" w:rsidRPr="008C7735">
        <w:rPr>
          <w:sz w:val="22"/>
        </w:rPr>
        <w:t>-16%</w:t>
      </w:r>
    </w:p>
    <w:p w:rsidR="00D7038E" w:rsidRPr="008C7735" w:rsidRDefault="00D7038E" w:rsidP="00D7038E">
      <w:pPr>
        <w:rPr>
          <w:sz w:val="22"/>
        </w:rPr>
      </w:pPr>
      <w:r w:rsidRPr="008C7735">
        <w:rPr>
          <w:sz w:val="22"/>
        </w:rPr>
        <w:t>Tarrant Water Distric</w:t>
      </w:r>
      <w:r w:rsidR="00062AD1" w:rsidRPr="008C7735">
        <w:rPr>
          <w:sz w:val="22"/>
        </w:rPr>
        <w:t>t</w:t>
      </w:r>
      <w:r w:rsidR="00062AD1" w:rsidRPr="008C7735">
        <w:rPr>
          <w:sz w:val="22"/>
        </w:rPr>
        <w:tab/>
      </w:r>
      <w:r w:rsidR="00062AD1" w:rsidRPr="008C7735">
        <w:rPr>
          <w:sz w:val="22"/>
        </w:rPr>
        <w:tab/>
      </w:r>
      <w:r w:rsidRPr="008C7735">
        <w:rPr>
          <w:sz w:val="22"/>
        </w:rPr>
        <w:t>-16%</w:t>
      </w:r>
    </w:p>
    <w:p w:rsidR="00BA52BE" w:rsidRPr="008C7735" w:rsidRDefault="00BA52BE" w:rsidP="00BA52BE">
      <w:pPr>
        <w:rPr>
          <w:sz w:val="22"/>
        </w:rPr>
      </w:pPr>
    </w:p>
    <w:p w:rsidR="00BA52BE" w:rsidRPr="008C7735" w:rsidRDefault="00BA52BE" w:rsidP="00BA52BE">
      <w:pPr>
        <w:rPr>
          <w:sz w:val="22"/>
        </w:rPr>
      </w:pPr>
      <w:r w:rsidRPr="008C7735">
        <w:rPr>
          <w:sz w:val="22"/>
        </w:rPr>
        <w:t xml:space="preserve">The task to replace the </w:t>
      </w:r>
      <w:proofErr w:type="spellStart"/>
      <w:r w:rsidRPr="008C7735">
        <w:rPr>
          <w:sz w:val="22"/>
        </w:rPr>
        <w:t>RogueWare</w:t>
      </w:r>
      <w:proofErr w:type="spellEnd"/>
      <w:r w:rsidRPr="008C7735">
        <w:rPr>
          <w:sz w:val="22"/>
        </w:rPr>
        <w:t xml:space="preserve"> C++ library</w:t>
      </w:r>
      <w:r w:rsidR="00062AD1" w:rsidRPr="008C7735">
        <w:rPr>
          <w:sz w:val="22"/>
        </w:rPr>
        <w:t xml:space="preserve"> was wrapped up in June, and</w:t>
      </w:r>
      <w:r w:rsidRPr="008C7735">
        <w:rPr>
          <w:sz w:val="22"/>
        </w:rPr>
        <w:t xml:space="preserve"> </w:t>
      </w:r>
      <w:r w:rsidR="00062AD1" w:rsidRPr="008C7735">
        <w:rPr>
          <w:sz w:val="22"/>
        </w:rPr>
        <w:t>a</w:t>
      </w:r>
      <w:r w:rsidRPr="008C7735">
        <w:rPr>
          <w:sz w:val="22"/>
        </w:rPr>
        <w:t xml:space="preserve"> finalized document describing the work can be found in:</w:t>
      </w:r>
    </w:p>
    <w:p w:rsidR="00BA52BE" w:rsidRPr="008C7735" w:rsidRDefault="00BA52BE" w:rsidP="00BA52BE">
      <w:pPr>
        <w:rPr>
          <w:sz w:val="22"/>
        </w:rPr>
      </w:pPr>
      <w:r w:rsidRPr="008C7735">
        <w:rPr>
          <w:sz w:val="22"/>
        </w:rPr>
        <w:t>/projects/</w:t>
      </w:r>
      <w:proofErr w:type="spellStart"/>
      <w:r w:rsidRPr="008C7735">
        <w:rPr>
          <w:sz w:val="22"/>
        </w:rPr>
        <w:t>riverware</w:t>
      </w:r>
      <w:proofErr w:type="spellEnd"/>
      <w:r w:rsidRPr="008C7735">
        <w:rPr>
          <w:sz w:val="22"/>
        </w:rPr>
        <w:t>/doc/</w:t>
      </w:r>
      <w:proofErr w:type="spellStart"/>
      <w:r w:rsidRPr="008C7735">
        <w:rPr>
          <w:sz w:val="22"/>
        </w:rPr>
        <w:t>simlib</w:t>
      </w:r>
      <w:proofErr w:type="spellEnd"/>
      <w:r w:rsidRPr="008C7735">
        <w:rPr>
          <w:sz w:val="22"/>
        </w:rPr>
        <w:t>/</w:t>
      </w:r>
      <w:proofErr w:type="spellStart"/>
      <w:r w:rsidRPr="008C7735">
        <w:rPr>
          <w:sz w:val="22"/>
        </w:rPr>
        <w:t>RogueWaveReplacement.Summary.pdf</w:t>
      </w:r>
      <w:proofErr w:type="spellEnd"/>
    </w:p>
    <w:p w:rsidR="00AF1ADE" w:rsidRPr="008C7735" w:rsidRDefault="00AF1ADE" w:rsidP="00BA52BE">
      <w:pPr>
        <w:rPr>
          <w:sz w:val="22"/>
        </w:rPr>
      </w:pPr>
    </w:p>
    <w:p w:rsidR="00AF1ADE" w:rsidRPr="008C7735" w:rsidRDefault="00AF1ADE" w:rsidP="00AF1ADE">
      <w:pPr>
        <w:rPr>
          <w:b/>
          <w:sz w:val="22"/>
        </w:rPr>
      </w:pPr>
      <w:r w:rsidRPr="008C7735">
        <w:rPr>
          <w:b/>
          <w:sz w:val="22"/>
        </w:rPr>
        <w:t>Qt4 Porting</w:t>
      </w:r>
    </w:p>
    <w:p w:rsidR="00AF1ADE" w:rsidRPr="008C7735" w:rsidRDefault="00AF1ADE" w:rsidP="00AF1ADE">
      <w:pPr>
        <w:rPr>
          <w:sz w:val="22"/>
        </w:rPr>
      </w:pPr>
    </w:p>
    <w:p w:rsidR="00AF1ADE" w:rsidRPr="008C7735" w:rsidRDefault="00AF1ADE" w:rsidP="00AF1ADE">
      <w:pPr>
        <w:rPr>
          <w:sz w:val="22"/>
        </w:rPr>
      </w:pPr>
      <w:r w:rsidRPr="008C7735">
        <w:rPr>
          <w:sz w:val="22"/>
        </w:rPr>
        <w:t>The RiverWare 5.2 source code was analyzed with respect to the work required to complete the port of RiverWare code from Qt3 to Qt4.  (Although RiverWare is now built with Qt4, it makes use of the Qt3 Compatibility Library to integrate the remaining Qt3 components).  The major tasks required to complete this port were defined, and various enumerations of Qt3 components were identified.  Instances and subclasses of Q3Table and Q3ListView widgets were enumerated as a representative measure of the more difficult application-level modules needing attention in this port. SEE:  http://cadswes2.colorado.edu/~philw/2010/Qt4Port/PortAssessment5p2.html</w:t>
      </w:r>
    </w:p>
    <w:p w:rsidR="00AF1ADE" w:rsidRPr="008C7735" w:rsidRDefault="00AF1ADE" w:rsidP="00AF1ADE">
      <w:pPr>
        <w:rPr>
          <w:sz w:val="22"/>
        </w:rPr>
      </w:pPr>
    </w:p>
    <w:p w:rsidR="00AF1ADE" w:rsidRPr="008C7735" w:rsidRDefault="00AF1ADE" w:rsidP="00AF1ADE">
      <w:pPr>
        <w:rPr>
          <w:sz w:val="22"/>
        </w:rPr>
      </w:pPr>
      <w:r w:rsidRPr="008C7735">
        <w:rPr>
          <w:sz w:val="22"/>
        </w:rPr>
        <w:t>Major sections:</w:t>
      </w:r>
    </w:p>
    <w:p w:rsidR="00AF1ADE" w:rsidRPr="008C7735" w:rsidRDefault="00AF1ADE" w:rsidP="00AF1ADE">
      <w:pPr>
        <w:rPr>
          <w:sz w:val="22"/>
        </w:rPr>
      </w:pPr>
      <w:r w:rsidRPr="008C7735">
        <w:rPr>
          <w:sz w:val="22"/>
        </w:rPr>
        <w:t xml:space="preserve">  (1) Major High Level Tasks in the Qt4 Port</w:t>
      </w:r>
    </w:p>
    <w:p w:rsidR="00AF1ADE" w:rsidRPr="008C7735" w:rsidRDefault="00AF1ADE" w:rsidP="00AF1ADE">
      <w:pPr>
        <w:rPr>
          <w:sz w:val="22"/>
        </w:rPr>
      </w:pPr>
      <w:r w:rsidRPr="008C7735">
        <w:rPr>
          <w:sz w:val="22"/>
        </w:rPr>
        <w:t xml:space="preserve">  (1.1) Converting all "Qt Designer" built UI files from Qt3 to Qt4.</w:t>
      </w:r>
    </w:p>
    <w:p w:rsidR="00AF1ADE" w:rsidRPr="008C7735" w:rsidRDefault="00AF1ADE" w:rsidP="00AF1ADE">
      <w:pPr>
        <w:rPr>
          <w:sz w:val="22"/>
        </w:rPr>
      </w:pPr>
      <w:r w:rsidRPr="008C7735">
        <w:rPr>
          <w:sz w:val="22"/>
        </w:rPr>
        <w:t xml:space="preserve">  (1.2) Replacing all uses of Qt3 classes (widgets, etc.) with Qt4 classes.</w:t>
      </w:r>
    </w:p>
    <w:p w:rsidR="00AF1ADE" w:rsidRPr="008C7735" w:rsidRDefault="00AF1ADE" w:rsidP="00AF1ADE">
      <w:pPr>
        <w:rPr>
          <w:sz w:val="22"/>
        </w:rPr>
      </w:pPr>
      <w:r w:rsidRPr="008C7735">
        <w:rPr>
          <w:sz w:val="22"/>
        </w:rPr>
        <w:t xml:space="preserve">  (1.3) Removing all uses of Qt3-compatibility methods in Qt4 classes.</w:t>
      </w:r>
    </w:p>
    <w:p w:rsidR="00AF1ADE" w:rsidRPr="008C7735" w:rsidRDefault="00AF1ADE" w:rsidP="00AF1ADE">
      <w:pPr>
        <w:rPr>
          <w:sz w:val="22"/>
        </w:rPr>
      </w:pPr>
      <w:r w:rsidRPr="008C7735">
        <w:rPr>
          <w:sz w:val="22"/>
        </w:rPr>
        <w:t xml:space="preserve">   (2) Some RiverWare 5.2 Enumerations</w:t>
      </w:r>
    </w:p>
    <w:p w:rsidR="00AF1ADE" w:rsidRPr="008C7735" w:rsidRDefault="00AF1ADE" w:rsidP="00AF1ADE">
      <w:pPr>
        <w:rPr>
          <w:sz w:val="22"/>
        </w:rPr>
      </w:pPr>
      <w:r w:rsidRPr="008C7735">
        <w:rPr>
          <w:sz w:val="22"/>
        </w:rPr>
        <w:t xml:space="preserve">  (2.1) RiverWare Qt3 and Qt4 Designer UI Files</w:t>
      </w:r>
    </w:p>
    <w:p w:rsidR="00AF1ADE" w:rsidRPr="008C7735" w:rsidRDefault="00AF1ADE" w:rsidP="00AF1ADE">
      <w:pPr>
        <w:rPr>
          <w:sz w:val="22"/>
        </w:rPr>
      </w:pPr>
      <w:r w:rsidRPr="008C7735">
        <w:rPr>
          <w:sz w:val="22"/>
        </w:rPr>
        <w:t xml:space="preserve">  (2.2) Dialogs in Qt3 Designer UI Files</w:t>
      </w:r>
    </w:p>
    <w:p w:rsidR="00AF1ADE" w:rsidRPr="008C7735" w:rsidRDefault="00AF1ADE" w:rsidP="00AF1ADE">
      <w:pPr>
        <w:rPr>
          <w:sz w:val="22"/>
        </w:rPr>
      </w:pPr>
      <w:r w:rsidRPr="008C7735">
        <w:rPr>
          <w:sz w:val="22"/>
        </w:rPr>
        <w:t xml:space="preserve">  (2.3) Dialogs in Qt4 Designer UI Files</w:t>
      </w:r>
    </w:p>
    <w:p w:rsidR="00AF1ADE" w:rsidRPr="008C7735" w:rsidRDefault="00AF1ADE" w:rsidP="00AF1ADE">
      <w:pPr>
        <w:rPr>
          <w:sz w:val="22"/>
        </w:rPr>
      </w:pPr>
      <w:r w:rsidRPr="008C7735">
        <w:rPr>
          <w:sz w:val="22"/>
        </w:rPr>
        <w:t xml:space="preserve">  (2.4) Dialogs defined in C++ code (not UI files).</w:t>
      </w:r>
    </w:p>
    <w:p w:rsidR="00AF1ADE" w:rsidRPr="008C7735" w:rsidRDefault="00AF1ADE" w:rsidP="00AF1ADE">
      <w:pPr>
        <w:rPr>
          <w:sz w:val="22"/>
        </w:rPr>
      </w:pPr>
      <w:r w:rsidRPr="008C7735">
        <w:rPr>
          <w:sz w:val="22"/>
        </w:rPr>
        <w:t xml:space="preserve">  (2.5) RiverWare uses of Q3Table</w:t>
      </w:r>
    </w:p>
    <w:p w:rsidR="00AF1ADE" w:rsidRPr="008C7735" w:rsidRDefault="00AF1ADE" w:rsidP="00AF1ADE">
      <w:pPr>
        <w:rPr>
          <w:sz w:val="22"/>
        </w:rPr>
      </w:pPr>
      <w:r w:rsidRPr="008C7735">
        <w:rPr>
          <w:sz w:val="22"/>
        </w:rPr>
        <w:t xml:space="preserve">  (2.6) RiverWare uses of Q3ListView</w:t>
      </w:r>
    </w:p>
    <w:p w:rsidR="00AF1ADE" w:rsidRPr="008C7735" w:rsidRDefault="00AF1ADE" w:rsidP="00AF1ADE">
      <w:pPr>
        <w:rPr>
          <w:sz w:val="22"/>
        </w:rPr>
      </w:pPr>
      <w:r w:rsidRPr="008C7735">
        <w:rPr>
          <w:sz w:val="22"/>
        </w:rPr>
        <w:t xml:space="preserve">  (2.7) RiverWare uses of </w:t>
      </w:r>
      <w:proofErr w:type="spellStart"/>
      <w:r w:rsidRPr="008C7735">
        <w:rPr>
          <w:sz w:val="22"/>
        </w:rPr>
        <w:t>QTableView</w:t>
      </w:r>
      <w:proofErr w:type="spellEnd"/>
      <w:r w:rsidRPr="008C7735">
        <w:rPr>
          <w:sz w:val="22"/>
        </w:rPr>
        <w:t xml:space="preserve"> / </w:t>
      </w:r>
      <w:proofErr w:type="spellStart"/>
      <w:r w:rsidRPr="008C7735">
        <w:rPr>
          <w:sz w:val="22"/>
        </w:rPr>
        <w:t>QTableWidget</w:t>
      </w:r>
      <w:proofErr w:type="spellEnd"/>
      <w:r w:rsidRPr="008C7735">
        <w:rPr>
          <w:sz w:val="22"/>
        </w:rPr>
        <w:t xml:space="preserve"> (Qt4 Tables)</w:t>
      </w:r>
    </w:p>
    <w:p w:rsidR="00AF1ADE" w:rsidRPr="008C7735" w:rsidRDefault="00AF1ADE" w:rsidP="00AF1ADE">
      <w:pPr>
        <w:rPr>
          <w:sz w:val="22"/>
        </w:rPr>
      </w:pPr>
      <w:r w:rsidRPr="008C7735">
        <w:rPr>
          <w:sz w:val="22"/>
        </w:rPr>
        <w:t xml:space="preserve">  (2.8) RiverWare uses of </w:t>
      </w:r>
      <w:proofErr w:type="spellStart"/>
      <w:r w:rsidRPr="008C7735">
        <w:rPr>
          <w:sz w:val="22"/>
        </w:rPr>
        <w:t>QTreeView</w:t>
      </w:r>
      <w:proofErr w:type="spellEnd"/>
      <w:r w:rsidRPr="008C7735">
        <w:rPr>
          <w:sz w:val="22"/>
        </w:rPr>
        <w:t xml:space="preserve"> / </w:t>
      </w:r>
      <w:proofErr w:type="spellStart"/>
      <w:r w:rsidRPr="008C7735">
        <w:rPr>
          <w:sz w:val="22"/>
        </w:rPr>
        <w:t>QTreeWidget</w:t>
      </w:r>
      <w:proofErr w:type="spellEnd"/>
      <w:r w:rsidRPr="008C7735">
        <w:rPr>
          <w:sz w:val="22"/>
        </w:rPr>
        <w:t xml:space="preserve"> (Qt4 Lists)</w:t>
      </w:r>
    </w:p>
    <w:p w:rsidR="00AF1ADE" w:rsidRPr="008C7735" w:rsidRDefault="00AF1ADE" w:rsidP="00AF1ADE">
      <w:pPr>
        <w:rPr>
          <w:sz w:val="22"/>
        </w:rPr>
      </w:pPr>
    </w:p>
    <w:p w:rsidR="00AF1ADE" w:rsidRPr="008C7735" w:rsidRDefault="00AF1ADE" w:rsidP="00AF1ADE">
      <w:pPr>
        <w:rPr>
          <w:sz w:val="22"/>
        </w:rPr>
      </w:pPr>
      <w:r w:rsidRPr="008C7735">
        <w:rPr>
          <w:sz w:val="22"/>
        </w:rPr>
        <w:t>After the Qt4 Port Completion Analysis, some work was done to port Qt3 components in RiverWare to Qt4.  This included:</w:t>
      </w:r>
    </w:p>
    <w:p w:rsidR="00AF1ADE" w:rsidRPr="008C7735" w:rsidRDefault="00AF1ADE" w:rsidP="008C7735">
      <w:pPr>
        <w:pStyle w:val="ListParagraph"/>
        <w:numPr>
          <w:ilvl w:val="0"/>
          <w:numId w:val="19"/>
        </w:numPr>
        <w:spacing w:before="120"/>
        <w:contextualSpacing w:val="0"/>
        <w:rPr>
          <w:sz w:val="22"/>
        </w:rPr>
      </w:pPr>
      <w:r w:rsidRPr="008C7735">
        <w:rPr>
          <w:sz w:val="22"/>
        </w:rPr>
        <w:t>Automated substitution of "safe" widget type replacements in most of RiverWare.  (The original Qt4 porting tools used in the preparation of RiverWare 5.0 were overly conservative).  This included substitution of the following Qt3 widgets to their Qt4 counterparts:  Q3Frame, Q3PopupMenu, Q3BoxLayout, Q3VBoxLayout, Q3HBoxLayout and Q3GridLayout.</w:t>
      </w:r>
    </w:p>
    <w:p w:rsidR="00AF1ADE" w:rsidRPr="008C7735" w:rsidRDefault="00AF1ADE" w:rsidP="008C7735">
      <w:pPr>
        <w:pStyle w:val="ListParagraph"/>
        <w:numPr>
          <w:ilvl w:val="0"/>
          <w:numId w:val="19"/>
        </w:numPr>
        <w:spacing w:before="120"/>
        <w:contextualSpacing w:val="0"/>
        <w:rPr>
          <w:sz w:val="22"/>
        </w:rPr>
      </w:pPr>
      <w:r w:rsidRPr="008C7735">
        <w:rPr>
          <w:sz w:val="22"/>
        </w:rPr>
        <w:t>Translation of Qt3-style includes with Qt4-style includes in most RiverWare modules.</w:t>
      </w:r>
    </w:p>
    <w:p w:rsidR="00AF1ADE" w:rsidRPr="008C7735" w:rsidRDefault="00AF1ADE" w:rsidP="008C7735">
      <w:pPr>
        <w:pStyle w:val="ListParagraph"/>
        <w:numPr>
          <w:ilvl w:val="0"/>
          <w:numId w:val="19"/>
        </w:numPr>
        <w:spacing w:before="120"/>
        <w:contextualSpacing w:val="0"/>
        <w:rPr>
          <w:sz w:val="22"/>
        </w:rPr>
      </w:pPr>
      <w:r w:rsidRPr="008C7735">
        <w:rPr>
          <w:sz w:val="22"/>
        </w:rPr>
        <w:t xml:space="preserve">Porting of ten Q3MainWindows (dialog widgets) to Qt4 </w:t>
      </w:r>
      <w:proofErr w:type="spellStart"/>
      <w:r w:rsidRPr="008C7735">
        <w:rPr>
          <w:sz w:val="22"/>
        </w:rPr>
        <w:t>QMainWindows</w:t>
      </w:r>
      <w:proofErr w:type="spellEnd"/>
      <w:r w:rsidRPr="008C7735">
        <w:rPr>
          <w:sz w:val="22"/>
        </w:rPr>
        <w:t>.</w:t>
      </w:r>
    </w:p>
    <w:p w:rsidR="00AF1ADE" w:rsidRPr="008C7735" w:rsidRDefault="00AF1ADE" w:rsidP="008C7735">
      <w:pPr>
        <w:pStyle w:val="ListParagraph"/>
        <w:numPr>
          <w:ilvl w:val="0"/>
          <w:numId w:val="19"/>
        </w:numPr>
        <w:spacing w:before="120"/>
        <w:contextualSpacing w:val="0"/>
        <w:rPr>
          <w:sz w:val="22"/>
        </w:rPr>
      </w:pPr>
      <w:r w:rsidRPr="008C7735">
        <w:rPr>
          <w:sz w:val="22"/>
        </w:rPr>
        <w:t xml:space="preserve">Proper integration of several Qt4 UI files into the standard </w:t>
      </w:r>
      <w:proofErr w:type="gramStart"/>
      <w:r w:rsidRPr="008C7735">
        <w:rPr>
          <w:sz w:val="22"/>
        </w:rPr>
        <w:t>make</w:t>
      </w:r>
      <w:proofErr w:type="gramEnd"/>
      <w:r w:rsidRPr="008C7735">
        <w:rPr>
          <w:sz w:val="22"/>
        </w:rPr>
        <w:t xml:space="preserve"> process.</w:t>
      </w:r>
    </w:p>
    <w:p w:rsidR="00AF1ADE" w:rsidRPr="008C7735" w:rsidRDefault="00AF1ADE" w:rsidP="008C7735">
      <w:pPr>
        <w:pStyle w:val="ListParagraph"/>
        <w:numPr>
          <w:ilvl w:val="0"/>
          <w:numId w:val="19"/>
        </w:numPr>
        <w:spacing w:before="120"/>
        <w:contextualSpacing w:val="0"/>
        <w:rPr>
          <w:sz w:val="22"/>
        </w:rPr>
      </w:pPr>
      <w:r w:rsidRPr="008C7735">
        <w:rPr>
          <w:sz w:val="22"/>
        </w:rPr>
        <w:t>Writing of a "RiverWare / Qt3 Compatibility Widget Porting Guide" for three types of Qt3 widgets, with quite a bit of detail especially for Q3ListViews.  SEE:</w:t>
      </w:r>
      <w:r w:rsidR="008C7735" w:rsidRPr="008C7735">
        <w:rPr>
          <w:sz w:val="22"/>
        </w:rPr>
        <w:t xml:space="preserve"> </w:t>
      </w:r>
      <w:r w:rsidRPr="008C7735">
        <w:rPr>
          <w:sz w:val="22"/>
        </w:rPr>
        <w:t xml:space="preserve">   http://cadswes2.colorado.edu/~philw/2010/Qt4Port/guide</w:t>
      </w:r>
    </w:p>
    <w:p w:rsidR="00AF1ADE" w:rsidRPr="008C7735" w:rsidRDefault="00AF1ADE" w:rsidP="00AF1ADE">
      <w:pPr>
        <w:pStyle w:val="ListParagraph"/>
        <w:rPr>
          <w:sz w:val="22"/>
        </w:rPr>
      </w:pPr>
    </w:p>
    <w:p w:rsidR="00AF1ADE" w:rsidRPr="008C7735" w:rsidRDefault="00AF1ADE" w:rsidP="00AF1ADE">
      <w:pPr>
        <w:rPr>
          <w:sz w:val="22"/>
        </w:rPr>
      </w:pPr>
      <w:r w:rsidRPr="008C7735">
        <w:rPr>
          <w:sz w:val="22"/>
        </w:rPr>
        <w:lastRenderedPageBreak/>
        <w:t>The Qt3 UI files in the following RiverWare libraries were migrated to Qt4 UI files.  UI files define the widget layouts for dialogs, and are edited with the Qt "Designer" program.</w:t>
      </w:r>
    </w:p>
    <w:p w:rsidR="00AF1ADE" w:rsidRPr="008C7735" w:rsidRDefault="00AF1ADE" w:rsidP="00AF1ADE">
      <w:pPr>
        <w:pStyle w:val="ListParagraph"/>
        <w:numPr>
          <w:ilvl w:val="0"/>
          <w:numId w:val="20"/>
        </w:numPr>
        <w:rPr>
          <w:sz w:val="22"/>
        </w:rPr>
      </w:pPr>
      <w:proofErr w:type="spellStart"/>
      <w:r w:rsidRPr="008C7735">
        <w:rPr>
          <w:sz w:val="22"/>
        </w:rPr>
        <w:t>QtAccounting</w:t>
      </w:r>
      <w:proofErr w:type="spellEnd"/>
      <w:r w:rsidRPr="008C7735">
        <w:rPr>
          <w:sz w:val="22"/>
        </w:rPr>
        <w:t xml:space="preserve"> (7 modules)      </w:t>
      </w:r>
    </w:p>
    <w:p w:rsidR="00AF1ADE" w:rsidRPr="008C7735" w:rsidRDefault="00AF1ADE" w:rsidP="00AF1ADE">
      <w:pPr>
        <w:pStyle w:val="ListParagraph"/>
        <w:numPr>
          <w:ilvl w:val="0"/>
          <w:numId w:val="20"/>
        </w:numPr>
        <w:rPr>
          <w:sz w:val="22"/>
        </w:rPr>
      </w:pPr>
      <w:proofErr w:type="spellStart"/>
      <w:r w:rsidRPr="008C7735">
        <w:rPr>
          <w:sz w:val="22"/>
        </w:rPr>
        <w:t>QtUtils</w:t>
      </w:r>
      <w:proofErr w:type="spellEnd"/>
      <w:r w:rsidRPr="008C7735">
        <w:rPr>
          <w:sz w:val="22"/>
        </w:rPr>
        <w:t xml:space="preserve"> (1 module)    </w:t>
      </w:r>
    </w:p>
    <w:p w:rsidR="00AF1ADE" w:rsidRPr="008C7735" w:rsidRDefault="00AF1ADE" w:rsidP="00AF1ADE">
      <w:pPr>
        <w:pStyle w:val="ListParagraph"/>
        <w:numPr>
          <w:ilvl w:val="0"/>
          <w:numId w:val="20"/>
        </w:numPr>
        <w:rPr>
          <w:sz w:val="22"/>
        </w:rPr>
      </w:pPr>
      <w:proofErr w:type="spellStart"/>
      <w:r w:rsidRPr="008C7735">
        <w:rPr>
          <w:sz w:val="22"/>
        </w:rPr>
        <w:t>QtRun</w:t>
      </w:r>
      <w:proofErr w:type="spellEnd"/>
      <w:r w:rsidRPr="008C7735">
        <w:rPr>
          <w:sz w:val="22"/>
        </w:rPr>
        <w:t xml:space="preserve"> (8 modules)      </w:t>
      </w:r>
    </w:p>
    <w:p w:rsidR="00AF1ADE" w:rsidRPr="008C7735" w:rsidRDefault="00AF1ADE" w:rsidP="00AF1ADE">
      <w:pPr>
        <w:pStyle w:val="ListParagraph"/>
        <w:numPr>
          <w:ilvl w:val="0"/>
          <w:numId w:val="20"/>
        </w:numPr>
        <w:rPr>
          <w:sz w:val="22"/>
        </w:rPr>
      </w:pPr>
      <w:proofErr w:type="spellStart"/>
      <w:r w:rsidRPr="008C7735">
        <w:rPr>
          <w:sz w:val="22"/>
        </w:rPr>
        <w:t>QtSCT</w:t>
      </w:r>
      <w:proofErr w:type="spellEnd"/>
      <w:r w:rsidRPr="008C7735">
        <w:rPr>
          <w:sz w:val="22"/>
        </w:rPr>
        <w:t xml:space="preserve"> (4 modules)      </w:t>
      </w:r>
    </w:p>
    <w:p w:rsidR="00AF1ADE" w:rsidRPr="008C7735" w:rsidRDefault="00AF1ADE" w:rsidP="00AF1ADE">
      <w:pPr>
        <w:pStyle w:val="ListParagraph"/>
        <w:numPr>
          <w:ilvl w:val="0"/>
          <w:numId w:val="20"/>
        </w:numPr>
        <w:rPr>
          <w:sz w:val="22"/>
        </w:rPr>
      </w:pPr>
      <w:r w:rsidRPr="008C7735">
        <w:rPr>
          <w:sz w:val="22"/>
        </w:rPr>
        <w:t xml:space="preserve">Q3GUI Plotting Dialogs (19 modules)      </w:t>
      </w:r>
    </w:p>
    <w:p w:rsidR="00AF1ADE" w:rsidRPr="008C7735" w:rsidRDefault="00AF1ADE" w:rsidP="00AF1ADE">
      <w:pPr>
        <w:pStyle w:val="ListParagraph"/>
        <w:numPr>
          <w:ilvl w:val="0"/>
          <w:numId w:val="20"/>
        </w:numPr>
        <w:rPr>
          <w:sz w:val="22"/>
        </w:rPr>
      </w:pPr>
      <w:r w:rsidRPr="008C7735">
        <w:rPr>
          <w:sz w:val="22"/>
        </w:rPr>
        <w:t xml:space="preserve">Q3GUI, Remaining Dialogs (15 modules)      </w:t>
      </w:r>
    </w:p>
    <w:p w:rsidR="00AF1ADE" w:rsidRPr="008C7735" w:rsidRDefault="00AF1ADE" w:rsidP="00AF1ADE">
      <w:pPr>
        <w:pStyle w:val="ListParagraph"/>
        <w:numPr>
          <w:ilvl w:val="0"/>
          <w:numId w:val="20"/>
        </w:numPr>
        <w:rPr>
          <w:sz w:val="22"/>
        </w:rPr>
      </w:pPr>
      <w:proofErr w:type="spellStart"/>
      <w:r w:rsidRPr="008C7735">
        <w:rPr>
          <w:sz w:val="22"/>
        </w:rPr>
        <w:t>QtRpl</w:t>
      </w:r>
      <w:proofErr w:type="spellEnd"/>
      <w:r w:rsidRPr="008C7735">
        <w:rPr>
          <w:sz w:val="22"/>
        </w:rPr>
        <w:t xml:space="preserve"> (8 modules)      </w:t>
      </w:r>
    </w:p>
    <w:p w:rsidR="00AF1ADE" w:rsidRPr="008C7735" w:rsidRDefault="00AF1ADE" w:rsidP="00AF1ADE">
      <w:pPr>
        <w:pStyle w:val="ListParagraph"/>
        <w:numPr>
          <w:ilvl w:val="0"/>
          <w:numId w:val="20"/>
        </w:numPr>
        <w:rPr>
          <w:sz w:val="22"/>
        </w:rPr>
      </w:pPr>
      <w:proofErr w:type="spellStart"/>
      <w:r w:rsidRPr="008C7735">
        <w:rPr>
          <w:sz w:val="22"/>
        </w:rPr>
        <w:t>QtDmi</w:t>
      </w:r>
      <w:proofErr w:type="spellEnd"/>
      <w:r w:rsidRPr="008C7735">
        <w:rPr>
          <w:sz w:val="22"/>
        </w:rPr>
        <w:t xml:space="preserve"> (4 modules)</w:t>
      </w:r>
    </w:p>
    <w:p w:rsidR="00AF1ADE" w:rsidRPr="008C7735" w:rsidRDefault="00AF1ADE" w:rsidP="00AF1ADE">
      <w:pPr>
        <w:rPr>
          <w:sz w:val="22"/>
        </w:rPr>
      </w:pPr>
      <w:r w:rsidRPr="008C7735">
        <w:rPr>
          <w:sz w:val="22"/>
        </w:rPr>
        <w:t xml:space="preserve">      </w:t>
      </w:r>
    </w:p>
    <w:p w:rsidR="00AF1ADE" w:rsidRPr="008C7735" w:rsidRDefault="00AF1ADE" w:rsidP="00AF1ADE">
      <w:pPr>
        <w:rPr>
          <w:sz w:val="22"/>
        </w:rPr>
      </w:pPr>
      <w:r w:rsidRPr="008C7735">
        <w:rPr>
          <w:sz w:val="22"/>
        </w:rPr>
        <w:t xml:space="preserve">The remaining nineteen Q3MainWindows in RiverWare were ported to Qt4 </w:t>
      </w:r>
      <w:proofErr w:type="spellStart"/>
      <w:r w:rsidRPr="008C7735">
        <w:rPr>
          <w:sz w:val="22"/>
        </w:rPr>
        <w:t>QMainWindows</w:t>
      </w:r>
      <w:proofErr w:type="spellEnd"/>
      <w:r w:rsidRPr="008C7735">
        <w:rPr>
          <w:sz w:val="22"/>
        </w:rPr>
        <w:t xml:space="preserve">. This porting required some code changes for the different treatment of toolbars and </w:t>
      </w:r>
      <w:proofErr w:type="spellStart"/>
      <w:r w:rsidRPr="008C7735">
        <w:rPr>
          <w:sz w:val="22"/>
        </w:rPr>
        <w:t>dockable</w:t>
      </w:r>
      <w:proofErr w:type="spellEnd"/>
      <w:r w:rsidRPr="008C7735">
        <w:rPr>
          <w:sz w:val="22"/>
        </w:rPr>
        <w:t xml:space="preserve"> child windows in Qt4. See: http://cadswes2.colorado.edu/~philw/2010/Qt4Port/Q3MainWindow/</w:t>
      </w:r>
    </w:p>
    <w:p w:rsidR="00AF1ADE" w:rsidRPr="008C7735" w:rsidRDefault="00AF1ADE" w:rsidP="00AF1ADE">
      <w:pPr>
        <w:rPr>
          <w:sz w:val="22"/>
        </w:rPr>
      </w:pPr>
    </w:p>
    <w:p w:rsidR="00AF1ADE" w:rsidRPr="008C7735" w:rsidRDefault="00AF1ADE" w:rsidP="00AF1ADE">
      <w:pPr>
        <w:rPr>
          <w:sz w:val="22"/>
        </w:rPr>
      </w:pPr>
      <w:r w:rsidRPr="008C7735">
        <w:rPr>
          <w:sz w:val="22"/>
        </w:rPr>
        <w:t xml:space="preserve">RiverWare Q3ListViews were then ported to Qt4 </w:t>
      </w:r>
      <w:proofErr w:type="spellStart"/>
      <w:r w:rsidRPr="008C7735">
        <w:rPr>
          <w:sz w:val="22"/>
        </w:rPr>
        <w:t>QTreeWidgets</w:t>
      </w:r>
      <w:proofErr w:type="spellEnd"/>
      <w:r w:rsidRPr="008C7735">
        <w:rPr>
          <w:sz w:val="22"/>
        </w:rPr>
        <w:t xml:space="preserve"> in the </w:t>
      </w:r>
      <w:proofErr w:type="spellStart"/>
      <w:r w:rsidRPr="008C7735">
        <w:rPr>
          <w:sz w:val="22"/>
        </w:rPr>
        <w:t>QtAccounting</w:t>
      </w:r>
      <w:proofErr w:type="spellEnd"/>
      <w:r w:rsidRPr="008C7735">
        <w:rPr>
          <w:sz w:val="22"/>
        </w:rPr>
        <w:t xml:space="preserve"> Library (11 dialogs).</w:t>
      </w:r>
    </w:p>
    <w:p w:rsidR="00AF1ADE" w:rsidRPr="008C7735" w:rsidRDefault="00AF1ADE" w:rsidP="00AF1ADE">
      <w:pPr>
        <w:rPr>
          <w:sz w:val="22"/>
        </w:rPr>
      </w:pPr>
    </w:p>
    <w:p w:rsidR="00AF1ADE" w:rsidRPr="008C7735" w:rsidRDefault="00AF1ADE" w:rsidP="00AF1ADE">
      <w:pPr>
        <w:rPr>
          <w:sz w:val="22"/>
        </w:rPr>
      </w:pPr>
      <w:r w:rsidRPr="008C7735">
        <w:rPr>
          <w:sz w:val="22"/>
        </w:rPr>
        <w:t>Graphical lists and "</w:t>
      </w:r>
      <w:proofErr w:type="spellStart"/>
      <w:r w:rsidRPr="008C7735">
        <w:rPr>
          <w:sz w:val="22"/>
        </w:rPr>
        <w:t>treeviews</w:t>
      </w:r>
      <w:proofErr w:type="spellEnd"/>
      <w:r w:rsidRPr="008C7735">
        <w:rPr>
          <w:sz w:val="22"/>
        </w:rPr>
        <w:t xml:space="preserve">" are the most numerous substantial components in RiverWare still needing to be ported from Qt3 to Qt4.  Although Qt4's Item/Model architecture for lists and trees provides the most flexible and powerful solution, the added complexity of that architecture is not warranted for all instances of lists and </w:t>
      </w:r>
      <w:proofErr w:type="spellStart"/>
      <w:r w:rsidRPr="008C7735">
        <w:rPr>
          <w:sz w:val="22"/>
        </w:rPr>
        <w:t>treeviews</w:t>
      </w:r>
      <w:proofErr w:type="spellEnd"/>
      <w:r w:rsidRPr="008C7735">
        <w:rPr>
          <w:sz w:val="22"/>
        </w:rPr>
        <w:t xml:space="preserve"> in RiverWare.</w:t>
      </w:r>
    </w:p>
    <w:p w:rsidR="00AF1ADE" w:rsidRPr="008C7735" w:rsidRDefault="00AF1ADE" w:rsidP="00AF1ADE">
      <w:pPr>
        <w:rPr>
          <w:sz w:val="22"/>
        </w:rPr>
      </w:pPr>
    </w:p>
    <w:p w:rsidR="00AF1ADE" w:rsidRPr="008C7735" w:rsidRDefault="00AF1ADE" w:rsidP="00AF1ADE">
      <w:pPr>
        <w:rPr>
          <w:sz w:val="22"/>
        </w:rPr>
      </w:pPr>
      <w:r w:rsidRPr="008C7735">
        <w:rPr>
          <w:sz w:val="22"/>
        </w:rPr>
        <w:t xml:space="preserve">An analysis of the alternative approaches to porting Qt3 GUI lists and </w:t>
      </w:r>
      <w:proofErr w:type="spellStart"/>
      <w:r w:rsidRPr="008C7735">
        <w:rPr>
          <w:sz w:val="22"/>
        </w:rPr>
        <w:t>treeviews</w:t>
      </w:r>
      <w:proofErr w:type="spellEnd"/>
      <w:r w:rsidRPr="008C7735">
        <w:rPr>
          <w:sz w:val="22"/>
        </w:rPr>
        <w:t xml:space="preserve"> was done in June, and applied to the remaining Q3ListViews in these three areas:</w:t>
      </w:r>
    </w:p>
    <w:p w:rsidR="00AF1ADE" w:rsidRPr="008C7735" w:rsidRDefault="00AF1ADE" w:rsidP="00AF1ADE">
      <w:pPr>
        <w:rPr>
          <w:sz w:val="22"/>
        </w:rPr>
      </w:pPr>
      <w:r w:rsidRPr="008C7735">
        <w:rPr>
          <w:sz w:val="22"/>
        </w:rPr>
        <w:t xml:space="preserve">  * </w:t>
      </w:r>
      <w:proofErr w:type="spellStart"/>
      <w:r w:rsidRPr="008C7735">
        <w:rPr>
          <w:sz w:val="22"/>
        </w:rPr>
        <w:t>QtAccounting</w:t>
      </w:r>
      <w:proofErr w:type="spellEnd"/>
      <w:r w:rsidRPr="008C7735">
        <w:rPr>
          <w:sz w:val="22"/>
        </w:rPr>
        <w:t xml:space="preserve"> library dialogs</w:t>
      </w:r>
    </w:p>
    <w:p w:rsidR="00AF1ADE" w:rsidRPr="008C7735" w:rsidRDefault="00AF1ADE" w:rsidP="00AF1ADE">
      <w:pPr>
        <w:rPr>
          <w:sz w:val="22"/>
        </w:rPr>
      </w:pPr>
      <w:r w:rsidRPr="008C7735">
        <w:rPr>
          <w:sz w:val="22"/>
        </w:rPr>
        <w:t xml:space="preserve">  * The Configure Slots dialog</w:t>
      </w:r>
    </w:p>
    <w:p w:rsidR="00AF1ADE" w:rsidRPr="008C7735" w:rsidRDefault="00AF1ADE" w:rsidP="00AF1ADE">
      <w:pPr>
        <w:rPr>
          <w:sz w:val="22"/>
        </w:rPr>
      </w:pPr>
      <w:r w:rsidRPr="008C7735">
        <w:rPr>
          <w:sz w:val="22"/>
        </w:rPr>
        <w:t xml:space="preserve">  * The Snapshot Manager dialog</w:t>
      </w:r>
    </w:p>
    <w:p w:rsidR="00AF1ADE" w:rsidRPr="008C7735" w:rsidRDefault="00AF1ADE" w:rsidP="00AF1ADE">
      <w:pPr>
        <w:rPr>
          <w:sz w:val="22"/>
        </w:rPr>
      </w:pPr>
    </w:p>
    <w:p w:rsidR="00AF1ADE" w:rsidRPr="008C7735" w:rsidRDefault="00AF1ADE" w:rsidP="00AF1ADE">
      <w:pPr>
        <w:rPr>
          <w:sz w:val="22"/>
        </w:rPr>
      </w:pPr>
      <w:r w:rsidRPr="008C7735">
        <w:rPr>
          <w:sz w:val="22"/>
        </w:rPr>
        <w:t xml:space="preserve">Some general utilities to allow the simpler item-based widgets (Qt4 </w:t>
      </w:r>
      <w:proofErr w:type="spellStart"/>
      <w:r w:rsidRPr="008C7735">
        <w:rPr>
          <w:sz w:val="22"/>
        </w:rPr>
        <w:t>QTreeWidget</w:t>
      </w:r>
      <w:proofErr w:type="spellEnd"/>
      <w:r w:rsidRPr="008C7735">
        <w:rPr>
          <w:sz w:val="22"/>
        </w:rPr>
        <w:t>) to satisfy the requirements for certain lists in RiverWare were developed, including low-level support for item-specific context menus and multiple-column value sorting.</w:t>
      </w:r>
    </w:p>
    <w:p w:rsidR="00AF1ADE" w:rsidRPr="008C7735" w:rsidRDefault="00AF1ADE" w:rsidP="00AF1ADE">
      <w:pPr>
        <w:rPr>
          <w:sz w:val="22"/>
        </w:rPr>
      </w:pPr>
    </w:p>
    <w:p w:rsidR="00AF1ADE" w:rsidRPr="008C7735" w:rsidRDefault="00AF1ADE" w:rsidP="00AF1ADE">
      <w:pPr>
        <w:rPr>
          <w:sz w:val="22"/>
        </w:rPr>
      </w:pPr>
      <w:r w:rsidRPr="008C7735">
        <w:rPr>
          <w:sz w:val="22"/>
        </w:rPr>
        <w:t>An outline for use of Qt4's Item/Model architecture for porting lists and trees was documented and was incorporated into this RiverWare Qt4 Port Completion progress report:</w:t>
      </w:r>
    </w:p>
    <w:p w:rsidR="00281009" w:rsidRPr="008C7735" w:rsidRDefault="00281009" w:rsidP="00AF1ADE">
      <w:pPr>
        <w:rPr>
          <w:sz w:val="22"/>
        </w:rPr>
      </w:pPr>
      <w:r w:rsidRPr="008C7735">
        <w:rPr>
          <w:sz w:val="22"/>
        </w:rPr>
        <w:t>http://cadswes2.colorado.edu/~philw/2010/Qt4Port/PortAssessment5p3.html</w:t>
      </w:r>
    </w:p>
    <w:p w:rsidR="00AF1ADE" w:rsidRPr="008C7735" w:rsidRDefault="00AF1ADE" w:rsidP="00AF1ADE">
      <w:pPr>
        <w:rPr>
          <w:sz w:val="22"/>
        </w:rPr>
      </w:pPr>
    </w:p>
    <w:p w:rsidR="00281009" w:rsidRPr="008C7735" w:rsidRDefault="00281009" w:rsidP="00281009">
      <w:pPr>
        <w:rPr>
          <w:sz w:val="22"/>
        </w:rPr>
      </w:pPr>
      <w:proofErr w:type="spellStart"/>
      <w:r w:rsidRPr="008C7735">
        <w:rPr>
          <w:sz w:val="22"/>
        </w:rPr>
        <w:t>RplListView</w:t>
      </w:r>
      <w:proofErr w:type="spellEnd"/>
      <w:r w:rsidRPr="008C7735">
        <w:rPr>
          <w:sz w:val="22"/>
        </w:rPr>
        <w:t xml:space="preserve"> was also </w:t>
      </w:r>
      <w:r w:rsidR="0028505D" w:rsidRPr="008C7735">
        <w:rPr>
          <w:sz w:val="22"/>
        </w:rPr>
        <w:t xml:space="preserve">separately </w:t>
      </w:r>
      <w:r w:rsidRPr="008C7735">
        <w:rPr>
          <w:sz w:val="22"/>
        </w:rPr>
        <w:t xml:space="preserve">ported from the Qt 3 support layer to Qt 4 proper. RPL set and group editors display a </w:t>
      </w:r>
      <w:proofErr w:type="spellStart"/>
      <w:r w:rsidRPr="008C7735">
        <w:rPr>
          <w:sz w:val="22"/>
        </w:rPr>
        <w:t>treeview</w:t>
      </w:r>
      <w:proofErr w:type="spellEnd"/>
      <w:r w:rsidRPr="008C7735">
        <w:rPr>
          <w:sz w:val="22"/>
        </w:rPr>
        <w:t xml:space="preserve"> of display RPL groups, blocks, and functions. Some desired new functionality could not be implemented </w:t>
      </w:r>
      <w:r w:rsidR="0028505D" w:rsidRPr="008C7735">
        <w:rPr>
          <w:sz w:val="22"/>
        </w:rPr>
        <w:t>with</w:t>
      </w:r>
      <w:r w:rsidRPr="008C7735">
        <w:rPr>
          <w:sz w:val="22"/>
        </w:rPr>
        <w:t xml:space="preserve"> the Qt3 support layer, so this code was rewritten to use Qt 4 proper. The old behavior was replicated and some new functionality was added as follows: </w:t>
      </w:r>
    </w:p>
    <w:p w:rsidR="00281009" w:rsidRPr="008C7735" w:rsidRDefault="00281009" w:rsidP="008C7735">
      <w:pPr>
        <w:pStyle w:val="ListParagraph"/>
        <w:numPr>
          <w:ilvl w:val="0"/>
          <w:numId w:val="21"/>
        </w:numPr>
        <w:spacing w:before="120"/>
        <w:contextualSpacing w:val="0"/>
        <w:rPr>
          <w:sz w:val="22"/>
        </w:rPr>
      </w:pPr>
      <w:r w:rsidRPr="008C7735">
        <w:rPr>
          <w:sz w:val="22"/>
        </w:rPr>
        <w:t xml:space="preserve">RPL statements can now be optionally shown in the </w:t>
      </w:r>
      <w:proofErr w:type="spellStart"/>
      <w:r w:rsidRPr="008C7735">
        <w:rPr>
          <w:sz w:val="22"/>
        </w:rPr>
        <w:t>treeview</w:t>
      </w:r>
      <w:proofErr w:type="spellEnd"/>
      <w:r w:rsidRPr="008C7735">
        <w:rPr>
          <w:sz w:val="22"/>
        </w:rPr>
        <w:t xml:space="preserve">. Not all the behavior that is supported for other types of </w:t>
      </w:r>
      <w:proofErr w:type="spellStart"/>
      <w:r w:rsidRPr="008C7735">
        <w:rPr>
          <w:sz w:val="22"/>
        </w:rPr>
        <w:t>treeview</w:t>
      </w:r>
      <w:proofErr w:type="spellEnd"/>
      <w:r w:rsidRPr="008C7735">
        <w:rPr>
          <w:sz w:val="22"/>
        </w:rPr>
        <w:t xml:space="preserve"> items are supported for statements, but much of it is.</w:t>
      </w:r>
    </w:p>
    <w:p w:rsidR="00281009" w:rsidRPr="008C7735" w:rsidRDefault="00281009" w:rsidP="008C7735">
      <w:pPr>
        <w:pStyle w:val="ListParagraph"/>
        <w:numPr>
          <w:ilvl w:val="0"/>
          <w:numId w:val="21"/>
        </w:numPr>
        <w:spacing w:before="120"/>
        <w:contextualSpacing w:val="0"/>
        <w:rPr>
          <w:sz w:val="22"/>
        </w:rPr>
      </w:pPr>
      <w:r w:rsidRPr="008C7735">
        <w:rPr>
          <w:sz w:val="22"/>
        </w:rPr>
        <w:t>Drag and drop within a RPL set (which could be across dialogs) moves the RPL object being</w:t>
      </w:r>
      <w:r w:rsidR="0028505D" w:rsidRPr="008C7735">
        <w:rPr>
          <w:sz w:val="22"/>
        </w:rPr>
        <w:t xml:space="preserve"> dragged, but if an object is </w:t>
      </w:r>
      <w:r w:rsidRPr="008C7735">
        <w:rPr>
          <w:sz w:val="22"/>
        </w:rPr>
        <w:t>dropped in a dialog which is associated with a set that is not its own, then the object is copied (i.e., not automatically removed from its original location).</w:t>
      </w:r>
    </w:p>
    <w:p w:rsidR="00281009" w:rsidRPr="008C7735" w:rsidRDefault="00281009" w:rsidP="008C7735">
      <w:pPr>
        <w:pStyle w:val="ListParagraph"/>
        <w:numPr>
          <w:ilvl w:val="0"/>
          <w:numId w:val="21"/>
        </w:numPr>
        <w:spacing w:before="120"/>
        <w:contextualSpacing w:val="0"/>
        <w:rPr>
          <w:sz w:val="22"/>
        </w:rPr>
      </w:pPr>
      <w:r w:rsidRPr="008C7735">
        <w:rPr>
          <w:sz w:val="22"/>
        </w:rPr>
        <w:t>The Edit-&gt;Append operation is more widely available than it formerly was.</w:t>
      </w:r>
    </w:p>
    <w:p w:rsidR="00AF1ADE" w:rsidRDefault="00AF1ADE" w:rsidP="00D7038E">
      <w:pPr>
        <w:rPr>
          <w:b/>
          <w:sz w:val="22"/>
        </w:rPr>
      </w:pPr>
    </w:p>
    <w:p w:rsidR="008C7735" w:rsidRPr="008C7735" w:rsidRDefault="008C7735" w:rsidP="00D7038E">
      <w:pPr>
        <w:rPr>
          <w:b/>
          <w:sz w:val="22"/>
        </w:rPr>
      </w:pPr>
    </w:p>
    <w:p w:rsidR="00AF1ADE" w:rsidRPr="008C7735" w:rsidRDefault="00AF1ADE" w:rsidP="00AF1ADE">
      <w:pPr>
        <w:rPr>
          <w:b/>
          <w:sz w:val="22"/>
        </w:rPr>
      </w:pPr>
      <w:r w:rsidRPr="008C7735">
        <w:rPr>
          <w:b/>
          <w:sz w:val="22"/>
        </w:rPr>
        <w:lastRenderedPageBreak/>
        <w:t>Code Maintenance</w:t>
      </w:r>
    </w:p>
    <w:p w:rsidR="00AF1ADE" w:rsidRPr="008C7735" w:rsidRDefault="00AF1ADE" w:rsidP="00AF1ADE">
      <w:pPr>
        <w:rPr>
          <w:sz w:val="22"/>
        </w:rPr>
      </w:pPr>
    </w:p>
    <w:p w:rsidR="00281009" w:rsidRPr="008C7735" w:rsidRDefault="00281009" w:rsidP="00281009">
      <w:pPr>
        <w:rPr>
          <w:sz w:val="22"/>
        </w:rPr>
      </w:pPr>
      <w:r w:rsidRPr="008C7735">
        <w:rPr>
          <w:sz w:val="22"/>
        </w:rPr>
        <w:t>Old Expression Slots were removed. RiverWare no longer supports the old expression slots, which were based on the constraint language.  RPL based expression slots now provide expression slot functionality. The constraint language based expression slots were deprecated in 5.1 and are no longer supported at all. When a model containing old expression slots is now loaded, a warning is issued and those slots are otherwise ignored.</w:t>
      </w:r>
    </w:p>
    <w:p w:rsidR="00281009" w:rsidRPr="008C7735" w:rsidRDefault="00281009" w:rsidP="00AF1ADE">
      <w:pPr>
        <w:rPr>
          <w:sz w:val="22"/>
        </w:rPr>
      </w:pPr>
    </w:p>
    <w:p w:rsidR="00AF1ADE" w:rsidRPr="008C7735" w:rsidRDefault="00AF1ADE" w:rsidP="00AF1ADE">
      <w:pPr>
        <w:rPr>
          <w:sz w:val="22"/>
        </w:rPr>
      </w:pPr>
      <w:r w:rsidRPr="008C7735">
        <w:rPr>
          <w:sz w:val="22"/>
        </w:rPr>
        <w:t>Code for the old (constraint language-based) optimization system was removed. The old optimization controller has not been available for several releases, but the code supporting the old optimization system was not removed because RiverWare still provided limited support for o</w:t>
      </w:r>
      <w:r w:rsidR="00281009" w:rsidRPr="008C7735">
        <w:rPr>
          <w:sz w:val="22"/>
        </w:rPr>
        <w:t>ld expression slots.  With</w:t>
      </w:r>
      <w:r w:rsidRPr="008C7735">
        <w:rPr>
          <w:sz w:val="22"/>
        </w:rPr>
        <w:t xml:space="preserve"> old expression slots </w:t>
      </w:r>
      <w:r w:rsidR="00281009" w:rsidRPr="008C7735">
        <w:rPr>
          <w:sz w:val="22"/>
        </w:rPr>
        <w:t xml:space="preserve">now gone, </w:t>
      </w:r>
      <w:r w:rsidRPr="008C7735">
        <w:rPr>
          <w:sz w:val="22"/>
        </w:rPr>
        <w:t>most of the code supporting the old software system and constraint language</w:t>
      </w:r>
      <w:r w:rsidR="00281009" w:rsidRPr="008C7735">
        <w:rPr>
          <w:sz w:val="22"/>
        </w:rPr>
        <w:t xml:space="preserve"> could be removed</w:t>
      </w:r>
      <w:r w:rsidRPr="008C7735">
        <w:rPr>
          <w:sz w:val="22"/>
        </w:rPr>
        <w:t>. Approximately 15,000 lines of code in 87 files were removed. File and class names were also changed to reflect the new, simpler software architecture. Also as part of this work, several unused parameters were removed from the controller-specific parameter dialog for the optimization controller.</w:t>
      </w:r>
    </w:p>
    <w:p w:rsidR="00AF1ADE" w:rsidRPr="008C7735" w:rsidRDefault="00AF1ADE" w:rsidP="00AF1ADE">
      <w:pPr>
        <w:rPr>
          <w:sz w:val="22"/>
        </w:rPr>
      </w:pPr>
    </w:p>
    <w:p w:rsidR="00AF1ADE" w:rsidRPr="008C7735" w:rsidRDefault="00AF1ADE" w:rsidP="00AF1ADE">
      <w:pPr>
        <w:rPr>
          <w:sz w:val="22"/>
        </w:rPr>
      </w:pPr>
      <w:r w:rsidRPr="008C7735">
        <w:rPr>
          <w:sz w:val="22"/>
        </w:rPr>
        <w:t>Code for the Open slot dialog code was reworked. In the last several years, partly as a result of the transition to Qt 4, the set of C++ classes which provide the user interface to slots has changed significantly.  The resulting software architecture was difficult to maintain, leading to bugs and inefficient new development. Therefore, this code was significantly revamped with the following changes:</w:t>
      </w:r>
    </w:p>
    <w:p w:rsidR="00AF1ADE" w:rsidRPr="008C7735" w:rsidRDefault="00AF1ADE" w:rsidP="008C7735">
      <w:pPr>
        <w:pStyle w:val="ListParagraph"/>
        <w:numPr>
          <w:ilvl w:val="0"/>
          <w:numId w:val="7"/>
        </w:numPr>
        <w:spacing w:before="120"/>
        <w:contextualSpacing w:val="0"/>
        <w:rPr>
          <w:sz w:val="22"/>
        </w:rPr>
      </w:pPr>
      <w:r w:rsidRPr="008C7735">
        <w:rPr>
          <w:sz w:val="22"/>
        </w:rPr>
        <w:t xml:space="preserve">Obsolete code was removed from </w:t>
      </w:r>
      <w:proofErr w:type="spellStart"/>
      <w:r w:rsidRPr="008C7735">
        <w:rPr>
          <w:sz w:val="22"/>
        </w:rPr>
        <w:t>SlotQtDlg</w:t>
      </w:r>
      <w:proofErr w:type="spellEnd"/>
      <w:r w:rsidRPr="008C7735">
        <w:rPr>
          <w:sz w:val="22"/>
        </w:rPr>
        <w:t>.</w:t>
      </w:r>
    </w:p>
    <w:p w:rsidR="00AF1ADE" w:rsidRPr="008C7735" w:rsidRDefault="00AF1ADE" w:rsidP="008C7735">
      <w:pPr>
        <w:pStyle w:val="ListParagraph"/>
        <w:numPr>
          <w:ilvl w:val="0"/>
          <w:numId w:val="7"/>
        </w:numPr>
        <w:spacing w:before="120"/>
        <w:contextualSpacing w:val="0"/>
        <w:rPr>
          <w:sz w:val="22"/>
        </w:rPr>
      </w:pPr>
      <w:proofErr w:type="spellStart"/>
      <w:r w:rsidRPr="008C7735">
        <w:rPr>
          <w:sz w:val="22"/>
        </w:rPr>
        <w:t>SlotQtDlg</w:t>
      </w:r>
      <w:proofErr w:type="spellEnd"/>
      <w:r w:rsidRPr="008C7735">
        <w:rPr>
          <w:sz w:val="22"/>
        </w:rPr>
        <w:t xml:space="preserve"> code to support RPL expressions was factored out so that it could be used by the scalar slot dialog as well.</w:t>
      </w:r>
    </w:p>
    <w:p w:rsidR="00AF1ADE" w:rsidRPr="008C7735" w:rsidRDefault="00AF1ADE" w:rsidP="008C7735">
      <w:pPr>
        <w:pStyle w:val="ListParagraph"/>
        <w:numPr>
          <w:ilvl w:val="0"/>
          <w:numId w:val="7"/>
        </w:numPr>
        <w:spacing w:before="120"/>
        <w:contextualSpacing w:val="0"/>
        <w:rPr>
          <w:sz w:val="22"/>
        </w:rPr>
      </w:pPr>
      <w:r w:rsidRPr="008C7735">
        <w:rPr>
          <w:sz w:val="22"/>
        </w:rPr>
        <w:t>The scalar slot dialog (</w:t>
      </w:r>
      <w:proofErr w:type="spellStart"/>
      <w:r w:rsidRPr="008C7735">
        <w:rPr>
          <w:sz w:val="22"/>
        </w:rPr>
        <w:t>ScalarSlotDlg</w:t>
      </w:r>
      <w:proofErr w:type="spellEnd"/>
      <w:r w:rsidRPr="008C7735">
        <w:rPr>
          <w:sz w:val="22"/>
        </w:rPr>
        <w:t xml:space="preserve">) was extended to support </w:t>
      </w:r>
      <w:proofErr w:type="spellStart"/>
      <w:r w:rsidRPr="008C7735">
        <w:rPr>
          <w:sz w:val="22"/>
        </w:rPr>
        <w:t>ScalarSlots</w:t>
      </w:r>
      <w:proofErr w:type="spellEnd"/>
      <w:r w:rsidRPr="008C7735">
        <w:rPr>
          <w:sz w:val="22"/>
        </w:rPr>
        <w:t xml:space="preserve"> computed by RPL expression.</w:t>
      </w:r>
    </w:p>
    <w:p w:rsidR="00AF1ADE" w:rsidRPr="008C7735" w:rsidRDefault="00AF1ADE" w:rsidP="008C7735">
      <w:pPr>
        <w:pStyle w:val="ListParagraph"/>
        <w:numPr>
          <w:ilvl w:val="0"/>
          <w:numId w:val="7"/>
        </w:numPr>
        <w:spacing w:before="120"/>
        <w:contextualSpacing w:val="0"/>
        <w:rPr>
          <w:sz w:val="22"/>
        </w:rPr>
      </w:pPr>
      <w:r w:rsidRPr="008C7735">
        <w:rPr>
          <w:sz w:val="22"/>
        </w:rPr>
        <w:t xml:space="preserve">Removed </w:t>
      </w:r>
      <w:proofErr w:type="spellStart"/>
      <w:r w:rsidRPr="008C7735">
        <w:rPr>
          <w:sz w:val="22"/>
        </w:rPr>
        <w:t>RplExprSlotDlg</w:t>
      </w:r>
      <w:proofErr w:type="spellEnd"/>
      <w:r w:rsidRPr="008C7735">
        <w:rPr>
          <w:sz w:val="22"/>
        </w:rPr>
        <w:t xml:space="preserve"> which had originally displayed </w:t>
      </w:r>
      <w:proofErr w:type="spellStart"/>
      <w:r w:rsidRPr="008C7735">
        <w:rPr>
          <w:sz w:val="22"/>
        </w:rPr>
        <w:t>SeriesSlots</w:t>
      </w:r>
      <w:proofErr w:type="spellEnd"/>
      <w:r w:rsidRPr="008C7735">
        <w:rPr>
          <w:sz w:val="22"/>
        </w:rPr>
        <w:t xml:space="preserve"> and </w:t>
      </w:r>
      <w:proofErr w:type="spellStart"/>
      <w:r w:rsidRPr="008C7735">
        <w:rPr>
          <w:sz w:val="22"/>
        </w:rPr>
        <w:t>ScalarSlots</w:t>
      </w:r>
      <w:proofErr w:type="spellEnd"/>
      <w:r w:rsidRPr="008C7735">
        <w:rPr>
          <w:sz w:val="22"/>
        </w:rPr>
        <w:t xml:space="preserve"> expression slots and more recently was only used for </w:t>
      </w:r>
      <w:proofErr w:type="spellStart"/>
      <w:r w:rsidRPr="008C7735">
        <w:rPr>
          <w:sz w:val="22"/>
        </w:rPr>
        <w:t>ScalarSlots</w:t>
      </w:r>
      <w:proofErr w:type="spellEnd"/>
      <w:r w:rsidRPr="008C7735">
        <w:rPr>
          <w:sz w:val="22"/>
        </w:rPr>
        <w:t xml:space="preserve"> with expressions.</w:t>
      </w:r>
    </w:p>
    <w:p w:rsidR="00AF1ADE" w:rsidRPr="008C7735" w:rsidRDefault="00AF1ADE" w:rsidP="008C7735">
      <w:pPr>
        <w:pStyle w:val="ListParagraph"/>
        <w:numPr>
          <w:ilvl w:val="0"/>
          <w:numId w:val="7"/>
        </w:numPr>
        <w:spacing w:before="120"/>
        <w:contextualSpacing w:val="0"/>
        <w:rPr>
          <w:sz w:val="22"/>
        </w:rPr>
      </w:pPr>
      <w:r w:rsidRPr="008C7735">
        <w:rPr>
          <w:sz w:val="22"/>
        </w:rPr>
        <w:t xml:space="preserve">Removed the abstract base class </w:t>
      </w:r>
      <w:proofErr w:type="spellStart"/>
      <w:r w:rsidRPr="008C7735">
        <w:rPr>
          <w:sz w:val="22"/>
        </w:rPr>
        <w:t>SlotQtDlgBase</w:t>
      </w:r>
      <w:proofErr w:type="spellEnd"/>
      <w:r w:rsidRPr="008C7735">
        <w:rPr>
          <w:sz w:val="22"/>
        </w:rPr>
        <w:t xml:space="preserve">. This was the parent class to </w:t>
      </w:r>
      <w:proofErr w:type="spellStart"/>
      <w:r w:rsidRPr="008C7735">
        <w:rPr>
          <w:sz w:val="22"/>
        </w:rPr>
        <w:t>SlotQtDlg</w:t>
      </w:r>
      <w:proofErr w:type="spellEnd"/>
      <w:r w:rsidRPr="008C7735">
        <w:rPr>
          <w:sz w:val="22"/>
        </w:rPr>
        <w:t xml:space="preserve"> and </w:t>
      </w:r>
      <w:proofErr w:type="spellStart"/>
      <w:r w:rsidRPr="008C7735">
        <w:rPr>
          <w:sz w:val="22"/>
        </w:rPr>
        <w:t>RplExprSlotDlg</w:t>
      </w:r>
      <w:proofErr w:type="spellEnd"/>
      <w:r w:rsidRPr="008C7735">
        <w:rPr>
          <w:sz w:val="22"/>
        </w:rPr>
        <w:t xml:space="preserve"> and was necessary only because we chose to have two </w:t>
      </w:r>
      <w:proofErr w:type="spellStart"/>
      <w:r w:rsidRPr="008C7735">
        <w:rPr>
          <w:sz w:val="22"/>
        </w:rPr>
        <w:t>SeriesSlot</w:t>
      </w:r>
      <w:proofErr w:type="spellEnd"/>
      <w:r w:rsidRPr="008C7735">
        <w:rPr>
          <w:sz w:val="22"/>
        </w:rPr>
        <w:t>-like dialog implementations, which is no longer the case.</w:t>
      </w:r>
    </w:p>
    <w:p w:rsidR="00AF1ADE" w:rsidRPr="008C7735" w:rsidRDefault="00AF1ADE" w:rsidP="00AF1ADE">
      <w:pPr>
        <w:rPr>
          <w:sz w:val="22"/>
        </w:rPr>
      </w:pPr>
    </w:p>
    <w:p w:rsidR="00AF1ADE" w:rsidRPr="008C7735" w:rsidRDefault="00AF1ADE" w:rsidP="00AF1ADE">
      <w:pPr>
        <w:rPr>
          <w:sz w:val="22"/>
        </w:rPr>
      </w:pPr>
      <w:r w:rsidRPr="008C7735">
        <w:rPr>
          <w:sz w:val="22"/>
        </w:rPr>
        <w:t xml:space="preserve">Five classes in the </w:t>
      </w:r>
      <w:proofErr w:type="spellStart"/>
      <w:r w:rsidRPr="008C7735">
        <w:rPr>
          <w:sz w:val="22"/>
        </w:rPr>
        <w:t>Utils</w:t>
      </w:r>
      <w:proofErr w:type="spellEnd"/>
      <w:r w:rsidRPr="008C7735">
        <w:rPr>
          <w:sz w:val="22"/>
        </w:rPr>
        <w:t xml:space="preserve"> directory that related to dates were no longer being used. These were removed from the current RiverWare code base.</w:t>
      </w:r>
      <w:r w:rsidR="00995C3A" w:rsidRPr="008C7735">
        <w:rPr>
          <w:sz w:val="22"/>
        </w:rPr>
        <w:t xml:space="preserve"> Also a compilation warning in Reservoir.cpp indicated a coding error. The incorrectly defined pointer was fixed.</w:t>
      </w:r>
    </w:p>
    <w:p w:rsidR="00AF1ADE" w:rsidRPr="008C7735" w:rsidRDefault="00AF1ADE" w:rsidP="00AF1ADE">
      <w:pPr>
        <w:rPr>
          <w:sz w:val="22"/>
        </w:rPr>
      </w:pPr>
    </w:p>
    <w:p w:rsidR="00AF1ADE" w:rsidRPr="008C7735" w:rsidRDefault="00AF1ADE" w:rsidP="00AF1ADE">
      <w:pPr>
        <w:rPr>
          <w:sz w:val="22"/>
        </w:rPr>
      </w:pPr>
      <w:r w:rsidRPr="008C7735">
        <w:rPr>
          <w:sz w:val="22"/>
        </w:rPr>
        <w:t xml:space="preserve">The C++ class </w:t>
      </w:r>
      <w:proofErr w:type="spellStart"/>
      <w:r w:rsidRPr="008C7735">
        <w:rPr>
          <w:sz w:val="22"/>
        </w:rPr>
        <w:t>RplListView</w:t>
      </w:r>
      <w:proofErr w:type="spellEnd"/>
      <w:r w:rsidRPr="008C7735">
        <w:rPr>
          <w:sz w:val="22"/>
        </w:rPr>
        <w:t xml:space="preserve"> was removed from the source code because it is not longer used.  It has been replaced by </w:t>
      </w:r>
      <w:proofErr w:type="spellStart"/>
      <w:r w:rsidRPr="008C7735">
        <w:rPr>
          <w:sz w:val="22"/>
        </w:rPr>
        <w:t>RplObjView</w:t>
      </w:r>
      <w:proofErr w:type="spellEnd"/>
      <w:r w:rsidRPr="008C7735">
        <w:rPr>
          <w:sz w:val="22"/>
        </w:rPr>
        <w:t xml:space="preserve">, </w:t>
      </w:r>
      <w:proofErr w:type="spellStart"/>
      <w:r w:rsidRPr="008C7735">
        <w:rPr>
          <w:sz w:val="22"/>
        </w:rPr>
        <w:t>RplObjModel</w:t>
      </w:r>
      <w:proofErr w:type="spellEnd"/>
      <w:r w:rsidRPr="008C7735">
        <w:rPr>
          <w:sz w:val="22"/>
        </w:rPr>
        <w:t xml:space="preserve">, and </w:t>
      </w:r>
      <w:proofErr w:type="spellStart"/>
      <w:r w:rsidRPr="008C7735">
        <w:rPr>
          <w:sz w:val="22"/>
        </w:rPr>
        <w:t>RplObjMimeData</w:t>
      </w:r>
      <w:proofErr w:type="spellEnd"/>
      <w:r w:rsidRPr="008C7735">
        <w:rPr>
          <w:sz w:val="22"/>
        </w:rPr>
        <w:t xml:space="preserve">. In addition, some unused code was removed from </w:t>
      </w:r>
      <w:proofErr w:type="spellStart"/>
      <w:r w:rsidRPr="008C7735">
        <w:rPr>
          <w:sz w:val="22"/>
        </w:rPr>
        <w:t>QtMultiRunEditDlg</w:t>
      </w:r>
      <w:proofErr w:type="spellEnd"/>
      <w:r w:rsidRPr="008C7735">
        <w:rPr>
          <w:sz w:val="22"/>
        </w:rPr>
        <w:t>.  Prior to RiverWare 5.2 this code had supported the drag/drop paradigm for adding rules to the iterative MRM tab, but this functionality is no longer supported.</w:t>
      </w:r>
    </w:p>
    <w:p w:rsidR="00995C3A" w:rsidRPr="008C7735" w:rsidRDefault="00995C3A">
      <w:pPr>
        <w:rPr>
          <w:b/>
          <w:szCs w:val="28"/>
        </w:rPr>
      </w:pPr>
    </w:p>
    <w:p w:rsidR="00CE16BA" w:rsidRPr="008C7735" w:rsidRDefault="007C47CD">
      <w:pPr>
        <w:rPr>
          <w:b/>
          <w:szCs w:val="28"/>
        </w:rPr>
      </w:pPr>
      <w:r w:rsidRPr="008C7735">
        <w:rPr>
          <w:b/>
          <w:szCs w:val="28"/>
        </w:rPr>
        <w:t>Download, Installation, and Release Processes</w:t>
      </w:r>
    </w:p>
    <w:p w:rsidR="00CE16BA" w:rsidRPr="008C7735" w:rsidRDefault="00CE16BA" w:rsidP="008C7735">
      <w:pPr>
        <w:spacing w:before="120"/>
        <w:rPr>
          <w:rFonts w:eastAsia="Calibri"/>
          <w:sz w:val="22"/>
        </w:rPr>
      </w:pPr>
      <w:proofErr w:type="spellStart"/>
      <w:r w:rsidRPr="008C7735">
        <w:rPr>
          <w:rFonts w:eastAsia="Calibri"/>
          <w:sz w:val="22"/>
        </w:rPr>
        <w:t>InstallShield</w:t>
      </w:r>
      <w:proofErr w:type="spellEnd"/>
      <w:r w:rsidRPr="008C7735">
        <w:rPr>
          <w:rFonts w:eastAsia="Calibri"/>
          <w:sz w:val="22"/>
        </w:rPr>
        <w:t xml:space="preserve"> by </w:t>
      </w:r>
      <w:proofErr w:type="spellStart"/>
      <w:r w:rsidRPr="008C7735">
        <w:rPr>
          <w:rFonts w:eastAsia="Calibri"/>
          <w:sz w:val="22"/>
        </w:rPr>
        <w:t>Acresso</w:t>
      </w:r>
      <w:proofErr w:type="spellEnd"/>
      <w:r w:rsidRPr="008C7735">
        <w:rPr>
          <w:rFonts w:eastAsia="Calibri"/>
          <w:sz w:val="22"/>
        </w:rPr>
        <w:t xml:space="preserve"> is the software used to create RiverWare installation files. </w:t>
      </w:r>
      <w:proofErr w:type="spellStart"/>
      <w:r w:rsidRPr="008C7735">
        <w:rPr>
          <w:rFonts w:eastAsia="Calibri"/>
          <w:sz w:val="22"/>
        </w:rPr>
        <w:t>InstallShield</w:t>
      </w:r>
      <w:proofErr w:type="spellEnd"/>
      <w:r w:rsidRPr="008C7735">
        <w:rPr>
          <w:rFonts w:eastAsia="Calibri"/>
          <w:sz w:val="22"/>
        </w:rPr>
        <w:t xml:space="preserve"> 12 was the version used to generate releases over the last fiscal year. The following modifications </w:t>
      </w:r>
      <w:r w:rsidR="00046699" w:rsidRPr="008C7735">
        <w:rPr>
          <w:rFonts w:eastAsia="Calibri"/>
          <w:sz w:val="22"/>
        </w:rPr>
        <w:t>for</w:t>
      </w:r>
      <w:r w:rsidRPr="008C7735">
        <w:rPr>
          <w:rFonts w:eastAsia="Calibri"/>
          <w:sz w:val="22"/>
        </w:rPr>
        <w:t xml:space="preserve"> </w:t>
      </w:r>
      <w:proofErr w:type="spellStart"/>
      <w:r w:rsidRPr="008C7735">
        <w:rPr>
          <w:rFonts w:eastAsia="Calibri"/>
          <w:sz w:val="22"/>
        </w:rPr>
        <w:t>InstallShield</w:t>
      </w:r>
      <w:proofErr w:type="spellEnd"/>
      <w:r w:rsidRPr="008C7735">
        <w:rPr>
          <w:rFonts w:eastAsia="Calibri"/>
          <w:sz w:val="22"/>
        </w:rPr>
        <w:t xml:space="preserve"> 12 were made this year:</w:t>
      </w:r>
    </w:p>
    <w:p w:rsidR="00CE16BA" w:rsidRPr="008C7735" w:rsidRDefault="00CE16BA" w:rsidP="00CE16BA">
      <w:pPr>
        <w:pStyle w:val="ListParagraph"/>
        <w:numPr>
          <w:ilvl w:val="0"/>
          <w:numId w:val="5"/>
        </w:numPr>
        <w:rPr>
          <w:rFonts w:eastAsia="Calibri"/>
          <w:sz w:val="22"/>
        </w:rPr>
      </w:pPr>
      <w:r w:rsidRPr="008C7735">
        <w:rPr>
          <w:rFonts w:eastAsia="Calibri"/>
          <w:sz w:val="22"/>
        </w:rPr>
        <w:t xml:space="preserve">For the 5.2 RiverWare release, new release files were included into the </w:t>
      </w:r>
      <w:proofErr w:type="spellStart"/>
      <w:r w:rsidRPr="008C7735">
        <w:rPr>
          <w:rFonts w:eastAsia="Calibri"/>
          <w:sz w:val="22"/>
        </w:rPr>
        <w:t>InstallShield</w:t>
      </w:r>
      <w:proofErr w:type="spellEnd"/>
      <w:r w:rsidRPr="008C7735">
        <w:rPr>
          <w:rFonts w:eastAsia="Calibri"/>
          <w:sz w:val="22"/>
        </w:rPr>
        <w:t xml:space="preserve"> 12 project file. The release script, </w:t>
      </w:r>
      <w:proofErr w:type="spellStart"/>
      <w:r w:rsidRPr="008C7735">
        <w:rPr>
          <w:rFonts w:eastAsia="Calibri"/>
          <w:sz w:val="22"/>
        </w:rPr>
        <w:t>rw-linkbin</w:t>
      </w:r>
      <w:proofErr w:type="spellEnd"/>
      <w:r w:rsidRPr="008C7735">
        <w:rPr>
          <w:rFonts w:eastAsia="Calibri"/>
          <w:sz w:val="22"/>
        </w:rPr>
        <w:t>, was also updated to include the new release files.</w:t>
      </w:r>
    </w:p>
    <w:p w:rsidR="00CE16BA" w:rsidRPr="008C7735" w:rsidRDefault="00CE16BA" w:rsidP="00CE16BA">
      <w:pPr>
        <w:pStyle w:val="ListParagraph"/>
        <w:numPr>
          <w:ilvl w:val="0"/>
          <w:numId w:val="5"/>
        </w:numPr>
        <w:rPr>
          <w:rFonts w:eastAsia="Calibri"/>
          <w:sz w:val="22"/>
        </w:rPr>
      </w:pPr>
      <w:r w:rsidRPr="008C7735">
        <w:rPr>
          <w:rFonts w:eastAsia="Calibri"/>
          <w:sz w:val="22"/>
        </w:rPr>
        <w:lastRenderedPageBreak/>
        <w:t>Setup for the RIVERWARE_HOME_&lt;</w:t>
      </w:r>
      <w:proofErr w:type="spellStart"/>
      <w:r w:rsidRPr="008C7735">
        <w:rPr>
          <w:rFonts w:eastAsia="Calibri"/>
          <w:sz w:val="22"/>
        </w:rPr>
        <w:t>ver</w:t>
      </w:r>
      <w:proofErr w:type="spellEnd"/>
      <w:r w:rsidRPr="008C7735">
        <w:rPr>
          <w:rFonts w:eastAsia="Calibri"/>
          <w:sz w:val="22"/>
        </w:rPr>
        <w:t>#&gt; environment variable was removed from the Environment Variables under System Configuration because this variable is no longer required by RiverWare.</w:t>
      </w:r>
    </w:p>
    <w:p w:rsidR="00CE16BA" w:rsidRPr="008C7735" w:rsidRDefault="00CE16BA" w:rsidP="003B3398">
      <w:pPr>
        <w:rPr>
          <w:rFonts w:eastAsia="Calibri"/>
          <w:sz w:val="22"/>
        </w:rPr>
      </w:pPr>
    </w:p>
    <w:p w:rsidR="00CE16BA" w:rsidRPr="008C7735" w:rsidRDefault="00CE16BA" w:rsidP="003B3398">
      <w:pPr>
        <w:rPr>
          <w:rFonts w:eastAsia="Calibri"/>
          <w:sz w:val="22"/>
        </w:rPr>
      </w:pPr>
      <w:proofErr w:type="spellStart"/>
      <w:r w:rsidRPr="008C7735">
        <w:rPr>
          <w:rFonts w:eastAsia="Calibri"/>
          <w:sz w:val="22"/>
        </w:rPr>
        <w:t>InstallShield</w:t>
      </w:r>
      <w:proofErr w:type="spellEnd"/>
      <w:r w:rsidRPr="008C7735">
        <w:rPr>
          <w:rFonts w:eastAsia="Calibri"/>
          <w:sz w:val="22"/>
        </w:rPr>
        <w:t xml:space="preserve"> 2010, a newer version of the software, was evaluated and set up over the course of the year. This version will be used for the next RiverWare release. The work related to </w:t>
      </w:r>
      <w:proofErr w:type="spellStart"/>
      <w:r w:rsidRPr="008C7735">
        <w:rPr>
          <w:rFonts w:eastAsia="Calibri"/>
          <w:sz w:val="22"/>
        </w:rPr>
        <w:t>InstallShield</w:t>
      </w:r>
      <w:proofErr w:type="spellEnd"/>
      <w:r w:rsidRPr="008C7735">
        <w:rPr>
          <w:rFonts w:eastAsia="Calibri"/>
          <w:sz w:val="22"/>
        </w:rPr>
        <w:t xml:space="preserve"> 2010 was as follows:</w:t>
      </w:r>
    </w:p>
    <w:p w:rsidR="00CE16BA" w:rsidRPr="008C7735" w:rsidRDefault="00CE16BA" w:rsidP="00F408E3">
      <w:pPr>
        <w:pStyle w:val="ListParagraph"/>
        <w:numPr>
          <w:ilvl w:val="0"/>
          <w:numId w:val="6"/>
        </w:numPr>
        <w:spacing w:before="120"/>
        <w:contextualSpacing w:val="0"/>
        <w:rPr>
          <w:rFonts w:eastAsia="Calibri"/>
          <w:sz w:val="22"/>
        </w:rPr>
      </w:pPr>
      <w:r w:rsidRPr="008C7735">
        <w:rPr>
          <w:rFonts w:eastAsia="Calibri"/>
          <w:sz w:val="22"/>
        </w:rPr>
        <w:t>The "Remove" radio button was deleted from the RiverWare Setup Maintenance Program dialog durin</w:t>
      </w:r>
      <w:r w:rsidR="00046699" w:rsidRPr="008C7735">
        <w:rPr>
          <w:rFonts w:eastAsia="Calibri"/>
          <w:sz w:val="22"/>
        </w:rPr>
        <w:t>g</w:t>
      </w:r>
      <w:r w:rsidRPr="008C7735">
        <w:rPr>
          <w:rFonts w:eastAsia="Calibri"/>
          <w:sz w:val="22"/>
        </w:rPr>
        <w:t xml:space="preserve"> </w:t>
      </w:r>
      <w:proofErr w:type="spellStart"/>
      <w:r w:rsidRPr="008C7735">
        <w:rPr>
          <w:rFonts w:eastAsia="Calibri"/>
          <w:sz w:val="22"/>
        </w:rPr>
        <w:t>uninstallation</w:t>
      </w:r>
      <w:proofErr w:type="spellEnd"/>
      <w:r w:rsidRPr="008C7735">
        <w:rPr>
          <w:rFonts w:eastAsia="Calibri"/>
          <w:sz w:val="22"/>
        </w:rPr>
        <w:t xml:space="preserve"> since the button had no effect on the uninstalling of RiverWare.</w:t>
      </w:r>
    </w:p>
    <w:p w:rsidR="003B3398" w:rsidRPr="008C7735" w:rsidRDefault="003B3398" w:rsidP="00F408E3">
      <w:pPr>
        <w:pStyle w:val="ListParagraph"/>
        <w:numPr>
          <w:ilvl w:val="0"/>
          <w:numId w:val="6"/>
        </w:numPr>
        <w:spacing w:before="120"/>
        <w:contextualSpacing w:val="0"/>
        <w:rPr>
          <w:rFonts w:eastAsia="Calibri"/>
          <w:sz w:val="22"/>
        </w:rPr>
      </w:pPr>
      <w:r w:rsidRPr="008C7735">
        <w:rPr>
          <w:rFonts w:eastAsia="Calibri"/>
          <w:sz w:val="22"/>
        </w:rPr>
        <w:t>Time was spent figuring out t</w:t>
      </w:r>
      <w:r w:rsidR="00CE16BA" w:rsidRPr="008C7735">
        <w:rPr>
          <w:rFonts w:eastAsia="Calibri"/>
          <w:sz w:val="22"/>
        </w:rPr>
        <w:t>he new license model that was im</w:t>
      </w:r>
      <w:r w:rsidRPr="008C7735">
        <w:rPr>
          <w:rFonts w:eastAsia="Calibri"/>
          <w:sz w:val="22"/>
        </w:rPr>
        <w:t>plemented in the IS 2010 rele</w:t>
      </w:r>
      <w:r w:rsidR="00046699" w:rsidRPr="008C7735">
        <w:rPr>
          <w:rFonts w:eastAsia="Calibri"/>
          <w:sz w:val="22"/>
        </w:rPr>
        <w:t xml:space="preserve">ase. The IS license </w:t>
      </w:r>
      <w:r w:rsidRPr="008C7735">
        <w:rPr>
          <w:rFonts w:eastAsia="Calibri"/>
          <w:sz w:val="22"/>
        </w:rPr>
        <w:t xml:space="preserve">is now a single-node license, meaning we cannot install IS on as many machines as we had before. </w:t>
      </w:r>
      <w:proofErr w:type="spellStart"/>
      <w:r w:rsidRPr="008C7735">
        <w:rPr>
          <w:rFonts w:eastAsia="Calibri"/>
          <w:sz w:val="22"/>
        </w:rPr>
        <w:t>Rehost</w:t>
      </w:r>
      <w:r w:rsidR="00046699" w:rsidRPr="008C7735">
        <w:rPr>
          <w:rFonts w:eastAsia="Calibri"/>
          <w:sz w:val="22"/>
        </w:rPr>
        <w:t>ing</w:t>
      </w:r>
      <w:proofErr w:type="spellEnd"/>
      <w:r w:rsidR="00046699" w:rsidRPr="008C7735">
        <w:rPr>
          <w:rFonts w:eastAsia="Calibri"/>
          <w:sz w:val="22"/>
        </w:rPr>
        <w:t xml:space="preserve"> of the license is allowed </w:t>
      </w:r>
      <w:r w:rsidRPr="008C7735">
        <w:rPr>
          <w:rFonts w:eastAsia="Calibri"/>
          <w:sz w:val="22"/>
        </w:rPr>
        <w:t xml:space="preserve">only four times per year. </w:t>
      </w:r>
    </w:p>
    <w:p w:rsidR="00CE16BA" w:rsidRPr="008C7735" w:rsidRDefault="003B3398" w:rsidP="00F408E3">
      <w:pPr>
        <w:pStyle w:val="ListParagraph"/>
        <w:numPr>
          <w:ilvl w:val="0"/>
          <w:numId w:val="6"/>
        </w:numPr>
        <w:spacing w:before="120"/>
        <w:contextualSpacing w:val="0"/>
        <w:rPr>
          <w:rFonts w:eastAsia="Calibri"/>
          <w:sz w:val="22"/>
        </w:rPr>
      </w:pPr>
      <w:r w:rsidRPr="008C7735">
        <w:rPr>
          <w:rFonts w:eastAsia="Calibri"/>
          <w:sz w:val="22"/>
        </w:rPr>
        <w:t>Cleaned up all the old release disk image directories and files carried over from the previous project file</w:t>
      </w:r>
      <w:r w:rsidR="00CE16BA" w:rsidRPr="008C7735">
        <w:rPr>
          <w:rFonts w:eastAsia="Calibri"/>
          <w:sz w:val="22"/>
        </w:rPr>
        <w:t>, r</w:t>
      </w:r>
      <w:r w:rsidRPr="008C7735">
        <w:rPr>
          <w:rFonts w:eastAsia="Calibri"/>
          <w:sz w:val="22"/>
        </w:rPr>
        <w:t>eorganized the components and the data and files</w:t>
      </w:r>
      <w:r w:rsidR="00046699" w:rsidRPr="008C7735">
        <w:rPr>
          <w:rFonts w:eastAsia="Calibri"/>
          <w:sz w:val="22"/>
        </w:rPr>
        <w:t xml:space="preserve"> associated with each component</w:t>
      </w:r>
      <w:r w:rsidR="00CE16BA" w:rsidRPr="008C7735">
        <w:rPr>
          <w:rFonts w:eastAsia="Calibri"/>
          <w:sz w:val="22"/>
        </w:rPr>
        <w:t>, and r</w:t>
      </w:r>
      <w:r w:rsidRPr="008C7735">
        <w:rPr>
          <w:rFonts w:eastAsia="Calibri"/>
          <w:sz w:val="22"/>
        </w:rPr>
        <w:t>eorganized the path variables used for finding the project files and release files.</w:t>
      </w:r>
    </w:p>
    <w:p w:rsidR="00CE16BA" w:rsidRPr="008C7735" w:rsidRDefault="00CE16BA" w:rsidP="00F408E3">
      <w:pPr>
        <w:pStyle w:val="ListParagraph"/>
        <w:numPr>
          <w:ilvl w:val="0"/>
          <w:numId w:val="6"/>
        </w:numPr>
        <w:spacing w:before="120"/>
        <w:contextualSpacing w:val="0"/>
        <w:rPr>
          <w:rFonts w:eastAsia="Calibri"/>
          <w:sz w:val="22"/>
        </w:rPr>
      </w:pPr>
      <w:r w:rsidRPr="008C7735">
        <w:rPr>
          <w:rFonts w:eastAsia="Calibri"/>
          <w:sz w:val="22"/>
        </w:rPr>
        <w:t>Consolidated strings in the project files by removing duplicated and unused strings.</w:t>
      </w:r>
    </w:p>
    <w:p w:rsidR="00CE16BA" w:rsidRPr="008C7735" w:rsidRDefault="00CE16BA" w:rsidP="00F408E3">
      <w:pPr>
        <w:pStyle w:val="ListParagraph"/>
        <w:numPr>
          <w:ilvl w:val="0"/>
          <w:numId w:val="6"/>
        </w:numPr>
        <w:spacing w:before="120"/>
        <w:contextualSpacing w:val="0"/>
        <w:rPr>
          <w:rFonts w:eastAsia="Calibri"/>
          <w:sz w:val="22"/>
        </w:rPr>
      </w:pPr>
      <w:r w:rsidRPr="008C7735">
        <w:rPr>
          <w:rFonts w:eastAsia="Calibri"/>
          <w:sz w:val="22"/>
        </w:rPr>
        <w:t xml:space="preserve">Added and edited a billboard image that will </w:t>
      </w:r>
      <w:r w:rsidR="00046699" w:rsidRPr="008C7735">
        <w:rPr>
          <w:rFonts w:eastAsia="Calibri"/>
          <w:sz w:val="22"/>
        </w:rPr>
        <w:t xml:space="preserve">be </w:t>
      </w:r>
      <w:r w:rsidRPr="008C7735">
        <w:rPr>
          <w:rFonts w:eastAsia="Calibri"/>
          <w:sz w:val="22"/>
        </w:rPr>
        <w:t>displayed during the install process.</w:t>
      </w:r>
    </w:p>
    <w:p w:rsidR="003B3398" w:rsidRPr="008C7735" w:rsidRDefault="00CE16BA" w:rsidP="00F408E3">
      <w:pPr>
        <w:pStyle w:val="ListParagraph"/>
        <w:numPr>
          <w:ilvl w:val="0"/>
          <w:numId w:val="6"/>
        </w:numPr>
        <w:spacing w:before="120"/>
        <w:contextualSpacing w:val="0"/>
        <w:rPr>
          <w:rFonts w:eastAsia="Calibri"/>
          <w:sz w:val="22"/>
        </w:rPr>
      </w:pPr>
      <w:r w:rsidRPr="008C7735">
        <w:rPr>
          <w:rFonts w:eastAsia="Calibri"/>
          <w:sz w:val="22"/>
        </w:rPr>
        <w:t xml:space="preserve">Performed initial testing of the install file generated by </w:t>
      </w:r>
      <w:proofErr w:type="spellStart"/>
      <w:r w:rsidRPr="008C7735">
        <w:rPr>
          <w:rFonts w:eastAsia="Calibri"/>
          <w:sz w:val="22"/>
        </w:rPr>
        <w:t>InstallShield</w:t>
      </w:r>
      <w:proofErr w:type="spellEnd"/>
      <w:r w:rsidRPr="008C7735">
        <w:rPr>
          <w:rFonts w:eastAsia="Calibri"/>
          <w:sz w:val="22"/>
        </w:rPr>
        <w:t xml:space="preserve"> 2010 and fixed problems with the data and files associated with the components "main" and "license" not building into the release disk image, two icons and a few release files that did not get removed cleanly after the uninstall, and </w:t>
      </w:r>
      <w:proofErr w:type="spellStart"/>
      <w:r w:rsidRPr="008C7735">
        <w:rPr>
          <w:rFonts w:eastAsia="Calibri"/>
          <w:sz w:val="22"/>
        </w:rPr>
        <w:t>sysadm</w:t>
      </w:r>
      <w:proofErr w:type="spellEnd"/>
      <w:r w:rsidRPr="008C7735">
        <w:rPr>
          <w:rFonts w:eastAsia="Calibri"/>
          <w:sz w:val="22"/>
        </w:rPr>
        <w:t xml:space="preserve"> privileges being required for installation even when it is set to NO in the project file.</w:t>
      </w:r>
    </w:p>
    <w:p w:rsidR="003B3398" w:rsidRPr="008C7735" w:rsidRDefault="003B3398" w:rsidP="00F408E3">
      <w:pPr>
        <w:pStyle w:val="ListParagraph"/>
        <w:numPr>
          <w:ilvl w:val="0"/>
          <w:numId w:val="6"/>
        </w:numPr>
        <w:spacing w:before="120"/>
        <w:contextualSpacing w:val="0"/>
        <w:rPr>
          <w:rFonts w:eastAsia="Calibri"/>
          <w:sz w:val="22"/>
        </w:rPr>
      </w:pPr>
      <w:r w:rsidRPr="008C7735">
        <w:rPr>
          <w:rFonts w:eastAsia="Calibri"/>
          <w:sz w:val="22"/>
        </w:rPr>
        <w:t>Updated all the Windows download and install instruction files, making them even shor</w:t>
      </w:r>
      <w:r w:rsidR="00CE16BA" w:rsidRPr="008C7735">
        <w:rPr>
          <w:rFonts w:eastAsia="Calibri"/>
          <w:sz w:val="22"/>
        </w:rPr>
        <w:t>ter and more concise.</w:t>
      </w:r>
    </w:p>
    <w:p w:rsidR="00CE16BA" w:rsidRPr="008C7735" w:rsidRDefault="00CE16BA" w:rsidP="00F408E3">
      <w:pPr>
        <w:pStyle w:val="ListParagraph"/>
        <w:numPr>
          <w:ilvl w:val="0"/>
          <w:numId w:val="6"/>
        </w:numPr>
        <w:spacing w:before="120"/>
        <w:contextualSpacing w:val="0"/>
        <w:rPr>
          <w:rFonts w:eastAsia="Calibri"/>
          <w:sz w:val="22"/>
        </w:rPr>
      </w:pPr>
      <w:r w:rsidRPr="008C7735">
        <w:rPr>
          <w:rFonts w:eastAsia="Calibri"/>
          <w:sz w:val="22"/>
        </w:rPr>
        <w:t>Added RiverWare support information to the dialog that cancels the installation and the dialog that exits the installation because of an error.</w:t>
      </w:r>
    </w:p>
    <w:p w:rsidR="00CE16BA" w:rsidRPr="008C7735" w:rsidRDefault="00C7087B" w:rsidP="00F408E3">
      <w:pPr>
        <w:pStyle w:val="ListParagraph"/>
        <w:numPr>
          <w:ilvl w:val="0"/>
          <w:numId w:val="6"/>
        </w:numPr>
        <w:spacing w:before="120"/>
        <w:contextualSpacing w:val="0"/>
        <w:rPr>
          <w:rFonts w:eastAsia="Calibri"/>
          <w:sz w:val="22"/>
        </w:rPr>
      </w:pPr>
      <w:r w:rsidRPr="008C7735">
        <w:rPr>
          <w:rFonts w:eastAsia="Calibri"/>
          <w:sz w:val="22"/>
        </w:rPr>
        <w:t xml:space="preserve">Created </w:t>
      </w:r>
      <w:r w:rsidR="00CE16BA" w:rsidRPr="008C7735">
        <w:rPr>
          <w:rFonts w:eastAsia="Calibri"/>
          <w:sz w:val="22"/>
        </w:rPr>
        <w:t>a snapshot project file based on</w:t>
      </w:r>
      <w:r w:rsidRPr="008C7735">
        <w:rPr>
          <w:rFonts w:eastAsia="Calibri"/>
          <w:sz w:val="22"/>
        </w:rPr>
        <w:t xml:space="preserve"> the final version of the release project fil</w:t>
      </w:r>
      <w:r w:rsidR="00CE16BA" w:rsidRPr="008C7735">
        <w:rPr>
          <w:rFonts w:eastAsia="Calibri"/>
          <w:sz w:val="22"/>
        </w:rPr>
        <w:t>e and made</w:t>
      </w:r>
      <w:r w:rsidRPr="008C7735">
        <w:rPr>
          <w:rFonts w:eastAsia="Calibri"/>
          <w:sz w:val="22"/>
        </w:rPr>
        <w:t xml:space="preserve"> changes to the snapshot project file for working with the development builds area.</w:t>
      </w:r>
    </w:p>
    <w:p w:rsidR="00CE16BA" w:rsidRPr="008C7735" w:rsidRDefault="00CE16BA" w:rsidP="00F408E3">
      <w:pPr>
        <w:pStyle w:val="ListParagraph"/>
        <w:numPr>
          <w:ilvl w:val="0"/>
          <w:numId w:val="6"/>
        </w:numPr>
        <w:spacing w:before="120"/>
        <w:contextualSpacing w:val="0"/>
        <w:rPr>
          <w:rFonts w:eastAsia="Calibri"/>
          <w:sz w:val="22"/>
        </w:rPr>
      </w:pPr>
      <w:r w:rsidRPr="008C7735">
        <w:rPr>
          <w:rFonts w:eastAsia="Calibri"/>
          <w:sz w:val="22"/>
        </w:rPr>
        <w:t xml:space="preserve">Worked with </w:t>
      </w:r>
      <w:proofErr w:type="spellStart"/>
      <w:r w:rsidRPr="008C7735">
        <w:rPr>
          <w:rFonts w:eastAsia="Calibri"/>
          <w:sz w:val="22"/>
        </w:rPr>
        <w:t>InstallShield</w:t>
      </w:r>
      <w:proofErr w:type="spellEnd"/>
      <w:r w:rsidR="00C7087B" w:rsidRPr="008C7735">
        <w:rPr>
          <w:rFonts w:eastAsia="Calibri"/>
          <w:sz w:val="22"/>
        </w:rPr>
        <w:t xml:space="preserve"> support on </w:t>
      </w:r>
      <w:r w:rsidRPr="008C7735">
        <w:rPr>
          <w:rFonts w:eastAsia="Calibri"/>
          <w:sz w:val="22"/>
        </w:rPr>
        <w:t xml:space="preserve">the issue of </w:t>
      </w:r>
      <w:r w:rsidR="00C7087B" w:rsidRPr="008C7735">
        <w:rPr>
          <w:rFonts w:eastAsia="Calibri"/>
          <w:sz w:val="22"/>
        </w:rPr>
        <w:t>forcing user</w:t>
      </w:r>
      <w:r w:rsidRPr="008C7735">
        <w:rPr>
          <w:rFonts w:eastAsia="Calibri"/>
          <w:sz w:val="22"/>
        </w:rPr>
        <w:t>s</w:t>
      </w:r>
      <w:r w:rsidR="00C7087B" w:rsidRPr="008C7735">
        <w:rPr>
          <w:rFonts w:eastAsia="Calibri"/>
          <w:sz w:val="22"/>
        </w:rPr>
        <w:t xml:space="preserve"> to enter the user name and the organization entries in the Customer Information dialog before the Next button is enabled for co</w:t>
      </w:r>
      <w:r w:rsidRPr="008C7735">
        <w:rPr>
          <w:rFonts w:eastAsia="Calibri"/>
          <w:sz w:val="22"/>
        </w:rPr>
        <w:t>ntinuing to the next step. The proposed</w:t>
      </w:r>
      <w:r w:rsidR="00C7087B" w:rsidRPr="008C7735">
        <w:rPr>
          <w:rFonts w:eastAsia="Calibri"/>
          <w:sz w:val="22"/>
        </w:rPr>
        <w:t xml:space="preserve"> solution will cause confusion for our user</w:t>
      </w:r>
      <w:r w:rsidRPr="008C7735">
        <w:rPr>
          <w:rFonts w:eastAsia="Calibri"/>
          <w:sz w:val="22"/>
        </w:rPr>
        <w:t>s</w:t>
      </w:r>
      <w:r w:rsidR="00C7087B" w:rsidRPr="008C7735">
        <w:rPr>
          <w:rFonts w:eastAsia="Calibri"/>
          <w:sz w:val="22"/>
        </w:rPr>
        <w:t xml:space="preserve"> because the Next button will not be automatically enabled until user click</w:t>
      </w:r>
      <w:r w:rsidRPr="008C7735">
        <w:rPr>
          <w:rFonts w:eastAsia="Calibri"/>
          <w:sz w:val="22"/>
        </w:rPr>
        <w:t>s</w:t>
      </w:r>
      <w:r w:rsidR="00C7087B" w:rsidRPr="008C7735">
        <w:rPr>
          <w:rFonts w:eastAsia="Calibri"/>
          <w:sz w:val="22"/>
        </w:rPr>
        <w:t xml:space="preserve"> on any control event to refresh the Next button.  Since this issue is bound by MSI limitation</w:t>
      </w:r>
      <w:r w:rsidRPr="008C7735">
        <w:rPr>
          <w:rFonts w:eastAsia="Calibri"/>
          <w:sz w:val="22"/>
        </w:rPr>
        <w:t>s</w:t>
      </w:r>
      <w:r w:rsidR="00C7087B" w:rsidRPr="008C7735">
        <w:rPr>
          <w:rFonts w:eastAsia="Calibri"/>
          <w:sz w:val="22"/>
        </w:rPr>
        <w:t xml:space="preserve"> when the project type is a Basic MSI project, we will not force user</w:t>
      </w:r>
      <w:r w:rsidRPr="008C7735">
        <w:rPr>
          <w:rFonts w:eastAsia="Calibri"/>
          <w:sz w:val="22"/>
        </w:rPr>
        <w:t>s</w:t>
      </w:r>
      <w:r w:rsidR="00C7087B" w:rsidRPr="008C7735">
        <w:rPr>
          <w:rFonts w:eastAsia="Calibri"/>
          <w:sz w:val="22"/>
        </w:rPr>
        <w:t xml:space="preserve"> to enter the Customer Information in the dialog.</w:t>
      </w:r>
    </w:p>
    <w:p w:rsidR="00C7087B" w:rsidRPr="008C7735" w:rsidRDefault="00CE16BA" w:rsidP="00F408E3">
      <w:pPr>
        <w:pStyle w:val="ListParagraph"/>
        <w:numPr>
          <w:ilvl w:val="0"/>
          <w:numId w:val="6"/>
        </w:numPr>
        <w:spacing w:before="120"/>
        <w:contextualSpacing w:val="0"/>
        <w:rPr>
          <w:rFonts w:eastAsia="Calibri"/>
          <w:sz w:val="22"/>
        </w:rPr>
      </w:pPr>
      <w:r w:rsidRPr="008C7735">
        <w:rPr>
          <w:rFonts w:eastAsia="Calibri"/>
          <w:sz w:val="22"/>
        </w:rPr>
        <w:t>Created</w:t>
      </w:r>
      <w:r w:rsidR="00C7087B" w:rsidRPr="008C7735">
        <w:rPr>
          <w:rFonts w:eastAsia="Calibri"/>
          <w:sz w:val="22"/>
        </w:rPr>
        <w:t xml:space="preserve"> a new dialog to display the instructions for setting the </w:t>
      </w:r>
      <w:proofErr w:type="spellStart"/>
      <w:r w:rsidR="00C7087B" w:rsidRPr="008C7735">
        <w:rPr>
          <w:rFonts w:eastAsia="Calibri"/>
          <w:sz w:val="22"/>
        </w:rPr>
        <w:t>Acroread</w:t>
      </w:r>
      <w:proofErr w:type="spellEnd"/>
      <w:r w:rsidR="00C7087B" w:rsidRPr="008C7735">
        <w:rPr>
          <w:rFonts w:eastAsia="Calibri"/>
          <w:sz w:val="22"/>
        </w:rPr>
        <w:t xml:space="preserve"> environment variable.  This will be available in the final install complete dialog and only will be displayed when user choose</w:t>
      </w:r>
      <w:r w:rsidRPr="008C7735">
        <w:rPr>
          <w:rFonts w:eastAsia="Calibri"/>
          <w:sz w:val="22"/>
        </w:rPr>
        <w:t>s</w:t>
      </w:r>
      <w:r w:rsidR="00C7087B" w:rsidRPr="008C7735">
        <w:rPr>
          <w:rFonts w:eastAsia="Calibri"/>
          <w:sz w:val="22"/>
        </w:rPr>
        <w:t xml:space="preserve"> to click on it.  In the current install file the popup dialog is always displayed and is an extra dialog for user to click to close.</w:t>
      </w:r>
    </w:p>
    <w:p w:rsidR="00A60F3E" w:rsidRPr="008C7735" w:rsidRDefault="00CE16BA" w:rsidP="00F408E3">
      <w:pPr>
        <w:pStyle w:val="ListParagraph"/>
        <w:numPr>
          <w:ilvl w:val="0"/>
          <w:numId w:val="6"/>
        </w:numPr>
        <w:spacing w:before="120"/>
        <w:contextualSpacing w:val="0"/>
        <w:rPr>
          <w:rFonts w:eastAsia="Calibri"/>
          <w:sz w:val="22"/>
        </w:rPr>
      </w:pPr>
      <w:r w:rsidRPr="008C7735">
        <w:rPr>
          <w:rFonts w:eastAsia="Calibri"/>
          <w:sz w:val="22"/>
        </w:rPr>
        <w:t>Created</w:t>
      </w:r>
      <w:r w:rsidR="00C7087B" w:rsidRPr="008C7735">
        <w:rPr>
          <w:rFonts w:eastAsia="Calibri"/>
          <w:sz w:val="22"/>
        </w:rPr>
        <w:t xml:space="preserve"> different project files for releasing </w:t>
      </w:r>
      <w:r w:rsidRPr="008C7735">
        <w:rPr>
          <w:rFonts w:eastAsia="Calibri"/>
          <w:sz w:val="22"/>
        </w:rPr>
        <w:t xml:space="preserve">32-bit and 64-bit </w:t>
      </w:r>
      <w:r w:rsidR="00C7087B" w:rsidRPr="008C7735">
        <w:rPr>
          <w:rFonts w:eastAsia="Calibri"/>
          <w:sz w:val="22"/>
        </w:rPr>
        <w:t>version</w:t>
      </w:r>
      <w:r w:rsidRPr="008C7735">
        <w:rPr>
          <w:rFonts w:eastAsia="Calibri"/>
          <w:sz w:val="22"/>
        </w:rPr>
        <w:t>s</w:t>
      </w:r>
      <w:r w:rsidR="00C7087B" w:rsidRPr="008C7735">
        <w:rPr>
          <w:rFonts w:eastAsia="Calibri"/>
          <w:sz w:val="22"/>
        </w:rPr>
        <w:t xml:space="preserve"> of Windows rele</w:t>
      </w:r>
      <w:r w:rsidRPr="008C7735">
        <w:rPr>
          <w:rFonts w:eastAsia="Calibri"/>
          <w:sz w:val="22"/>
        </w:rPr>
        <w:t>ases</w:t>
      </w:r>
      <w:r w:rsidR="00C7087B" w:rsidRPr="008C7735">
        <w:rPr>
          <w:rFonts w:eastAsia="Calibri"/>
          <w:sz w:val="22"/>
        </w:rPr>
        <w:t xml:space="preserve">.  </w:t>
      </w:r>
      <w:r w:rsidRPr="008C7735">
        <w:rPr>
          <w:rFonts w:eastAsia="Calibri"/>
          <w:sz w:val="22"/>
        </w:rPr>
        <w:t xml:space="preserve">Restructured the Windows release directory tree in all three build areas (builds, </w:t>
      </w:r>
      <w:proofErr w:type="spellStart"/>
      <w:r w:rsidRPr="008C7735">
        <w:rPr>
          <w:rFonts w:eastAsia="Calibri"/>
          <w:sz w:val="22"/>
        </w:rPr>
        <w:t>prerel</w:t>
      </w:r>
      <w:proofErr w:type="spellEnd"/>
      <w:r w:rsidRPr="008C7735">
        <w:rPr>
          <w:rFonts w:eastAsia="Calibri"/>
          <w:sz w:val="22"/>
        </w:rPr>
        <w:t>, and release) so each has two separated directories, one for holding the Windows 32-bit release files and one for holding the Windows 64-bit release files.</w:t>
      </w:r>
    </w:p>
    <w:p w:rsidR="00A60F3E" w:rsidRPr="008C7735" w:rsidRDefault="00A60F3E" w:rsidP="00F408E3">
      <w:pPr>
        <w:pStyle w:val="ListParagraph"/>
        <w:numPr>
          <w:ilvl w:val="0"/>
          <w:numId w:val="6"/>
        </w:numPr>
        <w:spacing w:before="120"/>
        <w:contextualSpacing w:val="0"/>
        <w:rPr>
          <w:rFonts w:eastAsia="Calibri"/>
          <w:sz w:val="22"/>
        </w:rPr>
      </w:pPr>
      <w:r w:rsidRPr="008C7735">
        <w:rPr>
          <w:rFonts w:eastAsia="Calibri"/>
          <w:sz w:val="22"/>
        </w:rPr>
        <w:t xml:space="preserve">Created a file association for RiverWare model files in the install program and added a new RiverWare model file icon to the project files. After the new RiverWare release 6.0 is installed on </w:t>
      </w:r>
      <w:r w:rsidRPr="008C7735">
        <w:rPr>
          <w:rFonts w:eastAsia="Calibri"/>
          <w:sz w:val="22"/>
        </w:rPr>
        <w:lastRenderedPageBreak/>
        <w:t>a system, a file with the .</w:t>
      </w:r>
      <w:proofErr w:type="spellStart"/>
      <w:r w:rsidRPr="008C7735">
        <w:rPr>
          <w:rFonts w:eastAsia="Calibri"/>
          <w:sz w:val="22"/>
        </w:rPr>
        <w:t>mdl</w:t>
      </w:r>
      <w:proofErr w:type="spellEnd"/>
      <w:r w:rsidRPr="008C7735">
        <w:rPr>
          <w:rFonts w:eastAsia="Calibri"/>
          <w:sz w:val="22"/>
        </w:rPr>
        <w:t xml:space="preserve"> extension will be displayed with the new RiverWare model file icon on the desktop and the extension will be associated with the latest installed RiverWare.</w:t>
      </w:r>
    </w:p>
    <w:p w:rsidR="00C7087B" w:rsidRPr="008C7735" w:rsidRDefault="00A60F3E" w:rsidP="00F408E3">
      <w:pPr>
        <w:pStyle w:val="ListParagraph"/>
        <w:numPr>
          <w:ilvl w:val="0"/>
          <w:numId w:val="6"/>
        </w:numPr>
        <w:spacing w:before="120"/>
        <w:contextualSpacing w:val="0"/>
        <w:rPr>
          <w:rFonts w:eastAsia="Calibri"/>
          <w:sz w:val="22"/>
        </w:rPr>
      </w:pPr>
      <w:r w:rsidRPr="008C7735">
        <w:rPr>
          <w:rFonts w:eastAsia="Calibri"/>
          <w:sz w:val="22"/>
        </w:rPr>
        <w:t xml:space="preserve">Work was started to add a radio button group in the </w:t>
      </w:r>
      <w:proofErr w:type="spellStart"/>
      <w:r w:rsidRPr="008C7735">
        <w:rPr>
          <w:rFonts w:eastAsia="Calibri"/>
          <w:sz w:val="22"/>
        </w:rPr>
        <w:t>CustomerInformation</w:t>
      </w:r>
      <w:proofErr w:type="spellEnd"/>
      <w:r w:rsidRPr="008C7735">
        <w:rPr>
          <w:rFonts w:eastAsia="Calibri"/>
          <w:sz w:val="22"/>
        </w:rPr>
        <w:t xml:space="preserve"> dialog, which will enable end users to specify whether to install RiverWare for "all users" (per machine) or "Only for me" (per user). This setup configuration will have different effects on Windows 7, Vista, and Windows XP.</w:t>
      </w:r>
    </w:p>
    <w:p w:rsidR="00C7087B" w:rsidRPr="008C7735" w:rsidRDefault="00C7087B" w:rsidP="00F408E3">
      <w:pPr>
        <w:pStyle w:val="ListParagraph"/>
        <w:numPr>
          <w:ilvl w:val="0"/>
          <w:numId w:val="6"/>
        </w:numPr>
        <w:spacing w:before="120"/>
        <w:contextualSpacing w:val="0"/>
        <w:rPr>
          <w:rFonts w:eastAsia="Calibri"/>
          <w:sz w:val="22"/>
        </w:rPr>
      </w:pPr>
      <w:r w:rsidRPr="008C7735">
        <w:rPr>
          <w:rFonts w:eastAsia="Calibri"/>
          <w:sz w:val="22"/>
        </w:rPr>
        <w:t xml:space="preserve">In the Solaris/Windows release configuration files and the IS project files, from both builds and </w:t>
      </w:r>
      <w:proofErr w:type="spellStart"/>
      <w:r w:rsidRPr="008C7735">
        <w:rPr>
          <w:rFonts w:eastAsia="Calibri"/>
          <w:sz w:val="22"/>
        </w:rPr>
        <w:t>prerel</w:t>
      </w:r>
      <w:proofErr w:type="spellEnd"/>
      <w:r w:rsidRPr="008C7735">
        <w:rPr>
          <w:rFonts w:eastAsia="Calibri"/>
          <w:sz w:val="22"/>
        </w:rPr>
        <w:t xml:space="preserve"> areas, removed cplex.tar, goals.tar, and cplex110.dll and added cplex122.d</w:t>
      </w:r>
      <w:r w:rsidR="00F46061" w:rsidRPr="008C7735">
        <w:rPr>
          <w:rFonts w:eastAsia="Calibri"/>
          <w:sz w:val="22"/>
        </w:rPr>
        <w:t>ll.  Updated holding directories</w:t>
      </w:r>
      <w:r w:rsidRPr="008C7735">
        <w:rPr>
          <w:rFonts w:eastAsia="Calibri"/>
          <w:sz w:val="22"/>
        </w:rPr>
        <w:t xml:space="preserve"> for the release files and updated the </w:t>
      </w:r>
      <w:proofErr w:type="spellStart"/>
      <w:r w:rsidRPr="008C7735">
        <w:rPr>
          <w:rFonts w:eastAsia="Calibri"/>
          <w:sz w:val="22"/>
        </w:rPr>
        <w:t>rw-linkbin</w:t>
      </w:r>
      <w:proofErr w:type="spellEnd"/>
      <w:r w:rsidRPr="008C7735">
        <w:rPr>
          <w:rFonts w:eastAsia="Calibri"/>
          <w:sz w:val="22"/>
        </w:rPr>
        <w:t xml:space="preserve"> tool with the changes.</w:t>
      </w:r>
    </w:p>
    <w:p w:rsidR="003B778C" w:rsidRPr="008C7735" w:rsidRDefault="003B778C" w:rsidP="00851B12">
      <w:pPr>
        <w:rPr>
          <w:rFonts w:eastAsia="Calibri"/>
          <w:sz w:val="22"/>
        </w:rPr>
      </w:pPr>
    </w:p>
    <w:p w:rsidR="00CE16BA" w:rsidRPr="008C7735" w:rsidRDefault="00CE16BA" w:rsidP="00CE16BA">
      <w:pPr>
        <w:rPr>
          <w:rFonts w:eastAsia="Calibri"/>
          <w:sz w:val="22"/>
        </w:rPr>
      </w:pPr>
      <w:r w:rsidRPr="008C7735">
        <w:rPr>
          <w:rFonts w:eastAsia="Calibri"/>
          <w:sz w:val="22"/>
        </w:rPr>
        <w:t xml:space="preserve">The procedure document for generating a Windows release version of RiverWare using all versions of </w:t>
      </w:r>
      <w:proofErr w:type="spellStart"/>
      <w:r w:rsidRPr="008C7735">
        <w:rPr>
          <w:rFonts w:eastAsia="Calibri"/>
          <w:sz w:val="22"/>
        </w:rPr>
        <w:t>InstallShield</w:t>
      </w:r>
      <w:proofErr w:type="spellEnd"/>
      <w:r w:rsidRPr="008C7735">
        <w:rPr>
          <w:rFonts w:eastAsia="Calibri"/>
          <w:sz w:val="22"/>
        </w:rPr>
        <w:t xml:space="preserve"> was updated.  Instructions were added for setting up the Samba share "</w:t>
      </w:r>
      <w:proofErr w:type="spellStart"/>
      <w:r w:rsidRPr="008C7735">
        <w:rPr>
          <w:rFonts w:eastAsia="Calibri"/>
          <w:sz w:val="22"/>
        </w:rPr>
        <w:t>isadmin</w:t>
      </w:r>
      <w:proofErr w:type="spellEnd"/>
      <w:r w:rsidRPr="008C7735">
        <w:rPr>
          <w:rFonts w:eastAsia="Calibri"/>
          <w:sz w:val="22"/>
        </w:rPr>
        <w:t>" for accessing all the IS project files on animas.</w:t>
      </w:r>
      <w:r w:rsidR="00F46061" w:rsidRPr="008C7735">
        <w:rPr>
          <w:rFonts w:eastAsia="Calibri"/>
          <w:sz w:val="22"/>
        </w:rPr>
        <w:t xml:space="preserve"> New steps were added </w:t>
      </w:r>
      <w:r w:rsidRPr="008C7735">
        <w:rPr>
          <w:rFonts w:eastAsia="Calibri"/>
          <w:sz w:val="22"/>
        </w:rPr>
        <w:t>for building and relea</w:t>
      </w:r>
      <w:r w:rsidR="00F46061" w:rsidRPr="008C7735">
        <w:rPr>
          <w:rFonts w:eastAsia="Calibri"/>
          <w:sz w:val="22"/>
        </w:rPr>
        <w:t>sing Windows Remote executables and new regression test</w:t>
      </w:r>
      <w:r w:rsidRPr="008C7735">
        <w:rPr>
          <w:rFonts w:eastAsia="Calibri"/>
          <w:sz w:val="22"/>
        </w:rPr>
        <w:t xml:space="preserve"> information</w:t>
      </w:r>
      <w:r w:rsidR="00F46061" w:rsidRPr="008C7735">
        <w:rPr>
          <w:rFonts w:eastAsia="Calibri"/>
          <w:sz w:val="22"/>
        </w:rPr>
        <w:t xml:space="preserve"> was included</w:t>
      </w:r>
      <w:r w:rsidRPr="008C7735">
        <w:rPr>
          <w:rFonts w:eastAsia="Calibri"/>
          <w:sz w:val="22"/>
        </w:rPr>
        <w:t>.</w:t>
      </w:r>
    </w:p>
    <w:p w:rsidR="00CE16BA" w:rsidRPr="008C7735" w:rsidRDefault="00CE16BA" w:rsidP="00851B12">
      <w:pPr>
        <w:rPr>
          <w:rFonts w:eastAsia="Calibri"/>
          <w:sz w:val="22"/>
        </w:rPr>
      </w:pPr>
    </w:p>
    <w:p w:rsidR="007C47CD" w:rsidRPr="008C7735" w:rsidRDefault="007C47CD">
      <w:pPr>
        <w:rPr>
          <w:szCs w:val="28"/>
        </w:rPr>
      </w:pPr>
      <w:r w:rsidRPr="008C7735">
        <w:rPr>
          <w:b/>
          <w:szCs w:val="28"/>
        </w:rPr>
        <w:t>Licensing</w:t>
      </w:r>
    </w:p>
    <w:p w:rsidR="007C47CD" w:rsidRPr="008C7735" w:rsidRDefault="001003DC" w:rsidP="00F408E3">
      <w:pPr>
        <w:autoSpaceDE w:val="0"/>
        <w:autoSpaceDN w:val="0"/>
        <w:adjustRightInd w:val="0"/>
        <w:spacing w:before="120"/>
        <w:rPr>
          <w:rFonts w:eastAsia="Calibri"/>
          <w:sz w:val="22"/>
        </w:rPr>
      </w:pPr>
      <w:r w:rsidRPr="008C7735">
        <w:rPr>
          <w:rFonts w:eastAsia="Calibri"/>
          <w:sz w:val="22"/>
        </w:rPr>
        <w:t>Ongoing through the year was the work of issuing</w:t>
      </w:r>
      <w:r w:rsidR="00CA1A63" w:rsidRPr="008C7735">
        <w:rPr>
          <w:rFonts w:eastAsia="Calibri"/>
          <w:sz w:val="22"/>
        </w:rPr>
        <w:t xml:space="preserve"> Commercial Licenses, including</w:t>
      </w:r>
      <w:r w:rsidR="007C47CD" w:rsidRPr="008C7735">
        <w:rPr>
          <w:rFonts w:eastAsia="Calibri"/>
          <w:sz w:val="22"/>
        </w:rPr>
        <w:t xml:space="preserve"> creating and shippin</w:t>
      </w:r>
      <w:r w:rsidR="00CA1A63" w:rsidRPr="008C7735">
        <w:rPr>
          <w:rFonts w:eastAsia="Calibri"/>
          <w:sz w:val="22"/>
        </w:rPr>
        <w:t>g of</w:t>
      </w:r>
      <w:r w:rsidR="007C47CD" w:rsidRPr="008C7735">
        <w:rPr>
          <w:rFonts w:eastAsia="Calibri"/>
          <w:sz w:val="22"/>
        </w:rPr>
        <w:t xml:space="preserve"> Solaris</w:t>
      </w:r>
      <w:r w:rsidRPr="008C7735">
        <w:rPr>
          <w:rFonts w:eastAsia="Calibri"/>
          <w:sz w:val="22"/>
        </w:rPr>
        <w:t xml:space="preserve"> </w:t>
      </w:r>
      <w:r w:rsidR="007C47CD" w:rsidRPr="008C7735">
        <w:rPr>
          <w:rFonts w:eastAsia="Calibri"/>
          <w:sz w:val="22"/>
        </w:rPr>
        <w:t>and Windows versions of licensee, sponsor, evalu</w:t>
      </w:r>
      <w:r w:rsidR="00CA1A63" w:rsidRPr="008C7735">
        <w:rPr>
          <w:rFonts w:eastAsia="Calibri"/>
          <w:sz w:val="22"/>
        </w:rPr>
        <w:t>ation, temporary, and</w:t>
      </w:r>
      <w:r w:rsidR="007C47CD" w:rsidRPr="008C7735">
        <w:rPr>
          <w:rFonts w:eastAsia="Calibri"/>
          <w:sz w:val="22"/>
        </w:rPr>
        <w:t xml:space="preserve"> viewer licenses. Specific tasks include</w:t>
      </w:r>
      <w:r w:rsidRPr="008C7735">
        <w:rPr>
          <w:rFonts w:eastAsia="Calibri"/>
          <w:sz w:val="22"/>
        </w:rPr>
        <w:t>d</w:t>
      </w:r>
      <w:r w:rsidR="00CA1A63" w:rsidRPr="008C7735">
        <w:rPr>
          <w:rFonts w:eastAsia="Calibri"/>
          <w:sz w:val="22"/>
        </w:rPr>
        <w:t xml:space="preserve"> t</w:t>
      </w:r>
      <w:r w:rsidR="007C47CD" w:rsidRPr="008C7735">
        <w:rPr>
          <w:rFonts w:eastAsia="Calibri"/>
          <w:sz w:val="22"/>
        </w:rPr>
        <w:t>racking expiring licenses and contacting users</w:t>
      </w:r>
      <w:r w:rsidR="00CA1A63" w:rsidRPr="008C7735">
        <w:rPr>
          <w:rFonts w:eastAsia="Calibri"/>
          <w:sz w:val="22"/>
        </w:rPr>
        <w:t xml:space="preserve"> to get information; generating </w:t>
      </w:r>
      <w:r w:rsidR="007C47CD" w:rsidRPr="008C7735">
        <w:rPr>
          <w:rFonts w:eastAsia="Calibri"/>
          <w:sz w:val="22"/>
        </w:rPr>
        <w:t>license files; updating the license data</w:t>
      </w:r>
      <w:r w:rsidR="00CA1A63" w:rsidRPr="008C7735">
        <w:rPr>
          <w:rFonts w:eastAsia="Calibri"/>
          <w:sz w:val="22"/>
        </w:rPr>
        <w:t xml:space="preserve"> </w:t>
      </w:r>
      <w:r w:rsidR="007C47CD" w:rsidRPr="008C7735">
        <w:rPr>
          <w:rFonts w:eastAsia="Calibri"/>
          <w:sz w:val="22"/>
        </w:rPr>
        <w:t>records; providing instructions for RiverWare download, install, and floating license manager service configuration</w:t>
      </w:r>
      <w:r w:rsidR="00CA1A63" w:rsidRPr="008C7735">
        <w:rPr>
          <w:rFonts w:eastAsia="Calibri"/>
          <w:sz w:val="22"/>
        </w:rPr>
        <w:t xml:space="preserve"> </w:t>
      </w:r>
      <w:r w:rsidR="007C47CD" w:rsidRPr="008C7735">
        <w:rPr>
          <w:rFonts w:eastAsia="Calibri"/>
          <w:sz w:val="22"/>
        </w:rPr>
        <w:t>setup; and problem-solving for users.</w:t>
      </w:r>
      <w:r w:rsidRPr="008C7735">
        <w:rPr>
          <w:rFonts w:eastAsia="Calibri"/>
          <w:sz w:val="22"/>
        </w:rPr>
        <w:t xml:space="preserve"> There was</w:t>
      </w:r>
      <w:r w:rsidR="00CA1A63" w:rsidRPr="008C7735">
        <w:rPr>
          <w:rFonts w:eastAsia="Calibri"/>
          <w:sz w:val="22"/>
        </w:rPr>
        <w:t xml:space="preserve"> also o</w:t>
      </w:r>
      <w:r w:rsidR="007C47CD" w:rsidRPr="008C7735">
        <w:rPr>
          <w:rFonts w:eastAsia="Calibri"/>
          <w:sz w:val="22"/>
        </w:rPr>
        <w:t>ngoing maintenance of licenses for the CADSWES internal development environment</w:t>
      </w:r>
      <w:r w:rsidR="00CA1A63" w:rsidRPr="008C7735">
        <w:rPr>
          <w:rFonts w:eastAsia="Calibri"/>
          <w:sz w:val="22"/>
        </w:rPr>
        <w:t>.</w:t>
      </w:r>
    </w:p>
    <w:p w:rsidR="000F1590" w:rsidRPr="008C7735" w:rsidRDefault="000F1590" w:rsidP="001003DC">
      <w:pPr>
        <w:autoSpaceDE w:val="0"/>
        <w:autoSpaceDN w:val="0"/>
        <w:adjustRightInd w:val="0"/>
        <w:rPr>
          <w:rFonts w:eastAsia="Calibri"/>
          <w:sz w:val="22"/>
        </w:rPr>
      </w:pPr>
    </w:p>
    <w:p w:rsidR="000F1590" w:rsidRPr="008C7735" w:rsidRDefault="00D86EBA" w:rsidP="000F1590">
      <w:pPr>
        <w:autoSpaceDE w:val="0"/>
        <w:autoSpaceDN w:val="0"/>
        <w:adjustRightInd w:val="0"/>
        <w:rPr>
          <w:rFonts w:eastAsia="Calibri"/>
          <w:sz w:val="22"/>
        </w:rPr>
      </w:pPr>
      <w:r w:rsidRPr="008C7735">
        <w:rPr>
          <w:rFonts w:eastAsia="Calibri"/>
          <w:sz w:val="22"/>
        </w:rPr>
        <w:t xml:space="preserve">A final report on FLEXID dongle testing </w:t>
      </w:r>
      <w:r w:rsidR="00F45224" w:rsidRPr="008C7735">
        <w:rPr>
          <w:rFonts w:eastAsia="Calibri"/>
          <w:sz w:val="22"/>
        </w:rPr>
        <w:t xml:space="preserve">from last fiscal year </w:t>
      </w:r>
      <w:r w:rsidRPr="008C7735">
        <w:rPr>
          <w:rFonts w:eastAsia="Calibri"/>
          <w:sz w:val="22"/>
        </w:rPr>
        <w:t xml:space="preserve">was generated. Setup instructions were written for FLEXID dongle license users. Procedures for </w:t>
      </w:r>
      <w:r w:rsidR="00176E6C" w:rsidRPr="008C7735">
        <w:rPr>
          <w:rFonts w:eastAsia="Calibri"/>
          <w:sz w:val="22"/>
        </w:rPr>
        <w:t xml:space="preserve">the </w:t>
      </w:r>
      <w:r w:rsidRPr="008C7735">
        <w:rPr>
          <w:rFonts w:eastAsia="Calibri"/>
          <w:sz w:val="22"/>
        </w:rPr>
        <w:t>re</w:t>
      </w:r>
      <w:r w:rsidR="00176E6C" w:rsidRPr="008C7735">
        <w:rPr>
          <w:rFonts w:eastAsia="Calibri"/>
          <w:sz w:val="22"/>
        </w:rPr>
        <w:t>quired driver download/install</w:t>
      </w:r>
      <w:r w:rsidRPr="008C7735">
        <w:rPr>
          <w:rFonts w:eastAsia="Calibri"/>
          <w:sz w:val="22"/>
        </w:rPr>
        <w:t xml:space="preserve">ation and how to generate a dongle license file were </w:t>
      </w:r>
      <w:r w:rsidR="00F45224" w:rsidRPr="008C7735">
        <w:rPr>
          <w:rFonts w:eastAsia="Calibri"/>
          <w:sz w:val="22"/>
        </w:rPr>
        <w:t>developed</w:t>
      </w:r>
      <w:r w:rsidRPr="008C7735">
        <w:rPr>
          <w:rFonts w:eastAsia="Calibri"/>
          <w:sz w:val="22"/>
        </w:rPr>
        <w:t xml:space="preserve">. Information </w:t>
      </w:r>
      <w:r w:rsidR="00F45224" w:rsidRPr="008C7735">
        <w:rPr>
          <w:rFonts w:eastAsia="Calibri"/>
          <w:sz w:val="22"/>
        </w:rPr>
        <w:t>on</w:t>
      </w:r>
      <w:r w:rsidRPr="008C7735">
        <w:rPr>
          <w:rFonts w:eastAsia="Calibri"/>
          <w:sz w:val="22"/>
        </w:rPr>
        <w:t xml:space="preserve"> the purchase of dongle hardware keys from </w:t>
      </w:r>
      <w:proofErr w:type="spellStart"/>
      <w:r w:rsidRPr="008C7735">
        <w:rPr>
          <w:rFonts w:eastAsia="Calibri"/>
          <w:sz w:val="22"/>
        </w:rPr>
        <w:t>Flexera</w:t>
      </w:r>
      <w:proofErr w:type="spellEnd"/>
      <w:r w:rsidRPr="008C7735">
        <w:rPr>
          <w:rFonts w:eastAsia="Calibri"/>
          <w:sz w:val="22"/>
        </w:rPr>
        <w:t xml:space="preserve"> Software</w:t>
      </w:r>
      <w:r w:rsidR="00F45224" w:rsidRPr="008C7735">
        <w:rPr>
          <w:rFonts w:eastAsia="Calibri"/>
          <w:sz w:val="22"/>
        </w:rPr>
        <w:t xml:space="preserve"> was documented.</w:t>
      </w:r>
    </w:p>
    <w:p w:rsidR="000F1590" w:rsidRPr="008C7735" w:rsidRDefault="000F1590" w:rsidP="000F1590">
      <w:pPr>
        <w:autoSpaceDE w:val="0"/>
        <w:autoSpaceDN w:val="0"/>
        <w:adjustRightInd w:val="0"/>
        <w:rPr>
          <w:rFonts w:eastAsia="Calibri"/>
          <w:sz w:val="22"/>
        </w:rPr>
      </w:pPr>
    </w:p>
    <w:p w:rsidR="00F45224" w:rsidRPr="008C7735" w:rsidRDefault="00F45224" w:rsidP="00F45224">
      <w:pPr>
        <w:autoSpaceDE w:val="0"/>
        <w:autoSpaceDN w:val="0"/>
        <w:adjustRightInd w:val="0"/>
        <w:rPr>
          <w:rFonts w:eastAsia="Calibri"/>
          <w:sz w:val="22"/>
        </w:rPr>
      </w:pPr>
      <w:r w:rsidRPr="008C7735">
        <w:rPr>
          <w:rFonts w:eastAsia="Calibri"/>
          <w:sz w:val="22"/>
        </w:rPr>
        <w:t xml:space="preserve">The </w:t>
      </w:r>
      <w:proofErr w:type="spellStart"/>
      <w:r w:rsidRPr="008C7735">
        <w:rPr>
          <w:rFonts w:eastAsia="Calibri"/>
          <w:sz w:val="22"/>
        </w:rPr>
        <w:t>Flexnet</w:t>
      </w:r>
      <w:proofErr w:type="spellEnd"/>
      <w:r w:rsidRPr="008C7735">
        <w:rPr>
          <w:rFonts w:eastAsia="Calibri"/>
          <w:sz w:val="22"/>
        </w:rPr>
        <w:t xml:space="preserve"> licensing 11.8 utility programs </w:t>
      </w:r>
      <w:proofErr w:type="spellStart"/>
      <w:r w:rsidRPr="008C7735">
        <w:rPr>
          <w:rFonts w:eastAsia="Calibri"/>
          <w:sz w:val="22"/>
        </w:rPr>
        <w:t>lmgrd</w:t>
      </w:r>
      <w:proofErr w:type="spellEnd"/>
      <w:r w:rsidRPr="008C7735">
        <w:rPr>
          <w:rFonts w:eastAsia="Calibri"/>
          <w:sz w:val="22"/>
        </w:rPr>
        <w:t xml:space="preserve"> and </w:t>
      </w:r>
      <w:proofErr w:type="spellStart"/>
      <w:r w:rsidRPr="008C7735">
        <w:rPr>
          <w:rFonts w:eastAsia="Calibri"/>
          <w:sz w:val="22"/>
        </w:rPr>
        <w:t>lmtools</w:t>
      </w:r>
      <w:proofErr w:type="spellEnd"/>
      <w:r w:rsidRPr="008C7735">
        <w:rPr>
          <w:rFonts w:eastAsia="Calibri"/>
          <w:sz w:val="22"/>
        </w:rPr>
        <w:t xml:space="preserve"> were downloaded and tested</w:t>
      </w:r>
      <w:r w:rsidR="003B6924" w:rsidRPr="008C7735">
        <w:rPr>
          <w:rFonts w:eastAsia="Calibri"/>
          <w:sz w:val="22"/>
        </w:rPr>
        <w:t>.  T</w:t>
      </w:r>
      <w:r w:rsidRPr="008C7735">
        <w:rPr>
          <w:rFonts w:eastAsia="Calibri"/>
          <w:sz w:val="22"/>
        </w:rPr>
        <w:t xml:space="preserve">he two programs were upgraded </w:t>
      </w:r>
      <w:r w:rsidR="003B6924" w:rsidRPr="008C7735">
        <w:rPr>
          <w:rFonts w:eastAsia="Calibri"/>
          <w:sz w:val="22"/>
        </w:rPr>
        <w:t xml:space="preserve">into the RiverWare releases. </w:t>
      </w:r>
      <w:r w:rsidRPr="008C7735">
        <w:rPr>
          <w:rFonts w:eastAsia="Calibri"/>
          <w:sz w:val="22"/>
        </w:rPr>
        <w:t>These two utility program</w:t>
      </w:r>
      <w:r w:rsidR="003B6924" w:rsidRPr="008C7735">
        <w:rPr>
          <w:rFonts w:eastAsia="Calibri"/>
          <w:sz w:val="22"/>
        </w:rPr>
        <w:t xml:space="preserve">s were backward compatible </w:t>
      </w:r>
      <w:r w:rsidRPr="008C7735">
        <w:rPr>
          <w:rFonts w:eastAsia="Calibri"/>
          <w:sz w:val="22"/>
        </w:rPr>
        <w:t xml:space="preserve">with previous RiverWare releases </w:t>
      </w:r>
      <w:r w:rsidR="003B6924" w:rsidRPr="008C7735">
        <w:rPr>
          <w:rFonts w:eastAsia="Calibri"/>
          <w:sz w:val="22"/>
        </w:rPr>
        <w:t>and did</w:t>
      </w:r>
      <w:r w:rsidRPr="008C7735">
        <w:rPr>
          <w:rFonts w:eastAsia="Calibri"/>
          <w:sz w:val="22"/>
        </w:rPr>
        <w:t xml:space="preserve"> not require code changes.</w:t>
      </w:r>
    </w:p>
    <w:p w:rsidR="000F1590" w:rsidRPr="008C7735" w:rsidRDefault="000F1590" w:rsidP="000F1590">
      <w:pPr>
        <w:autoSpaceDE w:val="0"/>
        <w:autoSpaceDN w:val="0"/>
        <w:adjustRightInd w:val="0"/>
        <w:rPr>
          <w:rFonts w:eastAsia="Calibri"/>
          <w:sz w:val="22"/>
        </w:rPr>
      </w:pPr>
    </w:p>
    <w:p w:rsidR="003B6924" w:rsidRPr="008C7735" w:rsidRDefault="003B6924" w:rsidP="003B6924">
      <w:pPr>
        <w:autoSpaceDE w:val="0"/>
        <w:autoSpaceDN w:val="0"/>
        <w:adjustRightInd w:val="0"/>
        <w:rPr>
          <w:rFonts w:eastAsia="Calibri"/>
          <w:sz w:val="22"/>
        </w:rPr>
      </w:pPr>
      <w:r w:rsidRPr="008C7735">
        <w:rPr>
          <w:rFonts w:eastAsia="Calibri"/>
          <w:sz w:val="22"/>
        </w:rPr>
        <w:t>A new option was provided to users for specifying the Windows license file path location: setting an environment variable CADSWES_LICENSE_FILE. The variable can be set as a system variable or a user variable. When the variable is set, user does not get the error "Error in saving configuration settings: You are not a license administrator."</w:t>
      </w:r>
    </w:p>
    <w:p w:rsidR="003B6924" w:rsidRPr="008C7735" w:rsidRDefault="003B6924" w:rsidP="000F1590">
      <w:pPr>
        <w:autoSpaceDE w:val="0"/>
        <w:autoSpaceDN w:val="0"/>
        <w:adjustRightInd w:val="0"/>
        <w:rPr>
          <w:rFonts w:eastAsia="Calibri"/>
          <w:sz w:val="22"/>
        </w:rPr>
      </w:pPr>
    </w:p>
    <w:p w:rsidR="003976D8" w:rsidRPr="008C7735" w:rsidRDefault="003976D8" w:rsidP="000F1590">
      <w:pPr>
        <w:autoSpaceDE w:val="0"/>
        <w:autoSpaceDN w:val="0"/>
        <w:adjustRightInd w:val="0"/>
        <w:rPr>
          <w:rFonts w:eastAsia="Calibri"/>
          <w:sz w:val="22"/>
        </w:rPr>
      </w:pPr>
      <w:r w:rsidRPr="008C7735">
        <w:rPr>
          <w:rFonts w:eastAsia="Calibri"/>
          <w:sz w:val="22"/>
        </w:rPr>
        <w:t>The following updates to licensing instruction files were made over the course of the fiscal year:</w:t>
      </w:r>
    </w:p>
    <w:p w:rsidR="003976D8" w:rsidRPr="008C7735" w:rsidRDefault="003976D8" w:rsidP="000F1590">
      <w:pPr>
        <w:autoSpaceDE w:val="0"/>
        <w:autoSpaceDN w:val="0"/>
        <w:adjustRightInd w:val="0"/>
        <w:rPr>
          <w:rFonts w:eastAsia="Calibri"/>
          <w:sz w:val="22"/>
        </w:rPr>
      </w:pPr>
    </w:p>
    <w:p w:rsidR="000F1590" w:rsidRPr="008C7735" w:rsidRDefault="000F1590" w:rsidP="003976D8">
      <w:pPr>
        <w:pStyle w:val="ListParagraph"/>
        <w:numPr>
          <w:ilvl w:val="0"/>
          <w:numId w:val="4"/>
        </w:numPr>
        <w:autoSpaceDE w:val="0"/>
        <w:autoSpaceDN w:val="0"/>
        <w:adjustRightInd w:val="0"/>
        <w:rPr>
          <w:rFonts w:eastAsia="Calibri"/>
          <w:sz w:val="22"/>
        </w:rPr>
      </w:pPr>
      <w:r w:rsidRPr="008C7735">
        <w:rPr>
          <w:rFonts w:eastAsia="Calibri"/>
          <w:sz w:val="22"/>
        </w:rPr>
        <w:t>Based on t</w:t>
      </w:r>
      <w:r w:rsidR="003976D8" w:rsidRPr="008C7735">
        <w:rPr>
          <w:rFonts w:eastAsia="Calibri"/>
          <w:sz w:val="22"/>
        </w:rPr>
        <w:t xml:space="preserve">he fixes from bug 4750, </w:t>
      </w:r>
      <w:r w:rsidRPr="008C7735">
        <w:rPr>
          <w:rFonts w:eastAsia="Calibri"/>
          <w:sz w:val="22"/>
        </w:rPr>
        <w:t xml:space="preserve">all license installation instructions files </w:t>
      </w:r>
      <w:r w:rsidR="003976D8" w:rsidRPr="008C7735">
        <w:rPr>
          <w:rFonts w:eastAsia="Calibri"/>
          <w:sz w:val="22"/>
        </w:rPr>
        <w:t xml:space="preserve">were updated </w:t>
      </w:r>
      <w:r w:rsidR="00156FDA" w:rsidRPr="008C7735">
        <w:rPr>
          <w:rFonts w:eastAsia="Calibri"/>
          <w:sz w:val="22"/>
        </w:rPr>
        <w:t xml:space="preserve">to include information on </w:t>
      </w:r>
      <w:r w:rsidRPr="008C7735">
        <w:rPr>
          <w:rFonts w:eastAsia="Calibri"/>
          <w:sz w:val="22"/>
        </w:rPr>
        <w:t xml:space="preserve">how RiverWare stores the </w:t>
      </w:r>
      <w:proofErr w:type="spellStart"/>
      <w:r w:rsidRPr="008C7735">
        <w:rPr>
          <w:rFonts w:eastAsia="Calibri"/>
          <w:sz w:val="22"/>
        </w:rPr>
        <w:t>Flexlm</w:t>
      </w:r>
      <w:proofErr w:type="spellEnd"/>
      <w:r w:rsidRPr="008C7735">
        <w:rPr>
          <w:rFonts w:eastAsia="Calibri"/>
          <w:sz w:val="22"/>
        </w:rPr>
        <w:t xml:space="preserve"> license path in the registry, and instruct users how to start RiverWare as an administrator initially to set the license path in the registry on the machine.</w:t>
      </w:r>
    </w:p>
    <w:p w:rsidR="003976D8" w:rsidRPr="008C7735" w:rsidRDefault="003976D8" w:rsidP="00083770">
      <w:pPr>
        <w:pStyle w:val="ListParagraph"/>
        <w:autoSpaceDE w:val="0"/>
        <w:autoSpaceDN w:val="0"/>
        <w:adjustRightInd w:val="0"/>
        <w:rPr>
          <w:rFonts w:eastAsia="Calibri"/>
          <w:sz w:val="22"/>
        </w:rPr>
      </w:pPr>
    </w:p>
    <w:p w:rsidR="000F1590" w:rsidRPr="008C7735" w:rsidRDefault="00083770" w:rsidP="00083770">
      <w:pPr>
        <w:pStyle w:val="ListParagraph"/>
        <w:numPr>
          <w:ilvl w:val="0"/>
          <w:numId w:val="4"/>
        </w:numPr>
        <w:autoSpaceDE w:val="0"/>
        <w:autoSpaceDN w:val="0"/>
        <w:adjustRightInd w:val="0"/>
        <w:rPr>
          <w:rFonts w:eastAsia="Calibri"/>
          <w:sz w:val="22"/>
        </w:rPr>
      </w:pPr>
      <w:r w:rsidRPr="008C7735">
        <w:rPr>
          <w:rFonts w:eastAsia="Calibri"/>
          <w:sz w:val="22"/>
        </w:rPr>
        <w:t>D</w:t>
      </w:r>
      <w:r w:rsidR="000F1590" w:rsidRPr="008C7735">
        <w:rPr>
          <w:rFonts w:eastAsia="Calibri"/>
          <w:sz w:val="22"/>
        </w:rPr>
        <w:t>ongle installation instructions</w:t>
      </w:r>
      <w:r w:rsidRPr="008C7735">
        <w:rPr>
          <w:rFonts w:eastAsia="Calibri"/>
          <w:sz w:val="22"/>
        </w:rPr>
        <w:t xml:space="preserve"> were added to the online license guide document.</w:t>
      </w:r>
    </w:p>
    <w:p w:rsidR="000F1590" w:rsidRPr="008C7735" w:rsidRDefault="000F1590" w:rsidP="000F1590">
      <w:pPr>
        <w:autoSpaceDE w:val="0"/>
        <w:autoSpaceDN w:val="0"/>
        <w:adjustRightInd w:val="0"/>
        <w:rPr>
          <w:rFonts w:eastAsia="Calibri"/>
          <w:sz w:val="22"/>
        </w:rPr>
      </w:pPr>
    </w:p>
    <w:p w:rsidR="000F1590" w:rsidRPr="008C7735" w:rsidRDefault="000F1590" w:rsidP="00083770">
      <w:pPr>
        <w:pStyle w:val="ListParagraph"/>
        <w:numPr>
          <w:ilvl w:val="0"/>
          <w:numId w:val="4"/>
        </w:numPr>
        <w:autoSpaceDE w:val="0"/>
        <w:autoSpaceDN w:val="0"/>
        <w:adjustRightInd w:val="0"/>
        <w:rPr>
          <w:rFonts w:eastAsia="Calibri"/>
          <w:sz w:val="22"/>
        </w:rPr>
      </w:pPr>
      <w:r w:rsidRPr="008C7735">
        <w:rPr>
          <w:rFonts w:eastAsia="Calibri"/>
          <w:sz w:val="22"/>
        </w:rPr>
        <w:t>Created the license renewal setup instruction file for the 3-Server Redundancy Floating license type.  Tested the procedure on two different sets of 3-machine setups.</w:t>
      </w:r>
    </w:p>
    <w:p w:rsidR="000F1590" w:rsidRPr="008C7735" w:rsidRDefault="000F1590" w:rsidP="000F1590">
      <w:pPr>
        <w:autoSpaceDE w:val="0"/>
        <w:autoSpaceDN w:val="0"/>
        <w:adjustRightInd w:val="0"/>
        <w:rPr>
          <w:rFonts w:eastAsia="Calibri"/>
          <w:sz w:val="22"/>
        </w:rPr>
      </w:pPr>
    </w:p>
    <w:p w:rsidR="000F1590" w:rsidRPr="008C7735" w:rsidRDefault="000F1590" w:rsidP="000F1590">
      <w:pPr>
        <w:pStyle w:val="ListParagraph"/>
        <w:numPr>
          <w:ilvl w:val="0"/>
          <w:numId w:val="4"/>
        </w:numPr>
        <w:autoSpaceDE w:val="0"/>
        <w:autoSpaceDN w:val="0"/>
        <w:adjustRightInd w:val="0"/>
        <w:rPr>
          <w:rFonts w:eastAsia="Calibri"/>
          <w:sz w:val="22"/>
        </w:rPr>
      </w:pPr>
      <w:r w:rsidRPr="008C7735">
        <w:rPr>
          <w:rFonts w:eastAsia="Calibri"/>
          <w:sz w:val="22"/>
        </w:rPr>
        <w:lastRenderedPageBreak/>
        <w:t>Updated the Solaris Floating license server manager setup instructions</w:t>
      </w:r>
      <w:r w:rsidR="00083770" w:rsidRPr="008C7735">
        <w:rPr>
          <w:rFonts w:eastAsia="Calibri"/>
          <w:sz w:val="22"/>
        </w:rPr>
        <w:t xml:space="preserve"> for </w:t>
      </w:r>
      <w:r w:rsidRPr="008C7735">
        <w:rPr>
          <w:rFonts w:eastAsia="Calibri"/>
          <w:sz w:val="22"/>
        </w:rPr>
        <w:t>how to access a Solaris license server manager</w:t>
      </w:r>
      <w:r w:rsidR="00083770" w:rsidRPr="008C7735">
        <w:rPr>
          <w:rFonts w:eastAsia="Calibri"/>
          <w:sz w:val="22"/>
        </w:rPr>
        <w:t xml:space="preserve"> from a Windows machine as well as a Solaris machine. Also a</w:t>
      </w:r>
      <w:r w:rsidRPr="008C7735">
        <w:rPr>
          <w:rFonts w:eastAsia="Calibri"/>
          <w:sz w:val="22"/>
        </w:rPr>
        <w:t>dded info</w:t>
      </w:r>
      <w:r w:rsidR="00083770" w:rsidRPr="008C7735">
        <w:rPr>
          <w:rFonts w:eastAsia="Calibri"/>
          <w:sz w:val="22"/>
        </w:rPr>
        <w:t>rmation</w:t>
      </w:r>
      <w:r w:rsidRPr="008C7735">
        <w:rPr>
          <w:rFonts w:eastAsia="Calibri"/>
          <w:sz w:val="22"/>
        </w:rPr>
        <w:t xml:space="preserve"> about setting the file descriptors in </w:t>
      </w:r>
      <w:r w:rsidR="00083770" w:rsidRPr="008C7735">
        <w:rPr>
          <w:rFonts w:eastAsia="Calibri"/>
          <w:sz w:val="22"/>
        </w:rPr>
        <w:t xml:space="preserve">a </w:t>
      </w:r>
      <w:proofErr w:type="spellStart"/>
      <w:r w:rsidRPr="008C7735">
        <w:rPr>
          <w:rFonts w:eastAsia="Calibri"/>
          <w:sz w:val="22"/>
        </w:rPr>
        <w:t>ksh</w:t>
      </w:r>
      <w:proofErr w:type="spellEnd"/>
      <w:r w:rsidRPr="008C7735">
        <w:rPr>
          <w:rFonts w:eastAsia="Calibri"/>
          <w:sz w:val="22"/>
        </w:rPr>
        <w:t xml:space="preserve"> shell before starting the license server </w:t>
      </w:r>
      <w:r w:rsidR="00083770" w:rsidRPr="008C7735">
        <w:rPr>
          <w:rFonts w:eastAsia="Calibri"/>
          <w:sz w:val="22"/>
        </w:rPr>
        <w:t>manager.</w:t>
      </w:r>
    </w:p>
    <w:p w:rsidR="000F1590" w:rsidRPr="008C7735" w:rsidRDefault="000F1590" w:rsidP="000F1590">
      <w:pPr>
        <w:autoSpaceDE w:val="0"/>
        <w:autoSpaceDN w:val="0"/>
        <w:adjustRightInd w:val="0"/>
        <w:rPr>
          <w:rFonts w:eastAsia="Calibri"/>
          <w:sz w:val="22"/>
        </w:rPr>
      </w:pPr>
    </w:p>
    <w:p w:rsidR="000F1590" w:rsidRPr="008C7735" w:rsidRDefault="000F1590" w:rsidP="00083770">
      <w:pPr>
        <w:pStyle w:val="ListParagraph"/>
        <w:numPr>
          <w:ilvl w:val="0"/>
          <w:numId w:val="4"/>
        </w:numPr>
        <w:autoSpaceDE w:val="0"/>
        <w:autoSpaceDN w:val="0"/>
        <w:adjustRightInd w:val="0"/>
        <w:rPr>
          <w:rFonts w:eastAsia="Calibri"/>
          <w:sz w:val="22"/>
        </w:rPr>
      </w:pPr>
      <w:r w:rsidRPr="008C7735">
        <w:rPr>
          <w:rFonts w:eastAsia="Calibri"/>
          <w:sz w:val="22"/>
        </w:rPr>
        <w:t>Updated the Windows Floating license server manager setup instructions by adding instructions for how to reset the license path registry key on each RiverWare machine when the license server manager is moved to run on a different machine.</w:t>
      </w:r>
    </w:p>
    <w:p w:rsidR="000F1590" w:rsidRPr="008C7735" w:rsidRDefault="000F1590" w:rsidP="000F1590">
      <w:pPr>
        <w:autoSpaceDE w:val="0"/>
        <w:autoSpaceDN w:val="0"/>
        <w:adjustRightInd w:val="0"/>
        <w:rPr>
          <w:rFonts w:eastAsia="Calibri"/>
          <w:sz w:val="22"/>
        </w:rPr>
      </w:pPr>
    </w:p>
    <w:p w:rsidR="000F1590" w:rsidRPr="008C7735" w:rsidRDefault="00083770" w:rsidP="00083770">
      <w:pPr>
        <w:pStyle w:val="ListParagraph"/>
        <w:numPr>
          <w:ilvl w:val="0"/>
          <w:numId w:val="4"/>
        </w:numPr>
        <w:autoSpaceDE w:val="0"/>
        <w:autoSpaceDN w:val="0"/>
        <w:adjustRightInd w:val="0"/>
        <w:rPr>
          <w:rFonts w:eastAsia="Calibri"/>
          <w:sz w:val="22"/>
        </w:rPr>
      </w:pPr>
      <w:r w:rsidRPr="008C7735">
        <w:rPr>
          <w:rFonts w:eastAsia="Calibri"/>
          <w:sz w:val="22"/>
        </w:rPr>
        <w:t>Updated all of the</w:t>
      </w:r>
      <w:r w:rsidR="000F1590" w:rsidRPr="008C7735">
        <w:rPr>
          <w:rFonts w:eastAsia="Calibri"/>
          <w:sz w:val="22"/>
        </w:rPr>
        <w:t xml:space="preserve"> Windows installation instructions to instruct the user how to set up the environment for RiverWare to find the license file (or the license server machine for a floating lic</w:t>
      </w:r>
      <w:r w:rsidR="00176E6C" w:rsidRPr="008C7735">
        <w:rPr>
          <w:rFonts w:eastAsia="Calibri"/>
          <w:sz w:val="22"/>
        </w:rPr>
        <w:t xml:space="preserve">ense) based on the level of </w:t>
      </w:r>
      <w:r w:rsidR="000F1590" w:rsidRPr="008C7735">
        <w:rPr>
          <w:rFonts w:eastAsia="Calibri"/>
          <w:sz w:val="22"/>
        </w:rPr>
        <w:t>system administrative privileges of the user.</w:t>
      </w:r>
    </w:p>
    <w:p w:rsidR="000F1590" w:rsidRPr="008C7735" w:rsidRDefault="000F1590" w:rsidP="000F1590">
      <w:pPr>
        <w:autoSpaceDE w:val="0"/>
        <w:autoSpaceDN w:val="0"/>
        <w:adjustRightInd w:val="0"/>
        <w:rPr>
          <w:rFonts w:eastAsia="Calibri"/>
          <w:sz w:val="22"/>
        </w:rPr>
      </w:pPr>
    </w:p>
    <w:p w:rsidR="000F1590" w:rsidRPr="008C7735" w:rsidRDefault="00083770" w:rsidP="00083770">
      <w:pPr>
        <w:pStyle w:val="ListParagraph"/>
        <w:numPr>
          <w:ilvl w:val="0"/>
          <w:numId w:val="4"/>
        </w:numPr>
        <w:autoSpaceDE w:val="0"/>
        <w:autoSpaceDN w:val="0"/>
        <w:adjustRightInd w:val="0"/>
        <w:rPr>
          <w:rFonts w:eastAsia="Calibri"/>
          <w:sz w:val="22"/>
        </w:rPr>
      </w:pPr>
      <w:r w:rsidRPr="008C7735">
        <w:rPr>
          <w:rFonts w:eastAsia="Calibri"/>
          <w:sz w:val="22"/>
        </w:rPr>
        <w:t>Finished the instruction guide for the Windows version of how to set the TCP port number in a floating license file.</w:t>
      </w:r>
    </w:p>
    <w:p w:rsidR="000F1590" w:rsidRPr="008C7735" w:rsidRDefault="000F1590" w:rsidP="000F1590">
      <w:pPr>
        <w:autoSpaceDE w:val="0"/>
        <w:autoSpaceDN w:val="0"/>
        <w:adjustRightInd w:val="0"/>
        <w:rPr>
          <w:rFonts w:eastAsia="Calibri"/>
          <w:sz w:val="22"/>
        </w:rPr>
      </w:pPr>
    </w:p>
    <w:p w:rsidR="000F1590" w:rsidRPr="008C7735" w:rsidRDefault="000F1590" w:rsidP="00083770">
      <w:pPr>
        <w:pStyle w:val="ListParagraph"/>
        <w:numPr>
          <w:ilvl w:val="0"/>
          <w:numId w:val="4"/>
        </w:numPr>
        <w:autoSpaceDE w:val="0"/>
        <w:autoSpaceDN w:val="0"/>
        <w:adjustRightInd w:val="0"/>
        <w:rPr>
          <w:rFonts w:eastAsia="Calibri"/>
          <w:sz w:val="22"/>
        </w:rPr>
      </w:pPr>
      <w:r w:rsidRPr="008C7735">
        <w:rPr>
          <w:rFonts w:eastAsia="Calibri"/>
          <w:sz w:val="22"/>
        </w:rPr>
        <w:t>Updated the license generation instruction file.</w:t>
      </w:r>
    </w:p>
    <w:p w:rsidR="00127215" w:rsidRPr="008C7735" w:rsidRDefault="00127215" w:rsidP="000F1590">
      <w:pPr>
        <w:autoSpaceDE w:val="0"/>
        <w:autoSpaceDN w:val="0"/>
        <w:adjustRightInd w:val="0"/>
        <w:rPr>
          <w:rFonts w:eastAsia="Calibri"/>
          <w:sz w:val="22"/>
        </w:rPr>
      </w:pPr>
    </w:p>
    <w:p w:rsidR="00127215" w:rsidRPr="008C7735" w:rsidRDefault="00656E47" w:rsidP="000F1590">
      <w:pPr>
        <w:autoSpaceDE w:val="0"/>
        <w:autoSpaceDN w:val="0"/>
        <w:adjustRightInd w:val="0"/>
        <w:rPr>
          <w:rFonts w:eastAsia="Calibri"/>
          <w:sz w:val="22"/>
        </w:rPr>
      </w:pPr>
      <w:r w:rsidRPr="008C7735">
        <w:rPr>
          <w:rFonts w:eastAsia="Calibri"/>
          <w:sz w:val="22"/>
        </w:rPr>
        <w:t xml:space="preserve">The following </w:t>
      </w:r>
      <w:r w:rsidR="00176E6C" w:rsidRPr="008C7735">
        <w:rPr>
          <w:rFonts w:eastAsia="Calibri"/>
          <w:sz w:val="22"/>
        </w:rPr>
        <w:t xml:space="preserve">bullets </w:t>
      </w:r>
      <w:r w:rsidRPr="008C7735">
        <w:rPr>
          <w:rFonts w:eastAsia="Calibri"/>
          <w:sz w:val="22"/>
        </w:rPr>
        <w:t>su</w:t>
      </w:r>
      <w:r w:rsidR="00176E6C" w:rsidRPr="008C7735">
        <w:rPr>
          <w:rFonts w:eastAsia="Calibri"/>
          <w:sz w:val="22"/>
        </w:rPr>
        <w:t>mmarize</w:t>
      </w:r>
      <w:r w:rsidR="00003BD1" w:rsidRPr="008C7735">
        <w:rPr>
          <w:rFonts w:eastAsia="Calibri"/>
          <w:sz w:val="22"/>
        </w:rPr>
        <w:t xml:space="preserve"> research </w:t>
      </w:r>
      <w:r w:rsidR="003C07D7" w:rsidRPr="008C7735">
        <w:rPr>
          <w:rFonts w:eastAsia="Calibri"/>
          <w:sz w:val="22"/>
        </w:rPr>
        <w:t xml:space="preserve">that was </w:t>
      </w:r>
      <w:r w:rsidR="00F45224" w:rsidRPr="008C7735">
        <w:rPr>
          <w:rFonts w:eastAsia="Calibri"/>
          <w:sz w:val="22"/>
        </w:rPr>
        <w:t xml:space="preserve">conducted </w:t>
      </w:r>
      <w:r w:rsidR="00003BD1" w:rsidRPr="008C7735">
        <w:rPr>
          <w:rFonts w:eastAsia="Calibri"/>
          <w:sz w:val="22"/>
        </w:rPr>
        <w:t xml:space="preserve">into </w:t>
      </w:r>
      <w:r w:rsidR="00B37547" w:rsidRPr="008C7735">
        <w:rPr>
          <w:rFonts w:eastAsia="Calibri"/>
          <w:sz w:val="22"/>
        </w:rPr>
        <w:t>alte</w:t>
      </w:r>
      <w:r w:rsidR="00003BD1" w:rsidRPr="008C7735">
        <w:rPr>
          <w:rFonts w:eastAsia="Calibri"/>
          <w:sz w:val="22"/>
        </w:rPr>
        <w:t>rnatives for replacing</w:t>
      </w:r>
      <w:r w:rsidR="00127215" w:rsidRPr="008C7735">
        <w:rPr>
          <w:rFonts w:eastAsia="Calibri"/>
          <w:sz w:val="22"/>
        </w:rPr>
        <w:t xml:space="preserve"> </w:t>
      </w:r>
      <w:r w:rsidR="00B37547" w:rsidRPr="008C7735">
        <w:rPr>
          <w:rFonts w:eastAsia="Calibri"/>
          <w:sz w:val="22"/>
        </w:rPr>
        <w:t xml:space="preserve">the </w:t>
      </w:r>
      <w:proofErr w:type="spellStart"/>
      <w:r w:rsidR="00127215" w:rsidRPr="008C7735">
        <w:rPr>
          <w:rFonts w:eastAsia="Calibri"/>
          <w:sz w:val="22"/>
        </w:rPr>
        <w:t>FLEXnet</w:t>
      </w:r>
      <w:proofErr w:type="spellEnd"/>
      <w:r w:rsidR="00127215" w:rsidRPr="008C7735">
        <w:rPr>
          <w:rFonts w:eastAsia="Calibri"/>
          <w:sz w:val="22"/>
        </w:rPr>
        <w:t xml:space="preserve"> Publisher </w:t>
      </w:r>
      <w:r w:rsidR="00003BD1" w:rsidRPr="008C7735">
        <w:rPr>
          <w:rFonts w:eastAsia="Calibri"/>
          <w:sz w:val="22"/>
        </w:rPr>
        <w:t xml:space="preserve">software </w:t>
      </w:r>
      <w:r w:rsidR="005378D0" w:rsidRPr="008C7735">
        <w:rPr>
          <w:rFonts w:eastAsia="Calibri"/>
          <w:sz w:val="22"/>
        </w:rPr>
        <w:t xml:space="preserve">that is </w:t>
      </w:r>
      <w:r w:rsidR="00B37547" w:rsidRPr="008C7735">
        <w:rPr>
          <w:rFonts w:eastAsia="Calibri"/>
          <w:sz w:val="22"/>
        </w:rPr>
        <w:t xml:space="preserve">used </w:t>
      </w:r>
      <w:r w:rsidR="00127215" w:rsidRPr="008C7735">
        <w:rPr>
          <w:rFonts w:eastAsia="Calibri"/>
          <w:sz w:val="22"/>
        </w:rPr>
        <w:t>for</w:t>
      </w:r>
      <w:r w:rsidR="00B37547" w:rsidRPr="008C7735">
        <w:rPr>
          <w:rFonts w:eastAsia="Calibri"/>
          <w:sz w:val="22"/>
        </w:rPr>
        <w:t xml:space="preserve"> </w:t>
      </w:r>
      <w:proofErr w:type="spellStart"/>
      <w:r w:rsidR="00B37547" w:rsidRPr="008C7735">
        <w:rPr>
          <w:rFonts w:eastAsia="Calibri"/>
          <w:sz w:val="22"/>
        </w:rPr>
        <w:t>RiverWare's</w:t>
      </w:r>
      <w:proofErr w:type="spellEnd"/>
      <w:r w:rsidR="00B37547" w:rsidRPr="008C7735">
        <w:rPr>
          <w:rFonts w:eastAsia="Calibri"/>
          <w:sz w:val="22"/>
        </w:rPr>
        <w:t xml:space="preserve"> license management:</w:t>
      </w:r>
      <w:r w:rsidR="00127215" w:rsidRPr="008C7735">
        <w:rPr>
          <w:rFonts w:eastAsia="Calibri"/>
          <w:sz w:val="22"/>
        </w:rPr>
        <w:t xml:space="preserve">  </w:t>
      </w:r>
    </w:p>
    <w:p w:rsidR="00102222" w:rsidRPr="008C7735" w:rsidRDefault="00102222" w:rsidP="000F1590">
      <w:pPr>
        <w:autoSpaceDE w:val="0"/>
        <w:autoSpaceDN w:val="0"/>
        <w:adjustRightInd w:val="0"/>
        <w:rPr>
          <w:rFonts w:eastAsia="Calibri"/>
          <w:sz w:val="22"/>
        </w:rPr>
      </w:pPr>
    </w:p>
    <w:p w:rsidR="00102222" w:rsidRPr="008C7735" w:rsidRDefault="00B37547" w:rsidP="00127215">
      <w:pPr>
        <w:pStyle w:val="ListParagraph"/>
        <w:numPr>
          <w:ilvl w:val="0"/>
          <w:numId w:val="3"/>
        </w:numPr>
        <w:autoSpaceDE w:val="0"/>
        <w:autoSpaceDN w:val="0"/>
        <w:adjustRightInd w:val="0"/>
        <w:rPr>
          <w:rFonts w:eastAsia="Calibri"/>
          <w:sz w:val="22"/>
        </w:rPr>
      </w:pPr>
      <w:r w:rsidRPr="008C7735">
        <w:rPr>
          <w:rFonts w:eastAsia="Calibri"/>
          <w:sz w:val="22"/>
        </w:rPr>
        <w:t>No suitable freeware licensing software could be found.</w:t>
      </w:r>
    </w:p>
    <w:p w:rsidR="00102222" w:rsidRPr="008C7735" w:rsidRDefault="00102222" w:rsidP="00102222">
      <w:pPr>
        <w:pStyle w:val="ListParagraph"/>
        <w:autoSpaceDE w:val="0"/>
        <w:autoSpaceDN w:val="0"/>
        <w:adjustRightInd w:val="0"/>
        <w:rPr>
          <w:rFonts w:eastAsia="Calibri"/>
          <w:sz w:val="22"/>
        </w:rPr>
      </w:pPr>
    </w:p>
    <w:p w:rsidR="00102222" w:rsidRPr="008C7735" w:rsidRDefault="00127215" w:rsidP="00127215">
      <w:pPr>
        <w:pStyle w:val="ListParagraph"/>
        <w:numPr>
          <w:ilvl w:val="0"/>
          <w:numId w:val="3"/>
        </w:numPr>
        <w:autoSpaceDE w:val="0"/>
        <w:autoSpaceDN w:val="0"/>
        <w:adjustRightInd w:val="0"/>
        <w:rPr>
          <w:rFonts w:eastAsia="Calibri"/>
          <w:sz w:val="22"/>
        </w:rPr>
      </w:pPr>
      <w:r w:rsidRPr="008C7735">
        <w:rPr>
          <w:rFonts w:eastAsia="Calibri"/>
          <w:sz w:val="22"/>
        </w:rPr>
        <w:t>RLM by Reprise Software, annual fee starts at $3,000.</w:t>
      </w:r>
    </w:p>
    <w:p w:rsidR="00B37547" w:rsidRPr="008C7735" w:rsidRDefault="00127215" w:rsidP="00102222">
      <w:pPr>
        <w:autoSpaceDE w:val="0"/>
        <w:autoSpaceDN w:val="0"/>
        <w:adjustRightInd w:val="0"/>
        <w:rPr>
          <w:rFonts w:eastAsia="Calibri"/>
          <w:sz w:val="22"/>
        </w:rPr>
      </w:pPr>
      <w:r w:rsidRPr="008C7735">
        <w:rPr>
          <w:rFonts w:eastAsia="Calibri"/>
          <w:sz w:val="22"/>
        </w:rPr>
        <w:t xml:space="preserve"> </w:t>
      </w:r>
    </w:p>
    <w:p w:rsidR="00B37547" w:rsidRPr="008C7735" w:rsidRDefault="00127215" w:rsidP="00127215">
      <w:pPr>
        <w:pStyle w:val="ListParagraph"/>
        <w:numPr>
          <w:ilvl w:val="0"/>
          <w:numId w:val="3"/>
        </w:numPr>
        <w:autoSpaceDE w:val="0"/>
        <w:autoSpaceDN w:val="0"/>
        <w:adjustRightInd w:val="0"/>
        <w:rPr>
          <w:rFonts w:eastAsia="Calibri"/>
          <w:sz w:val="22"/>
        </w:rPr>
      </w:pPr>
      <w:proofErr w:type="spellStart"/>
      <w:r w:rsidRPr="008C7735">
        <w:rPr>
          <w:rFonts w:eastAsia="Calibri"/>
          <w:sz w:val="22"/>
        </w:rPr>
        <w:t>EasyLicenser</w:t>
      </w:r>
      <w:proofErr w:type="spellEnd"/>
      <w:r w:rsidRPr="008C7735">
        <w:rPr>
          <w:rFonts w:eastAsia="Calibri"/>
          <w:sz w:val="22"/>
        </w:rPr>
        <w:t xml:space="preserve"> by </w:t>
      </w:r>
      <w:proofErr w:type="spellStart"/>
      <w:r w:rsidRPr="008C7735">
        <w:rPr>
          <w:rFonts w:eastAsia="Calibri"/>
          <w:sz w:val="22"/>
        </w:rPr>
        <w:t>Agilis</w:t>
      </w:r>
      <w:proofErr w:type="spellEnd"/>
      <w:r w:rsidRPr="008C7735">
        <w:rPr>
          <w:rFonts w:eastAsia="Calibri"/>
          <w:sz w:val="22"/>
        </w:rPr>
        <w:t xml:space="preserve"> Software, annual fee starts at $5,000.</w:t>
      </w:r>
    </w:p>
    <w:p w:rsidR="00102222" w:rsidRPr="008C7735" w:rsidRDefault="00102222" w:rsidP="00102222">
      <w:pPr>
        <w:autoSpaceDE w:val="0"/>
        <w:autoSpaceDN w:val="0"/>
        <w:adjustRightInd w:val="0"/>
        <w:rPr>
          <w:rFonts w:eastAsia="Calibri"/>
          <w:sz w:val="22"/>
        </w:rPr>
      </w:pPr>
    </w:p>
    <w:p w:rsidR="00B37547" w:rsidRPr="008C7735" w:rsidRDefault="00127215" w:rsidP="00127215">
      <w:pPr>
        <w:pStyle w:val="ListParagraph"/>
        <w:numPr>
          <w:ilvl w:val="0"/>
          <w:numId w:val="3"/>
        </w:numPr>
        <w:autoSpaceDE w:val="0"/>
        <w:autoSpaceDN w:val="0"/>
        <w:adjustRightInd w:val="0"/>
        <w:rPr>
          <w:rFonts w:eastAsia="Calibri"/>
          <w:sz w:val="22"/>
        </w:rPr>
      </w:pPr>
      <w:proofErr w:type="spellStart"/>
      <w:r w:rsidRPr="008C7735">
        <w:rPr>
          <w:rFonts w:eastAsia="Calibri"/>
          <w:sz w:val="22"/>
        </w:rPr>
        <w:t>SoftwareShield</w:t>
      </w:r>
      <w:proofErr w:type="spellEnd"/>
      <w:r w:rsidRPr="008C7735">
        <w:rPr>
          <w:rFonts w:eastAsia="Calibri"/>
          <w:sz w:val="22"/>
        </w:rPr>
        <w:t xml:space="preserve"> by Yummy Interactive, pricing is available onlin</w:t>
      </w:r>
      <w:r w:rsidR="00B37547" w:rsidRPr="008C7735">
        <w:rPr>
          <w:rFonts w:eastAsia="Calibri"/>
          <w:sz w:val="22"/>
        </w:rPr>
        <w:t>e</w:t>
      </w:r>
      <w:r w:rsidR="00656E47" w:rsidRPr="008C7735">
        <w:rPr>
          <w:rFonts w:eastAsia="Calibri"/>
          <w:sz w:val="22"/>
        </w:rPr>
        <w:t>,</w:t>
      </w:r>
      <w:r w:rsidR="00B37547" w:rsidRPr="008C7735">
        <w:rPr>
          <w:rFonts w:eastAsia="Calibri"/>
          <w:sz w:val="22"/>
        </w:rPr>
        <w:t xml:space="preserve"> but i</w:t>
      </w:r>
      <w:r w:rsidRPr="008C7735">
        <w:rPr>
          <w:rFonts w:eastAsia="Calibri"/>
          <w:sz w:val="22"/>
        </w:rPr>
        <w:t>t does not support Solaris.</w:t>
      </w:r>
    </w:p>
    <w:p w:rsidR="00156FDA" w:rsidRPr="008C7735" w:rsidRDefault="00156FDA" w:rsidP="00156FDA">
      <w:pPr>
        <w:autoSpaceDE w:val="0"/>
        <w:autoSpaceDN w:val="0"/>
        <w:adjustRightInd w:val="0"/>
        <w:rPr>
          <w:rFonts w:eastAsia="Calibri"/>
          <w:sz w:val="22"/>
        </w:rPr>
      </w:pPr>
    </w:p>
    <w:p w:rsidR="00B37547" w:rsidRPr="008C7735" w:rsidRDefault="00127215" w:rsidP="000F1590">
      <w:pPr>
        <w:pStyle w:val="ListParagraph"/>
        <w:numPr>
          <w:ilvl w:val="0"/>
          <w:numId w:val="3"/>
        </w:numPr>
        <w:autoSpaceDE w:val="0"/>
        <w:autoSpaceDN w:val="0"/>
        <w:adjustRightInd w:val="0"/>
        <w:rPr>
          <w:rFonts w:eastAsia="Calibri"/>
          <w:sz w:val="22"/>
        </w:rPr>
      </w:pPr>
      <w:r w:rsidRPr="008C7735">
        <w:rPr>
          <w:rFonts w:eastAsia="Calibri"/>
          <w:sz w:val="22"/>
        </w:rPr>
        <w:t>LM-X by X-Formation.  A Denmark company.</w:t>
      </w:r>
    </w:p>
    <w:p w:rsidR="00102222" w:rsidRPr="008C7735" w:rsidRDefault="00102222" w:rsidP="00102222">
      <w:pPr>
        <w:pStyle w:val="ListParagraph"/>
        <w:autoSpaceDE w:val="0"/>
        <w:autoSpaceDN w:val="0"/>
        <w:adjustRightInd w:val="0"/>
        <w:rPr>
          <w:rFonts w:eastAsia="Calibri"/>
          <w:sz w:val="22"/>
        </w:rPr>
      </w:pPr>
    </w:p>
    <w:p w:rsidR="00127215" w:rsidRPr="008C7735" w:rsidRDefault="00127215" w:rsidP="000F1590">
      <w:pPr>
        <w:pStyle w:val="ListParagraph"/>
        <w:numPr>
          <w:ilvl w:val="0"/>
          <w:numId w:val="3"/>
        </w:numPr>
        <w:autoSpaceDE w:val="0"/>
        <w:autoSpaceDN w:val="0"/>
        <w:adjustRightInd w:val="0"/>
        <w:rPr>
          <w:rFonts w:eastAsia="Calibri"/>
          <w:sz w:val="22"/>
        </w:rPr>
      </w:pPr>
      <w:r w:rsidRPr="008C7735">
        <w:rPr>
          <w:rFonts w:eastAsia="Calibri"/>
          <w:sz w:val="22"/>
        </w:rPr>
        <w:t>Quick License Manager from Interactive Studios, pricing is available onlin</w:t>
      </w:r>
      <w:r w:rsidR="00B37547" w:rsidRPr="008C7735">
        <w:rPr>
          <w:rFonts w:eastAsia="Calibri"/>
          <w:sz w:val="22"/>
        </w:rPr>
        <w:t>e</w:t>
      </w:r>
      <w:r w:rsidR="00656E47" w:rsidRPr="008C7735">
        <w:rPr>
          <w:rFonts w:eastAsia="Calibri"/>
          <w:sz w:val="22"/>
        </w:rPr>
        <w:t>,</w:t>
      </w:r>
      <w:r w:rsidR="00B37547" w:rsidRPr="008C7735">
        <w:rPr>
          <w:rFonts w:eastAsia="Calibri"/>
          <w:sz w:val="22"/>
        </w:rPr>
        <w:t xml:space="preserve"> but i</w:t>
      </w:r>
      <w:r w:rsidRPr="008C7735">
        <w:rPr>
          <w:rFonts w:eastAsia="Calibri"/>
          <w:sz w:val="22"/>
        </w:rPr>
        <w:t>t does not support Solaris.</w:t>
      </w:r>
    </w:p>
    <w:p w:rsidR="00127215" w:rsidRPr="008C7735" w:rsidRDefault="00127215" w:rsidP="000F1590">
      <w:pPr>
        <w:autoSpaceDE w:val="0"/>
        <w:autoSpaceDN w:val="0"/>
        <w:adjustRightInd w:val="0"/>
        <w:rPr>
          <w:rFonts w:eastAsia="Calibri"/>
          <w:sz w:val="22"/>
        </w:rPr>
      </w:pPr>
    </w:p>
    <w:p w:rsidR="000C49AA" w:rsidRPr="008C7735" w:rsidRDefault="00656E47" w:rsidP="00F50184">
      <w:pPr>
        <w:autoSpaceDE w:val="0"/>
        <w:autoSpaceDN w:val="0"/>
        <w:adjustRightInd w:val="0"/>
        <w:rPr>
          <w:rFonts w:eastAsia="Calibri"/>
          <w:sz w:val="22"/>
        </w:rPr>
      </w:pPr>
      <w:r w:rsidRPr="008C7735">
        <w:rPr>
          <w:rFonts w:eastAsia="Calibri"/>
          <w:sz w:val="22"/>
        </w:rPr>
        <w:t>Based on the</w:t>
      </w:r>
      <w:r w:rsidR="00F50184" w:rsidRPr="008C7735">
        <w:rPr>
          <w:rFonts w:eastAsia="Calibri"/>
          <w:sz w:val="22"/>
        </w:rPr>
        <w:t xml:space="preserve"> results</w:t>
      </w:r>
      <w:r w:rsidRPr="008C7735">
        <w:rPr>
          <w:rFonts w:eastAsia="Calibri"/>
          <w:sz w:val="22"/>
        </w:rPr>
        <w:t xml:space="preserve">, an evaluation copy of </w:t>
      </w:r>
      <w:r w:rsidR="00127215" w:rsidRPr="008C7735">
        <w:rPr>
          <w:rFonts w:eastAsia="Calibri"/>
          <w:sz w:val="22"/>
        </w:rPr>
        <w:t xml:space="preserve">Reprise RLM software </w:t>
      </w:r>
      <w:r w:rsidRPr="008C7735">
        <w:rPr>
          <w:rFonts w:eastAsia="Calibri"/>
          <w:sz w:val="22"/>
        </w:rPr>
        <w:t>was obtained</w:t>
      </w:r>
      <w:r w:rsidR="005378D0" w:rsidRPr="008C7735">
        <w:rPr>
          <w:rFonts w:eastAsia="Calibri"/>
          <w:sz w:val="22"/>
        </w:rPr>
        <w:t>,</w:t>
      </w:r>
      <w:r w:rsidRPr="008C7735">
        <w:rPr>
          <w:rFonts w:eastAsia="Calibri"/>
          <w:sz w:val="22"/>
        </w:rPr>
        <w:t xml:space="preserve"> </w:t>
      </w:r>
      <w:r w:rsidR="00127215" w:rsidRPr="008C7735">
        <w:rPr>
          <w:rFonts w:eastAsia="Calibri"/>
          <w:sz w:val="22"/>
        </w:rPr>
        <w:t xml:space="preserve">and </w:t>
      </w:r>
      <w:r w:rsidR="008A2CD5" w:rsidRPr="008C7735">
        <w:rPr>
          <w:rFonts w:eastAsia="Calibri"/>
          <w:sz w:val="22"/>
        </w:rPr>
        <w:t xml:space="preserve">“proof-of-concept” </w:t>
      </w:r>
      <w:r w:rsidRPr="008C7735">
        <w:rPr>
          <w:rFonts w:eastAsia="Calibri"/>
          <w:sz w:val="22"/>
        </w:rPr>
        <w:t xml:space="preserve">incorporation of the software into RiverWare was tested. With successful testing, </w:t>
      </w:r>
      <w:r w:rsidR="00F50184" w:rsidRPr="008C7735">
        <w:rPr>
          <w:rFonts w:eastAsia="Calibri"/>
          <w:sz w:val="22"/>
        </w:rPr>
        <w:t xml:space="preserve">a license for RLM was purchased. RLM Version8 for all three platforms was downloaded and installed on animas. Private and public key files were generated and were identical among the three platforms. The three versions were configured and built (Solaris on animas, Windows 32-bit on scuba, and Windows-64 bit on </w:t>
      </w:r>
      <w:proofErr w:type="spellStart"/>
      <w:r w:rsidR="00F50184" w:rsidRPr="008C7735">
        <w:rPr>
          <w:rFonts w:eastAsia="Calibri"/>
          <w:sz w:val="22"/>
        </w:rPr>
        <w:t>spurwink</w:t>
      </w:r>
      <w:proofErr w:type="spellEnd"/>
      <w:r w:rsidR="00F50184" w:rsidRPr="008C7735">
        <w:rPr>
          <w:rFonts w:eastAsia="Calibri"/>
          <w:sz w:val="22"/>
        </w:rPr>
        <w:t xml:space="preserve">). The RLM directory tree was structured for the development environment, release environment, and license generation environment, and the required release files and license generation tools were set up on </w:t>
      </w:r>
      <w:r w:rsidR="00003BD1" w:rsidRPr="008C7735">
        <w:rPr>
          <w:rFonts w:eastAsia="Calibri"/>
          <w:sz w:val="22"/>
        </w:rPr>
        <w:t>the</w:t>
      </w:r>
      <w:r w:rsidR="00F50184" w:rsidRPr="008C7735">
        <w:rPr>
          <w:rFonts w:eastAsia="Calibri"/>
          <w:sz w:val="22"/>
        </w:rPr>
        <w:t xml:space="preserve"> three platforms. </w:t>
      </w:r>
      <w:r w:rsidR="008A2CD5" w:rsidRPr="008C7735">
        <w:rPr>
          <w:rFonts w:eastAsia="Calibri"/>
          <w:sz w:val="22"/>
        </w:rPr>
        <w:t>Code for the incorporation of RLM into RiverWare was formalize</w:t>
      </w:r>
      <w:r w:rsidR="009A0BF1" w:rsidRPr="008C7735">
        <w:rPr>
          <w:rFonts w:eastAsia="Calibri"/>
          <w:sz w:val="22"/>
        </w:rPr>
        <w:t>d</w:t>
      </w:r>
      <w:proofErr w:type="gramStart"/>
      <w:r w:rsidR="009A0BF1" w:rsidRPr="008C7735">
        <w:rPr>
          <w:rFonts w:eastAsia="Calibri"/>
          <w:sz w:val="22"/>
        </w:rPr>
        <w:t xml:space="preserve">, </w:t>
      </w:r>
      <w:r w:rsidR="008A2CD5" w:rsidRPr="008C7735">
        <w:rPr>
          <w:rFonts w:eastAsia="Calibri"/>
          <w:sz w:val="22"/>
        </w:rPr>
        <w:t xml:space="preserve"> include</w:t>
      </w:r>
      <w:proofErr w:type="gramEnd"/>
      <w:r w:rsidR="008A2CD5" w:rsidRPr="008C7735">
        <w:rPr>
          <w:rFonts w:eastAsia="Calibri"/>
          <w:sz w:val="22"/>
        </w:rPr>
        <w:t xml:space="preserve"> error handling code.</w:t>
      </w:r>
    </w:p>
    <w:p w:rsidR="000C49AA" w:rsidRPr="008C7735" w:rsidRDefault="000C49AA" w:rsidP="00F50184">
      <w:pPr>
        <w:autoSpaceDE w:val="0"/>
        <w:autoSpaceDN w:val="0"/>
        <w:adjustRightInd w:val="0"/>
        <w:rPr>
          <w:rFonts w:eastAsia="Calibri"/>
          <w:sz w:val="22"/>
        </w:rPr>
      </w:pPr>
    </w:p>
    <w:p w:rsidR="007C47CD" w:rsidRPr="008C7735" w:rsidRDefault="00F50184" w:rsidP="00F50184">
      <w:pPr>
        <w:autoSpaceDE w:val="0"/>
        <w:autoSpaceDN w:val="0"/>
        <w:adjustRightInd w:val="0"/>
        <w:rPr>
          <w:rFonts w:eastAsia="Calibri"/>
          <w:sz w:val="22"/>
        </w:rPr>
      </w:pPr>
      <w:r w:rsidRPr="008C7735">
        <w:rPr>
          <w:rFonts w:eastAsia="Calibri"/>
          <w:sz w:val="22"/>
        </w:rPr>
        <w:t xml:space="preserve">With the next major release of RiverWare, all new licenses going forward </w:t>
      </w:r>
      <w:r w:rsidR="008A2CD5" w:rsidRPr="008C7735">
        <w:rPr>
          <w:rFonts w:eastAsia="Calibri"/>
          <w:sz w:val="22"/>
        </w:rPr>
        <w:t xml:space="preserve">on Windows </w:t>
      </w:r>
      <w:r w:rsidRPr="008C7735">
        <w:rPr>
          <w:rFonts w:eastAsia="Calibri"/>
          <w:sz w:val="22"/>
        </w:rPr>
        <w:t xml:space="preserve">will be generated with the </w:t>
      </w:r>
      <w:r w:rsidR="00156FDA" w:rsidRPr="008C7735">
        <w:rPr>
          <w:rFonts w:eastAsia="Calibri"/>
          <w:sz w:val="22"/>
        </w:rPr>
        <w:t xml:space="preserve">RLM software, although older licenses generated with </w:t>
      </w:r>
      <w:proofErr w:type="spellStart"/>
      <w:r w:rsidR="00156FDA" w:rsidRPr="008C7735">
        <w:rPr>
          <w:rFonts w:eastAsia="Calibri"/>
          <w:sz w:val="22"/>
        </w:rPr>
        <w:t>FLEXlm</w:t>
      </w:r>
      <w:proofErr w:type="spellEnd"/>
      <w:r w:rsidR="00156FDA" w:rsidRPr="008C7735">
        <w:rPr>
          <w:rFonts w:eastAsia="Calibri"/>
          <w:sz w:val="22"/>
        </w:rPr>
        <w:t xml:space="preserve"> will continue to work</w:t>
      </w:r>
      <w:r w:rsidR="000C49AA" w:rsidRPr="008C7735">
        <w:rPr>
          <w:rFonts w:eastAsia="Calibri"/>
          <w:sz w:val="22"/>
        </w:rPr>
        <w:t xml:space="preserve"> with RiverWare</w:t>
      </w:r>
      <w:r w:rsidR="00156FDA" w:rsidRPr="008C7735">
        <w:rPr>
          <w:rFonts w:eastAsia="Calibri"/>
          <w:sz w:val="22"/>
        </w:rPr>
        <w:t xml:space="preserve">. A new line </w:t>
      </w:r>
      <w:r w:rsidR="000C49AA" w:rsidRPr="008C7735">
        <w:rPr>
          <w:rFonts w:eastAsia="Calibri"/>
          <w:sz w:val="22"/>
        </w:rPr>
        <w:t>called “License Manager” was added to the license file format to indicate which license manager (</w:t>
      </w:r>
      <w:proofErr w:type="spellStart"/>
      <w:r w:rsidR="000C49AA" w:rsidRPr="008C7735">
        <w:rPr>
          <w:rFonts w:eastAsia="Calibri"/>
          <w:sz w:val="22"/>
        </w:rPr>
        <w:t>FLEXlm</w:t>
      </w:r>
      <w:proofErr w:type="spellEnd"/>
      <w:r w:rsidR="000C49AA" w:rsidRPr="008C7735">
        <w:rPr>
          <w:rFonts w:eastAsia="Calibri"/>
          <w:sz w:val="22"/>
        </w:rPr>
        <w:t xml:space="preserve"> or RLM) was used to issue the license file. Also the version number of the license file was changed from 99.0 to 100.0 going forward to differentiate a </w:t>
      </w:r>
      <w:proofErr w:type="spellStart"/>
      <w:r w:rsidR="000C49AA" w:rsidRPr="008C7735">
        <w:rPr>
          <w:rFonts w:eastAsia="Calibri"/>
          <w:sz w:val="22"/>
        </w:rPr>
        <w:t>FLEXlm</w:t>
      </w:r>
      <w:proofErr w:type="spellEnd"/>
      <w:r w:rsidR="000C49AA" w:rsidRPr="008C7735">
        <w:rPr>
          <w:rFonts w:eastAsia="Calibri"/>
          <w:sz w:val="22"/>
        </w:rPr>
        <w:t xml:space="preserve"> license file from a RLM license file.</w:t>
      </w:r>
    </w:p>
    <w:p w:rsidR="007C47CD" w:rsidRPr="008C7735" w:rsidRDefault="007C47CD">
      <w:pPr>
        <w:rPr>
          <w:sz w:val="22"/>
        </w:rPr>
      </w:pPr>
    </w:p>
    <w:p w:rsidR="005378D0" w:rsidRPr="008C7735" w:rsidRDefault="005378D0">
      <w:pPr>
        <w:rPr>
          <w:sz w:val="22"/>
        </w:rPr>
      </w:pPr>
    </w:p>
    <w:p w:rsidR="007C47CD" w:rsidRPr="008C7735" w:rsidRDefault="007C47CD">
      <w:pPr>
        <w:rPr>
          <w:szCs w:val="28"/>
        </w:rPr>
      </w:pPr>
      <w:r w:rsidRPr="008C7735">
        <w:rPr>
          <w:b/>
          <w:szCs w:val="28"/>
        </w:rPr>
        <w:t>Regression Tests</w:t>
      </w:r>
    </w:p>
    <w:p w:rsidR="007C47CD" w:rsidRPr="008C7735" w:rsidRDefault="007C47CD">
      <w:pPr>
        <w:rPr>
          <w:sz w:val="22"/>
        </w:rPr>
      </w:pPr>
    </w:p>
    <w:p w:rsidR="007C47CD" w:rsidRPr="008C7735" w:rsidRDefault="000D64CD" w:rsidP="000D64CD">
      <w:pPr>
        <w:rPr>
          <w:rFonts w:eastAsia="Calibri"/>
          <w:sz w:val="22"/>
        </w:rPr>
      </w:pPr>
      <w:r w:rsidRPr="008C7735">
        <w:rPr>
          <w:sz w:val="22"/>
        </w:rPr>
        <w:t xml:space="preserve">Regression tests are a suite of RiverWare models that </w:t>
      </w:r>
      <w:r w:rsidR="00AB2302" w:rsidRPr="008C7735">
        <w:rPr>
          <w:sz w:val="22"/>
        </w:rPr>
        <w:t>were</w:t>
      </w:r>
      <w:r w:rsidRPr="008C7735">
        <w:rPr>
          <w:sz w:val="22"/>
        </w:rPr>
        <w:t xml:space="preserve"> automatically run every night to look for changes in results or performance from new code th</w:t>
      </w:r>
      <w:r w:rsidR="00AB2302" w:rsidRPr="008C7735">
        <w:rPr>
          <w:sz w:val="22"/>
        </w:rPr>
        <w:t>at was</w:t>
      </w:r>
      <w:r w:rsidRPr="008C7735">
        <w:rPr>
          <w:sz w:val="22"/>
        </w:rPr>
        <w:t xml:space="preserve"> checked in</w:t>
      </w:r>
      <w:r w:rsidR="00AB2302" w:rsidRPr="008C7735">
        <w:rPr>
          <w:sz w:val="22"/>
        </w:rPr>
        <w:t xml:space="preserve"> to the development area</w:t>
      </w:r>
      <w:r w:rsidRPr="008C7735">
        <w:rPr>
          <w:sz w:val="22"/>
        </w:rPr>
        <w:t xml:space="preserve">. Results of the tests </w:t>
      </w:r>
      <w:r w:rsidR="00AB2302" w:rsidRPr="008C7735">
        <w:rPr>
          <w:sz w:val="22"/>
        </w:rPr>
        <w:t>were</w:t>
      </w:r>
      <w:r w:rsidRPr="008C7735">
        <w:rPr>
          <w:sz w:val="22"/>
        </w:rPr>
        <w:t xml:space="preserve"> evaluated</w:t>
      </w:r>
      <w:r w:rsidR="007C47CD" w:rsidRPr="008C7735">
        <w:rPr>
          <w:rFonts w:eastAsia="Calibri"/>
          <w:sz w:val="22"/>
        </w:rPr>
        <w:t xml:space="preserve"> on a daily basis</w:t>
      </w:r>
      <w:r w:rsidR="00AB2302" w:rsidRPr="008C7735">
        <w:rPr>
          <w:rFonts w:eastAsia="Calibri"/>
          <w:sz w:val="22"/>
        </w:rPr>
        <w:t xml:space="preserve"> to identify unexpected changes in model results</w:t>
      </w:r>
      <w:r w:rsidR="007C47CD" w:rsidRPr="008C7735">
        <w:rPr>
          <w:rFonts w:eastAsia="Calibri"/>
          <w:sz w:val="22"/>
        </w:rPr>
        <w:t xml:space="preserve">. </w:t>
      </w:r>
      <w:r w:rsidR="00AB2302" w:rsidRPr="008C7735">
        <w:rPr>
          <w:rFonts w:eastAsia="Calibri"/>
          <w:sz w:val="22"/>
        </w:rPr>
        <w:t>T</w:t>
      </w:r>
      <w:r w:rsidR="007C47CD" w:rsidRPr="008C7735">
        <w:rPr>
          <w:rFonts w:eastAsia="Calibri"/>
          <w:sz w:val="22"/>
        </w:rPr>
        <w:t>he model comparisons performed in the</w:t>
      </w:r>
      <w:r w:rsidR="00A80605" w:rsidRPr="008C7735">
        <w:rPr>
          <w:rFonts w:eastAsia="Calibri"/>
          <w:sz w:val="22"/>
        </w:rPr>
        <w:t xml:space="preserve"> </w:t>
      </w:r>
      <w:r w:rsidR="007C47CD" w:rsidRPr="008C7735">
        <w:rPr>
          <w:rFonts w:eastAsia="Calibri"/>
          <w:sz w:val="22"/>
        </w:rPr>
        <w:t xml:space="preserve">nightly regression tests </w:t>
      </w:r>
      <w:r w:rsidR="00AB2302" w:rsidRPr="008C7735">
        <w:rPr>
          <w:rFonts w:eastAsia="Calibri"/>
          <w:sz w:val="22"/>
        </w:rPr>
        <w:t>can</w:t>
      </w:r>
      <w:r w:rsidR="007C47CD" w:rsidRPr="008C7735">
        <w:rPr>
          <w:rFonts w:eastAsia="Calibri"/>
          <w:sz w:val="22"/>
        </w:rPr>
        <w:t xml:space="preserve"> show </w:t>
      </w:r>
      <w:r w:rsidR="00AB2302" w:rsidRPr="008C7735">
        <w:rPr>
          <w:rFonts w:eastAsia="Calibri"/>
          <w:sz w:val="22"/>
        </w:rPr>
        <w:t xml:space="preserve">expected </w:t>
      </w:r>
      <w:r w:rsidR="007C47CD" w:rsidRPr="008C7735">
        <w:rPr>
          <w:rFonts w:eastAsia="Calibri"/>
          <w:sz w:val="22"/>
        </w:rPr>
        <w:t>differences (for example, because a new method category may have been added).</w:t>
      </w:r>
      <w:r w:rsidR="00A80605" w:rsidRPr="008C7735">
        <w:rPr>
          <w:rFonts w:eastAsia="Calibri"/>
          <w:sz w:val="22"/>
        </w:rPr>
        <w:t xml:space="preserve"> </w:t>
      </w:r>
      <w:r w:rsidR="00AB2302" w:rsidRPr="008C7735">
        <w:rPr>
          <w:rFonts w:eastAsia="Calibri"/>
          <w:sz w:val="22"/>
        </w:rPr>
        <w:t>When this occurred</w:t>
      </w:r>
      <w:r w:rsidR="007C47CD" w:rsidRPr="008C7735">
        <w:rPr>
          <w:rFonts w:eastAsia="Calibri"/>
          <w:sz w:val="22"/>
        </w:rPr>
        <w:t xml:space="preserve">, the regression tests </w:t>
      </w:r>
      <w:r w:rsidR="00AB2302" w:rsidRPr="008C7735">
        <w:rPr>
          <w:rFonts w:eastAsia="Calibri"/>
          <w:sz w:val="22"/>
        </w:rPr>
        <w:t>had</w:t>
      </w:r>
      <w:r w:rsidR="007C47CD" w:rsidRPr="008C7735">
        <w:rPr>
          <w:rFonts w:eastAsia="Calibri"/>
          <w:sz w:val="22"/>
        </w:rPr>
        <w:t xml:space="preserve"> to be updated to reflect the current state of the development area so model</w:t>
      </w:r>
      <w:r w:rsidR="00A80605" w:rsidRPr="008C7735">
        <w:rPr>
          <w:rFonts w:eastAsia="Calibri"/>
          <w:sz w:val="22"/>
        </w:rPr>
        <w:t xml:space="preserve"> </w:t>
      </w:r>
      <w:r w:rsidR="00AB2302" w:rsidRPr="008C7735">
        <w:rPr>
          <w:rFonts w:eastAsia="Calibri"/>
          <w:sz w:val="22"/>
        </w:rPr>
        <w:t>comparisons did</w:t>
      </w:r>
      <w:r w:rsidR="007C47CD" w:rsidRPr="008C7735">
        <w:rPr>
          <w:rFonts w:eastAsia="Calibri"/>
          <w:sz w:val="22"/>
        </w:rPr>
        <w:t xml:space="preserve"> not fail</w:t>
      </w:r>
      <w:r w:rsidR="00AB2302" w:rsidRPr="008C7735">
        <w:rPr>
          <w:rFonts w:eastAsia="Calibri"/>
          <w:sz w:val="22"/>
        </w:rPr>
        <w:t xml:space="preserve"> going forward</w:t>
      </w:r>
      <w:r w:rsidR="007C47CD" w:rsidRPr="008C7735">
        <w:rPr>
          <w:rFonts w:eastAsia="Calibri"/>
          <w:sz w:val="22"/>
        </w:rPr>
        <w:t>. In addition, every week, the daily history of each regres</w:t>
      </w:r>
      <w:r w:rsidR="00AB2302" w:rsidRPr="008C7735">
        <w:rPr>
          <w:rFonts w:eastAsia="Calibri"/>
          <w:sz w:val="22"/>
        </w:rPr>
        <w:t>sion test was analyzed to determi</w:t>
      </w:r>
      <w:r w:rsidR="007C47CD" w:rsidRPr="008C7735">
        <w:rPr>
          <w:rFonts w:eastAsia="Calibri"/>
          <w:sz w:val="22"/>
        </w:rPr>
        <w:t>ne if the</w:t>
      </w:r>
      <w:r w:rsidR="00A80605" w:rsidRPr="008C7735">
        <w:rPr>
          <w:rFonts w:eastAsia="Calibri"/>
          <w:sz w:val="22"/>
        </w:rPr>
        <w:t xml:space="preserve"> </w:t>
      </w:r>
      <w:r w:rsidR="00AB2302" w:rsidRPr="008C7735">
        <w:rPr>
          <w:rFonts w:eastAsia="Calibri"/>
          <w:sz w:val="22"/>
        </w:rPr>
        <w:t>run time or model size had</w:t>
      </w:r>
      <w:r w:rsidR="007C47CD" w:rsidRPr="008C7735">
        <w:rPr>
          <w:rFonts w:eastAsia="Calibri"/>
          <w:sz w:val="22"/>
        </w:rPr>
        <w:t xml:space="preserve"> significantly changed because of new development.</w:t>
      </w:r>
    </w:p>
    <w:p w:rsidR="00D916A6" w:rsidRPr="008C7735" w:rsidRDefault="00D916A6" w:rsidP="007C47CD">
      <w:pPr>
        <w:rPr>
          <w:rFonts w:eastAsia="Calibri"/>
          <w:sz w:val="22"/>
        </w:rPr>
      </w:pPr>
    </w:p>
    <w:p w:rsidR="006758E1" w:rsidRPr="008C7735" w:rsidRDefault="006758E1" w:rsidP="00992C8D">
      <w:pPr>
        <w:rPr>
          <w:rFonts w:eastAsia="Calibri"/>
          <w:sz w:val="22"/>
        </w:rPr>
      </w:pPr>
      <w:r w:rsidRPr="008C7735">
        <w:rPr>
          <w:rFonts w:eastAsia="Calibri"/>
          <w:sz w:val="22"/>
        </w:rPr>
        <w:t>In addition to the regular regression test work, the following regression test items were addressed over the course of the year:</w:t>
      </w:r>
    </w:p>
    <w:p w:rsidR="00B81E69" w:rsidRPr="008C7735" w:rsidRDefault="00B81E69" w:rsidP="00992C8D">
      <w:pPr>
        <w:rPr>
          <w:rFonts w:eastAsia="Calibri"/>
          <w:sz w:val="22"/>
        </w:rPr>
      </w:pPr>
    </w:p>
    <w:p w:rsidR="00992C8D" w:rsidRPr="008C7735" w:rsidRDefault="006758E1" w:rsidP="006758E1">
      <w:pPr>
        <w:pStyle w:val="ListParagraph"/>
        <w:numPr>
          <w:ilvl w:val="0"/>
          <w:numId w:val="1"/>
        </w:numPr>
        <w:rPr>
          <w:rFonts w:eastAsia="Calibri"/>
          <w:sz w:val="22"/>
        </w:rPr>
      </w:pPr>
      <w:r w:rsidRPr="008C7735">
        <w:rPr>
          <w:rFonts w:eastAsia="Calibri"/>
          <w:sz w:val="22"/>
        </w:rPr>
        <w:t>T</w:t>
      </w:r>
      <w:r w:rsidR="00992C8D" w:rsidRPr="008C7735">
        <w:rPr>
          <w:rFonts w:eastAsia="Calibri"/>
          <w:sz w:val="22"/>
        </w:rPr>
        <w:t xml:space="preserve">he regression test scripts were modified so that the optimization test </w:t>
      </w:r>
      <w:proofErr w:type="spellStart"/>
      <w:r w:rsidR="00992C8D" w:rsidRPr="008C7735">
        <w:rPr>
          <w:rFonts w:eastAsia="Calibri"/>
          <w:sz w:val="22"/>
        </w:rPr>
        <w:t>tvaOptRPL</w:t>
      </w:r>
      <w:proofErr w:type="spellEnd"/>
      <w:r w:rsidR="00992C8D" w:rsidRPr="008C7735">
        <w:rPr>
          <w:rFonts w:eastAsia="Calibri"/>
          <w:sz w:val="22"/>
        </w:rPr>
        <w:t xml:space="preserve"> would succeed on windows. Previously, the diagnostics comparison failed because of some slightly different optimal values being posted. Now the diagnostics are filtered and rounded to the appropriate significant figure.</w:t>
      </w:r>
    </w:p>
    <w:p w:rsidR="00992C8D" w:rsidRPr="008C7735" w:rsidRDefault="00992C8D" w:rsidP="00992C8D">
      <w:pPr>
        <w:rPr>
          <w:rFonts w:eastAsia="Calibri"/>
          <w:sz w:val="22"/>
        </w:rPr>
      </w:pPr>
    </w:p>
    <w:p w:rsidR="00992C8D" w:rsidRPr="008C7735" w:rsidRDefault="00992C8D" w:rsidP="006758E1">
      <w:pPr>
        <w:pStyle w:val="ListParagraph"/>
        <w:numPr>
          <w:ilvl w:val="0"/>
          <w:numId w:val="1"/>
        </w:numPr>
        <w:rPr>
          <w:rFonts w:eastAsia="Calibri"/>
          <w:sz w:val="22"/>
        </w:rPr>
      </w:pPr>
      <w:r w:rsidRPr="008C7735">
        <w:rPr>
          <w:rFonts w:eastAsia="Calibri"/>
          <w:sz w:val="22"/>
        </w:rPr>
        <w:t xml:space="preserve">The </w:t>
      </w:r>
      <w:proofErr w:type="spellStart"/>
      <w:r w:rsidRPr="008C7735">
        <w:rPr>
          <w:rFonts w:eastAsia="Calibri"/>
          <w:sz w:val="22"/>
        </w:rPr>
        <w:t>concurrentMRM</w:t>
      </w:r>
      <w:proofErr w:type="spellEnd"/>
      <w:r w:rsidRPr="008C7735">
        <w:rPr>
          <w:rFonts w:eastAsia="Calibri"/>
          <w:sz w:val="22"/>
        </w:rPr>
        <w:t xml:space="preserve"> regression test failed on Solaris. This test was developed on Windows and required some changes to its Perl script to run correctly on Solaris. </w:t>
      </w:r>
    </w:p>
    <w:p w:rsidR="00992C8D" w:rsidRPr="008C7735" w:rsidRDefault="00992C8D" w:rsidP="00992C8D">
      <w:pPr>
        <w:rPr>
          <w:rFonts w:eastAsia="Calibri"/>
          <w:sz w:val="22"/>
        </w:rPr>
      </w:pPr>
    </w:p>
    <w:p w:rsidR="00A91465" w:rsidRPr="008C7735" w:rsidRDefault="00992C8D" w:rsidP="006758E1">
      <w:pPr>
        <w:pStyle w:val="ListParagraph"/>
        <w:numPr>
          <w:ilvl w:val="0"/>
          <w:numId w:val="1"/>
        </w:numPr>
        <w:rPr>
          <w:rFonts w:eastAsia="Calibri"/>
          <w:sz w:val="22"/>
        </w:rPr>
      </w:pPr>
      <w:r w:rsidRPr="008C7735">
        <w:rPr>
          <w:rFonts w:eastAsia="Calibri"/>
          <w:sz w:val="22"/>
        </w:rPr>
        <w:t>Some of the daily regression tests were observed to have slowed down by a few seconds.  The code base and regression tests were analyzed to determine if the slowdown was due to changes made to RiverWare. It was concluded that the change was in fact due to some external factor, possibly a new process on the host machine.</w:t>
      </w:r>
    </w:p>
    <w:p w:rsidR="00992C8D" w:rsidRPr="008C7735" w:rsidRDefault="00992C8D" w:rsidP="00992C8D">
      <w:pPr>
        <w:rPr>
          <w:rFonts w:eastAsia="Calibri"/>
          <w:sz w:val="22"/>
        </w:rPr>
      </w:pPr>
    </w:p>
    <w:p w:rsidR="00992C8D" w:rsidRPr="008C7735" w:rsidRDefault="006758E1" w:rsidP="00992C8D">
      <w:pPr>
        <w:pStyle w:val="ListParagraph"/>
        <w:numPr>
          <w:ilvl w:val="0"/>
          <w:numId w:val="1"/>
        </w:numPr>
        <w:rPr>
          <w:rFonts w:eastAsia="Calibri"/>
          <w:sz w:val="22"/>
        </w:rPr>
      </w:pPr>
      <w:r w:rsidRPr="008C7735">
        <w:rPr>
          <w:rFonts w:eastAsia="Calibri"/>
          <w:sz w:val="22"/>
        </w:rPr>
        <w:t>Three</w:t>
      </w:r>
      <w:r w:rsidR="00992C8D" w:rsidRPr="008C7735">
        <w:rPr>
          <w:rFonts w:eastAsia="Calibri"/>
          <w:sz w:val="22"/>
        </w:rPr>
        <w:t xml:space="preserve"> new tests were added that use the optimi</w:t>
      </w:r>
      <w:r w:rsidRPr="008C7735">
        <w:rPr>
          <w:rFonts w:eastAsia="Calibri"/>
          <w:sz w:val="22"/>
        </w:rPr>
        <w:t xml:space="preserve">zation controller: </w:t>
      </w:r>
      <w:proofErr w:type="spellStart"/>
      <w:r w:rsidRPr="008C7735">
        <w:rPr>
          <w:rFonts w:eastAsia="Calibri"/>
          <w:sz w:val="22"/>
        </w:rPr>
        <w:t>oneResOpt</w:t>
      </w:r>
      <w:proofErr w:type="spellEnd"/>
      <w:r w:rsidRPr="008C7735">
        <w:rPr>
          <w:rFonts w:eastAsia="Calibri"/>
          <w:sz w:val="22"/>
        </w:rPr>
        <w:t xml:space="preserve">, </w:t>
      </w:r>
      <w:proofErr w:type="spellStart"/>
      <w:r w:rsidR="00992C8D" w:rsidRPr="008C7735">
        <w:rPr>
          <w:rFonts w:eastAsia="Calibri"/>
          <w:sz w:val="22"/>
        </w:rPr>
        <w:t>unitPowerOpt</w:t>
      </w:r>
      <w:proofErr w:type="spellEnd"/>
      <w:r w:rsidRPr="008C7735">
        <w:rPr>
          <w:rFonts w:eastAsia="Calibri"/>
          <w:sz w:val="22"/>
        </w:rPr>
        <w:t>, and an hourly optimization model</w:t>
      </w:r>
      <w:r w:rsidR="00992C8D" w:rsidRPr="008C7735">
        <w:rPr>
          <w:rFonts w:eastAsia="Calibri"/>
          <w:sz w:val="22"/>
        </w:rPr>
        <w:t xml:space="preserve">. </w:t>
      </w:r>
    </w:p>
    <w:p w:rsidR="006758E1" w:rsidRPr="008C7735" w:rsidRDefault="006758E1" w:rsidP="006758E1">
      <w:pPr>
        <w:rPr>
          <w:rFonts w:eastAsia="Calibri"/>
          <w:sz w:val="22"/>
        </w:rPr>
      </w:pPr>
    </w:p>
    <w:p w:rsidR="007C47CD" w:rsidRPr="008C7735" w:rsidRDefault="00992C8D" w:rsidP="005F600D">
      <w:pPr>
        <w:pStyle w:val="ListParagraph"/>
        <w:numPr>
          <w:ilvl w:val="0"/>
          <w:numId w:val="1"/>
        </w:numPr>
        <w:rPr>
          <w:rFonts w:eastAsia="Calibri"/>
          <w:sz w:val="22"/>
        </w:rPr>
      </w:pPr>
      <w:r w:rsidRPr="008C7735">
        <w:rPr>
          <w:rFonts w:eastAsia="Calibri"/>
          <w:sz w:val="22"/>
        </w:rPr>
        <w:t>Different optimization parameter files were implemented leading to alternative optima on windows</w:t>
      </w:r>
      <w:r w:rsidR="005F600D" w:rsidRPr="008C7735">
        <w:rPr>
          <w:rFonts w:eastAsia="Calibri"/>
          <w:sz w:val="22"/>
        </w:rPr>
        <w:t xml:space="preserve"> optimization regression tests. </w:t>
      </w:r>
      <w:r w:rsidR="00ED70FD" w:rsidRPr="008C7735">
        <w:rPr>
          <w:rFonts w:eastAsia="Calibri"/>
          <w:sz w:val="22"/>
        </w:rPr>
        <w:t>O</w:t>
      </w:r>
      <w:r w:rsidRPr="008C7735">
        <w:rPr>
          <w:sz w:val="22"/>
        </w:rPr>
        <w:t>ptimization parameters were updated in</w:t>
      </w:r>
      <w:r w:rsidR="005F600D" w:rsidRPr="008C7735">
        <w:rPr>
          <w:sz w:val="22"/>
        </w:rPr>
        <w:t>to</w:t>
      </w:r>
      <w:r w:rsidRPr="008C7735">
        <w:rPr>
          <w:sz w:val="22"/>
        </w:rPr>
        <w:t xml:space="preserve"> the optimization mo</w:t>
      </w:r>
      <w:r w:rsidR="006758E1" w:rsidRPr="008C7735">
        <w:rPr>
          <w:sz w:val="22"/>
        </w:rPr>
        <w:t>dels.</w:t>
      </w:r>
    </w:p>
    <w:p w:rsidR="007B3340" w:rsidRPr="008C7735" w:rsidRDefault="007B3340" w:rsidP="00273ECA">
      <w:pPr>
        <w:autoSpaceDE w:val="0"/>
        <w:autoSpaceDN w:val="0"/>
        <w:adjustRightInd w:val="0"/>
        <w:rPr>
          <w:rFonts w:eastAsia="Calibri"/>
          <w:sz w:val="22"/>
        </w:rPr>
      </w:pPr>
    </w:p>
    <w:p w:rsidR="000140FC" w:rsidRPr="008C7735" w:rsidRDefault="000140FC" w:rsidP="00D916A6">
      <w:pPr>
        <w:rPr>
          <w:rFonts w:eastAsia="Calibri"/>
          <w:sz w:val="22"/>
        </w:rPr>
      </w:pPr>
    </w:p>
    <w:p w:rsidR="00BC67DE" w:rsidRPr="008C7735" w:rsidRDefault="00BC67DE" w:rsidP="00BC67DE">
      <w:pPr>
        <w:rPr>
          <w:b/>
          <w:szCs w:val="28"/>
        </w:rPr>
      </w:pPr>
      <w:r w:rsidRPr="008C7735">
        <w:rPr>
          <w:b/>
          <w:szCs w:val="28"/>
        </w:rPr>
        <w:t>Bug Fixes</w:t>
      </w:r>
    </w:p>
    <w:p w:rsidR="00BC67DE" w:rsidRPr="008C7735" w:rsidRDefault="00BC67DE" w:rsidP="00BC67DE">
      <w:pPr>
        <w:rPr>
          <w:b/>
          <w:sz w:val="22"/>
        </w:rPr>
      </w:pPr>
    </w:p>
    <w:p w:rsidR="00BC67DE" w:rsidRPr="008C7735" w:rsidRDefault="00BC67DE" w:rsidP="00BC67DE">
      <w:pPr>
        <w:rPr>
          <w:sz w:val="22"/>
        </w:rPr>
      </w:pPr>
      <w:r w:rsidRPr="008C7735">
        <w:rPr>
          <w:sz w:val="22"/>
        </w:rPr>
        <w:t xml:space="preserve">The following table summarizes RiverWare bugs that were </w:t>
      </w:r>
      <w:r w:rsidR="00C3255F" w:rsidRPr="008C7735">
        <w:rPr>
          <w:sz w:val="22"/>
        </w:rPr>
        <w:t>closed</w:t>
      </w:r>
      <w:r w:rsidRPr="008C7735">
        <w:rPr>
          <w:sz w:val="22"/>
        </w:rPr>
        <w:t xml:space="preserve"> in FY 2010:</w:t>
      </w:r>
    </w:p>
    <w:p w:rsidR="00BC67DE" w:rsidRPr="008C7735" w:rsidRDefault="00BC67DE" w:rsidP="00BC67DE">
      <w:pPr>
        <w:rPr>
          <w:sz w:val="22"/>
        </w:rPr>
      </w:pPr>
    </w:p>
    <w:tbl>
      <w:tblPr>
        <w:tblStyle w:val="TableGrid"/>
        <w:tblW w:w="0" w:type="auto"/>
        <w:tblLook w:val="04A0"/>
      </w:tblPr>
      <w:tblGrid>
        <w:gridCol w:w="1194"/>
        <w:gridCol w:w="8382"/>
      </w:tblGrid>
      <w:tr w:rsidR="00C3255F" w:rsidRPr="008C7735" w:rsidTr="00C3255F">
        <w:tc>
          <w:tcPr>
            <w:tcW w:w="1194" w:type="dxa"/>
            <w:tcBorders>
              <w:right w:val="single" w:sz="4" w:space="0" w:color="000000" w:themeColor="text1"/>
            </w:tcBorders>
          </w:tcPr>
          <w:p w:rsidR="00C3255F" w:rsidRPr="008C7735" w:rsidRDefault="00C3255F" w:rsidP="008C7735">
            <w:pPr>
              <w:rPr>
                <w:b/>
                <w:sz w:val="20"/>
              </w:rPr>
            </w:pPr>
            <w:r w:rsidRPr="008C7735">
              <w:rPr>
                <w:b/>
                <w:sz w:val="20"/>
              </w:rPr>
              <w:t>Number</w:t>
            </w:r>
          </w:p>
        </w:tc>
        <w:tc>
          <w:tcPr>
            <w:tcW w:w="8382" w:type="dxa"/>
            <w:tcBorders>
              <w:left w:val="single" w:sz="4" w:space="0" w:color="000000" w:themeColor="text1"/>
            </w:tcBorders>
          </w:tcPr>
          <w:p w:rsidR="00C3255F" w:rsidRPr="008C7735" w:rsidRDefault="00C3255F" w:rsidP="008C7735">
            <w:pPr>
              <w:rPr>
                <w:b/>
                <w:sz w:val="20"/>
              </w:rPr>
            </w:pPr>
            <w:r w:rsidRPr="008C7735">
              <w:rPr>
                <w:b/>
                <w:sz w:val="20"/>
              </w:rPr>
              <w:t>Description</w:t>
            </w:r>
          </w:p>
        </w:tc>
      </w:tr>
      <w:tr w:rsidR="00BC67DE" w:rsidRPr="008C7735" w:rsidTr="008C7735">
        <w:tc>
          <w:tcPr>
            <w:tcW w:w="1194" w:type="dxa"/>
          </w:tcPr>
          <w:p w:rsidR="00BC67DE" w:rsidRPr="008C7735" w:rsidRDefault="00BC67DE" w:rsidP="008C7735">
            <w:pPr>
              <w:rPr>
                <w:sz w:val="20"/>
              </w:rPr>
            </w:pPr>
            <w:r w:rsidRPr="008C7735">
              <w:rPr>
                <w:sz w:val="20"/>
              </w:rPr>
              <w:t xml:space="preserve">   994 </w:t>
            </w:r>
          </w:p>
        </w:tc>
        <w:tc>
          <w:tcPr>
            <w:tcW w:w="8382" w:type="dxa"/>
          </w:tcPr>
          <w:p w:rsidR="00BC67DE" w:rsidRPr="008C7735" w:rsidRDefault="00BC67DE" w:rsidP="008C7735">
            <w:pPr>
              <w:rPr>
                <w:sz w:val="20"/>
              </w:rPr>
            </w:pPr>
            <w:r w:rsidRPr="008C7735">
              <w:rPr>
                <w:sz w:val="20"/>
              </w:rPr>
              <w:t xml:space="preserve">Enhancement: toggle display for </w:t>
            </w:r>
            <w:proofErr w:type="spellStart"/>
            <w:r w:rsidRPr="008C7735">
              <w:rPr>
                <w:sz w:val="20"/>
              </w:rPr>
              <w:t>AggSeries</w:t>
            </w:r>
            <w:proofErr w:type="spellEnd"/>
            <w:r w:rsidRPr="008C7735">
              <w:rPr>
                <w:sz w:val="20"/>
              </w:rPr>
              <w:t xml:space="preserve"> </w:t>
            </w:r>
            <w:proofErr w:type="spellStart"/>
            <w:r w:rsidRPr="008C7735">
              <w:rPr>
                <w:sz w:val="20"/>
              </w:rPr>
              <w:t>sim</w:t>
            </w:r>
            <w:proofErr w:type="spellEnd"/>
            <w:r w:rsidRPr="008C7735">
              <w:rPr>
                <w:sz w:val="20"/>
              </w:rPr>
              <w:t xml:space="preserve"> </w:t>
            </w:r>
            <w:proofErr w:type="spellStart"/>
            <w:r w:rsidRPr="008C7735">
              <w:rPr>
                <w:sz w:val="20"/>
              </w:rPr>
              <w:t>col</w:t>
            </w:r>
            <w:proofErr w:type="spellEnd"/>
            <w:r w:rsidRPr="008C7735">
              <w:rPr>
                <w:sz w:val="20"/>
              </w:rPr>
              <w:t xml:space="preserve">/all col.           </w:t>
            </w:r>
          </w:p>
        </w:tc>
      </w:tr>
      <w:tr w:rsidR="00BC67DE" w:rsidRPr="008C7735" w:rsidTr="008C7735">
        <w:tc>
          <w:tcPr>
            <w:tcW w:w="1194" w:type="dxa"/>
          </w:tcPr>
          <w:p w:rsidR="00BC67DE" w:rsidRPr="008C7735" w:rsidRDefault="00BC67DE" w:rsidP="008C7735">
            <w:pPr>
              <w:rPr>
                <w:sz w:val="20"/>
              </w:rPr>
            </w:pPr>
            <w:r w:rsidRPr="008C7735">
              <w:rPr>
                <w:sz w:val="20"/>
              </w:rPr>
              <w:t xml:space="preserve">  1862 </w:t>
            </w:r>
          </w:p>
        </w:tc>
        <w:tc>
          <w:tcPr>
            <w:tcW w:w="8382" w:type="dxa"/>
          </w:tcPr>
          <w:p w:rsidR="00BC67DE" w:rsidRPr="008C7735" w:rsidRDefault="00BC67DE" w:rsidP="008C7735">
            <w:pPr>
              <w:rPr>
                <w:sz w:val="20"/>
              </w:rPr>
            </w:pPr>
            <w:r w:rsidRPr="008C7735">
              <w:rPr>
                <w:sz w:val="20"/>
              </w:rPr>
              <w:t>Dispatch Info dialog should show pre-</w:t>
            </w:r>
            <w:proofErr w:type="spellStart"/>
            <w:r w:rsidRPr="008C7735">
              <w:rPr>
                <w:sz w:val="20"/>
              </w:rPr>
              <w:t>sim</w:t>
            </w:r>
            <w:proofErr w:type="spellEnd"/>
            <w:r w:rsidRPr="008C7735">
              <w:rPr>
                <w:sz w:val="20"/>
              </w:rPr>
              <w:t xml:space="preserve"> </w:t>
            </w:r>
            <w:proofErr w:type="spellStart"/>
            <w:r w:rsidRPr="008C7735">
              <w:rPr>
                <w:sz w:val="20"/>
              </w:rPr>
              <w:t>disp</w:t>
            </w:r>
            <w:proofErr w:type="spellEnd"/>
            <w:r w:rsidRPr="008C7735">
              <w:rPr>
                <w:sz w:val="20"/>
              </w:rPr>
              <w:t xml:space="preserve"> of reaches           </w:t>
            </w:r>
          </w:p>
        </w:tc>
      </w:tr>
      <w:tr w:rsidR="00BC67DE" w:rsidRPr="008C7735" w:rsidTr="008C7735">
        <w:tc>
          <w:tcPr>
            <w:tcW w:w="1194" w:type="dxa"/>
          </w:tcPr>
          <w:p w:rsidR="00BC67DE" w:rsidRPr="008C7735" w:rsidRDefault="00BC67DE" w:rsidP="008C7735">
            <w:pPr>
              <w:rPr>
                <w:sz w:val="20"/>
              </w:rPr>
            </w:pPr>
            <w:r w:rsidRPr="008C7735">
              <w:rPr>
                <w:sz w:val="20"/>
              </w:rPr>
              <w:t xml:space="preserve">  1942 </w:t>
            </w:r>
          </w:p>
        </w:tc>
        <w:tc>
          <w:tcPr>
            <w:tcW w:w="8382" w:type="dxa"/>
          </w:tcPr>
          <w:p w:rsidR="00BC67DE" w:rsidRPr="008C7735" w:rsidRDefault="00BC67DE" w:rsidP="008C7735">
            <w:pPr>
              <w:rPr>
                <w:sz w:val="20"/>
              </w:rPr>
            </w:pPr>
            <w:r w:rsidRPr="008C7735">
              <w:rPr>
                <w:sz w:val="20"/>
              </w:rPr>
              <w:t xml:space="preserve">Table Series Slots do not refresh           </w:t>
            </w:r>
          </w:p>
        </w:tc>
      </w:tr>
      <w:tr w:rsidR="00BC67DE" w:rsidRPr="008C7735" w:rsidTr="008C7735">
        <w:tc>
          <w:tcPr>
            <w:tcW w:w="1194" w:type="dxa"/>
          </w:tcPr>
          <w:p w:rsidR="00BC67DE" w:rsidRPr="008C7735" w:rsidRDefault="00BC67DE" w:rsidP="008C7735">
            <w:pPr>
              <w:rPr>
                <w:sz w:val="20"/>
              </w:rPr>
            </w:pPr>
            <w:r w:rsidRPr="008C7735">
              <w:rPr>
                <w:sz w:val="20"/>
              </w:rPr>
              <w:t xml:space="preserve">  2249 </w:t>
            </w:r>
          </w:p>
        </w:tc>
        <w:tc>
          <w:tcPr>
            <w:tcW w:w="8382" w:type="dxa"/>
          </w:tcPr>
          <w:p w:rsidR="00BC67DE" w:rsidRPr="008C7735" w:rsidRDefault="00BC67DE" w:rsidP="008C7735">
            <w:pPr>
              <w:rPr>
                <w:sz w:val="20"/>
              </w:rPr>
            </w:pPr>
            <w:r w:rsidRPr="008C7735">
              <w:rPr>
                <w:sz w:val="20"/>
              </w:rPr>
              <w:t xml:space="preserve">No menu or accelerators for Slots/Methods in </w:t>
            </w:r>
            <w:proofErr w:type="spellStart"/>
            <w:r w:rsidRPr="008C7735">
              <w:rPr>
                <w:sz w:val="20"/>
              </w:rPr>
              <w:t>DispInfo</w:t>
            </w:r>
            <w:proofErr w:type="spellEnd"/>
            <w:r w:rsidRPr="008C7735">
              <w:rPr>
                <w:sz w:val="20"/>
              </w:rPr>
              <w:t xml:space="preserve"> </w:t>
            </w:r>
            <w:proofErr w:type="spellStart"/>
            <w:r w:rsidRPr="008C7735">
              <w:rPr>
                <w:sz w:val="20"/>
              </w:rPr>
              <w:t>diag</w:t>
            </w:r>
            <w:proofErr w:type="spellEnd"/>
            <w:r w:rsidRPr="008C7735">
              <w:rPr>
                <w:sz w:val="20"/>
              </w:rPr>
              <w:t xml:space="preserve">           </w:t>
            </w:r>
          </w:p>
        </w:tc>
      </w:tr>
      <w:tr w:rsidR="00BC67DE" w:rsidRPr="008C7735" w:rsidTr="008C7735">
        <w:tc>
          <w:tcPr>
            <w:tcW w:w="1194" w:type="dxa"/>
          </w:tcPr>
          <w:p w:rsidR="00BC67DE" w:rsidRPr="008C7735" w:rsidRDefault="00BC67DE" w:rsidP="008C7735">
            <w:pPr>
              <w:rPr>
                <w:sz w:val="20"/>
              </w:rPr>
            </w:pPr>
            <w:r w:rsidRPr="008C7735">
              <w:rPr>
                <w:sz w:val="20"/>
              </w:rPr>
              <w:t xml:space="preserve">  2250 </w:t>
            </w:r>
          </w:p>
        </w:tc>
        <w:tc>
          <w:tcPr>
            <w:tcW w:w="8382" w:type="dxa"/>
          </w:tcPr>
          <w:p w:rsidR="00BC67DE" w:rsidRPr="008C7735" w:rsidRDefault="00BC67DE" w:rsidP="008C7735">
            <w:pPr>
              <w:rPr>
                <w:sz w:val="20"/>
              </w:rPr>
            </w:pPr>
            <w:r w:rsidRPr="008C7735">
              <w:rPr>
                <w:sz w:val="20"/>
              </w:rPr>
              <w:t xml:space="preserve">Slot flags menu &amp; accelerators don't scroll to next </w:t>
            </w:r>
            <w:proofErr w:type="spellStart"/>
            <w:r w:rsidRPr="008C7735">
              <w:rPr>
                <w:sz w:val="20"/>
              </w:rPr>
              <w:t>val</w:t>
            </w:r>
            <w:proofErr w:type="spellEnd"/>
            <w:r w:rsidRPr="008C7735">
              <w:rPr>
                <w:sz w:val="20"/>
              </w:rPr>
              <w:t xml:space="preserve">           </w:t>
            </w:r>
          </w:p>
        </w:tc>
      </w:tr>
      <w:tr w:rsidR="00BC67DE" w:rsidRPr="008C7735" w:rsidTr="008C7735">
        <w:tc>
          <w:tcPr>
            <w:tcW w:w="1194" w:type="dxa"/>
          </w:tcPr>
          <w:p w:rsidR="00BC67DE" w:rsidRPr="008C7735" w:rsidRDefault="00BC67DE" w:rsidP="008C7735">
            <w:pPr>
              <w:rPr>
                <w:sz w:val="20"/>
              </w:rPr>
            </w:pPr>
            <w:r w:rsidRPr="008C7735">
              <w:rPr>
                <w:sz w:val="20"/>
              </w:rPr>
              <w:t xml:space="preserve">  2403 </w:t>
            </w:r>
          </w:p>
        </w:tc>
        <w:tc>
          <w:tcPr>
            <w:tcW w:w="8382" w:type="dxa"/>
          </w:tcPr>
          <w:p w:rsidR="00BC67DE" w:rsidRPr="008C7735" w:rsidRDefault="00BC67DE" w:rsidP="008C7735">
            <w:pPr>
              <w:rPr>
                <w:sz w:val="20"/>
              </w:rPr>
            </w:pPr>
            <w:r w:rsidRPr="008C7735">
              <w:rPr>
                <w:sz w:val="20"/>
              </w:rPr>
              <w:t xml:space="preserve">RPL function evaluation need to detect infinite recursion           </w:t>
            </w:r>
          </w:p>
        </w:tc>
      </w:tr>
      <w:tr w:rsidR="00BC67DE" w:rsidRPr="008C7735" w:rsidTr="008C7735">
        <w:tc>
          <w:tcPr>
            <w:tcW w:w="1194" w:type="dxa"/>
          </w:tcPr>
          <w:p w:rsidR="00BC67DE" w:rsidRPr="008C7735" w:rsidRDefault="00BC67DE" w:rsidP="008C7735">
            <w:pPr>
              <w:rPr>
                <w:sz w:val="20"/>
              </w:rPr>
            </w:pPr>
            <w:r w:rsidRPr="008C7735">
              <w:rPr>
                <w:sz w:val="20"/>
              </w:rPr>
              <w:t xml:space="preserve">  2445 </w:t>
            </w:r>
          </w:p>
        </w:tc>
        <w:tc>
          <w:tcPr>
            <w:tcW w:w="8382" w:type="dxa"/>
          </w:tcPr>
          <w:p w:rsidR="00BC67DE" w:rsidRPr="008C7735" w:rsidRDefault="00BC67DE" w:rsidP="008C7735">
            <w:pPr>
              <w:rPr>
                <w:sz w:val="20"/>
              </w:rPr>
            </w:pPr>
            <w:proofErr w:type="spellStart"/>
            <w:r w:rsidRPr="008C7735">
              <w:rPr>
                <w:sz w:val="20"/>
              </w:rPr>
              <w:t>TableSlot</w:t>
            </w:r>
            <w:proofErr w:type="spellEnd"/>
            <w:r w:rsidRPr="008C7735">
              <w:rPr>
                <w:sz w:val="20"/>
              </w:rPr>
              <w:t xml:space="preserve"> doesn't issue callback when column data is imported.           </w:t>
            </w:r>
          </w:p>
        </w:tc>
      </w:tr>
      <w:tr w:rsidR="00BC67DE" w:rsidRPr="008C7735" w:rsidTr="008C7735">
        <w:tc>
          <w:tcPr>
            <w:tcW w:w="1194" w:type="dxa"/>
          </w:tcPr>
          <w:p w:rsidR="00BC67DE" w:rsidRPr="008C7735" w:rsidRDefault="00BC67DE" w:rsidP="008C7735">
            <w:pPr>
              <w:rPr>
                <w:sz w:val="20"/>
              </w:rPr>
            </w:pPr>
            <w:r w:rsidRPr="008C7735">
              <w:rPr>
                <w:sz w:val="20"/>
              </w:rPr>
              <w:t xml:space="preserve">  2479 </w:t>
            </w:r>
          </w:p>
        </w:tc>
        <w:tc>
          <w:tcPr>
            <w:tcW w:w="8382" w:type="dxa"/>
          </w:tcPr>
          <w:p w:rsidR="00BC67DE" w:rsidRPr="008C7735" w:rsidRDefault="00BC67DE" w:rsidP="008C7735">
            <w:pPr>
              <w:rPr>
                <w:sz w:val="20"/>
              </w:rPr>
            </w:pPr>
            <w:r w:rsidRPr="008C7735">
              <w:rPr>
                <w:sz w:val="20"/>
              </w:rPr>
              <w:t xml:space="preserve">Obsolete slots in thermal object           </w:t>
            </w:r>
          </w:p>
        </w:tc>
      </w:tr>
      <w:tr w:rsidR="00BC67DE" w:rsidRPr="008C7735" w:rsidTr="008C7735">
        <w:tc>
          <w:tcPr>
            <w:tcW w:w="1194" w:type="dxa"/>
          </w:tcPr>
          <w:p w:rsidR="00BC67DE" w:rsidRPr="008C7735" w:rsidRDefault="00BC67DE" w:rsidP="008C7735">
            <w:pPr>
              <w:rPr>
                <w:sz w:val="20"/>
              </w:rPr>
            </w:pPr>
            <w:r w:rsidRPr="008C7735">
              <w:rPr>
                <w:sz w:val="20"/>
              </w:rPr>
              <w:t xml:space="preserve">  2575 </w:t>
            </w:r>
          </w:p>
        </w:tc>
        <w:tc>
          <w:tcPr>
            <w:tcW w:w="8382" w:type="dxa"/>
          </w:tcPr>
          <w:p w:rsidR="00BC67DE" w:rsidRPr="008C7735" w:rsidRDefault="00BC67DE" w:rsidP="008C7735">
            <w:pPr>
              <w:rPr>
                <w:sz w:val="20"/>
              </w:rPr>
            </w:pPr>
            <w:r w:rsidRPr="008C7735">
              <w:rPr>
                <w:sz w:val="20"/>
              </w:rPr>
              <w:t xml:space="preserve">Old Power Lambda Coefficient Tables are not dealt with correctly           </w:t>
            </w:r>
          </w:p>
        </w:tc>
      </w:tr>
      <w:tr w:rsidR="00BC67DE" w:rsidRPr="008C7735" w:rsidTr="008C7735">
        <w:tc>
          <w:tcPr>
            <w:tcW w:w="1194" w:type="dxa"/>
          </w:tcPr>
          <w:p w:rsidR="00BC67DE" w:rsidRPr="008C7735" w:rsidRDefault="00BC67DE" w:rsidP="008C7735">
            <w:pPr>
              <w:rPr>
                <w:sz w:val="20"/>
              </w:rPr>
            </w:pPr>
            <w:r w:rsidRPr="008C7735">
              <w:rPr>
                <w:sz w:val="20"/>
              </w:rPr>
              <w:lastRenderedPageBreak/>
              <w:t xml:space="preserve">  3114 </w:t>
            </w:r>
          </w:p>
        </w:tc>
        <w:tc>
          <w:tcPr>
            <w:tcW w:w="8382" w:type="dxa"/>
          </w:tcPr>
          <w:p w:rsidR="00BC67DE" w:rsidRPr="008C7735" w:rsidRDefault="00BC67DE" w:rsidP="008C7735">
            <w:pPr>
              <w:rPr>
                <w:sz w:val="20"/>
              </w:rPr>
            </w:pPr>
            <w:r w:rsidRPr="008C7735">
              <w:rPr>
                <w:sz w:val="20"/>
              </w:rPr>
              <w:t xml:space="preserve">RiverWare doesn't ANY output slots in MRM if any are incorrectly specified           </w:t>
            </w:r>
          </w:p>
        </w:tc>
      </w:tr>
      <w:tr w:rsidR="00BC67DE" w:rsidRPr="008C7735" w:rsidTr="008C7735">
        <w:tc>
          <w:tcPr>
            <w:tcW w:w="1194" w:type="dxa"/>
          </w:tcPr>
          <w:p w:rsidR="00BC67DE" w:rsidRPr="008C7735" w:rsidRDefault="00BC67DE" w:rsidP="008C7735">
            <w:pPr>
              <w:rPr>
                <w:sz w:val="20"/>
              </w:rPr>
            </w:pPr>
            <w:r w:rsidRPr="008C7735">
              <w:rPr>
                <w:sz w:val="20"/>
              </w:rPr>
              <w:t xml:space="preserve">  3387 </w:t>
            </w:r>
          </w:p>
        </w:tc>
        <w:tc>
          <w:tcPr>
            <w:tcW w:w="8382" w:type="dxa"/>
          </w:tcPr>
          <w:p w:rsidR="00BC67DE" w:rsidRPr="008C7735" w:rsidRDefault="00BC67DE" w:rsidP="008C7735">
            <w:pPr>
              <w:rPr>
                <w:sz w:val="20"/>
              </w:rPr>
            </w:pPr>
            <w:r w:rsidRPr="008C7735">
              <w:rPr>
                <w:sz w:val="20"/>
              </w:rPr>
              <w:t xml:space="preserve">Managing plot labels in different dialogs           </w:t>
            </w:r>
          </w:p>
        </w:tc>
      </w:tr>
      <w:tr w:rsidR="00BC67DE" w:rsidRPr="008C7735" w:rsidTr="008C7735">
        <w:tc>
          <w:tcPr>
            <w:tcW w:w="1194" w:type="dxa"/>
          </w:tcPr>
          <w:p w:rsidR="00BC67DE" w:rsidRPr="008C7735" w:rsidRDefault="00BC67DE" w:rsidP="008C7735">
            <w:pPr>
              <w:rPr>
                <w:sz w:val="20"/>
              </w:rPr>
            </w:pPr>
            <w:r w:rsidRPr="008C7735">
              <w:rPr>
                <w:sz w:val="20"/>
              </w:rPr>
              <w:t xml:space="preserve">  3387 </w:t>
            </w:r>
          </w:p>
        </w:tc>
        <w:tc>
          <w:tcPr>
            <w:tcW w:w="8382" w:type="dxa"/>
          </w:tcPr>
          <w:p w:rsidR="00BC67DE" w:rsidRPr="008C7735" w:rsidRDefault="00BC67DE" w:rsidP="008C7735">
            <w:pPr>
              <w:rPr>
                <w:sz w:val="20"/>
              </w:rPr>
            </w:pPr>
            <w:r w:rsidRPr="008C7735">
              <w:rPr>
                <w:sz w:val="20"/>
              </w:rPr>
              <w:t xml:space="preserve">Various Plot Dialog issues </w:t>
            </w:r>
          </w:p>
        </w:tc>
      </w:tr>
      <w:tr w:rsidR="00BC67DE" w:rsidRPr="008C7735" w:rsidTr="008C7735">
        <w:tc>
          <w:tcPr>
            <w:tcW w:w="1194" w:type="dxa"/>
          </w:tcPr>
          <w:p w:rsidR="00BC67DE" w:rsidRPr="008C7735" w:rsidRDefault="00BC67DE" w:rsidP="008C7735">
            <w:pPr>
              <w:rPr>
                <w:sz w:val="20"/>
              </w:rPr>
            </w:pPr>
            <w:r w:rsidRPr="008C7735">
              <w:rPr>
                <w:sz w:val="20"/>
              </w:rPr>
              <w:t xml:space="preserve">  3441 </w:t>
            </w:r>
          </w:p>
        </w:tc>
        <w:tc>
          <w:tcPr>
            <w:tcW w:w="8382" w:type="dxa"/>
          </w:tcPr>
          <w:p w:rsidR="00BC67DE" w:rsidRPr="008C7735" w:rsidRDefault="00BC67DE" w:rsidP="008C7735">
            <w:pPr>
              <w:rPr>
                <w:sz w:val="20"/>
              </w:rPr>
            </w:pPr>
            <w:r w:rsidRPr="008C7735">
              <w:rPr>
                <w:sz w:val="20"/>
              </w:rPr>
              <w:t xml:space="preserve">Graphs take a long time to redraw after size modification           </w:t>
            </w:r>
          </w:p>
        </w:tc>
      </w:tr>
      <w:tr w:rsidR="00BC67DE" w:rsidRPr="008C7735" w:rsidTr="008C7735">
        <w:tc>
          <w:tcPr>
            <w:tcW w:w="1194" w:type="dxa"/>
          </w:tcPr>
          <w:p w:rsidR="00BC67DE" w:rsidRPr="008C7735" w:rsidRDefault="00BC67DE" w:rsidP="008C7735">
            <w:pPr>
              <w:rPr>
                <w:sz w:val="20"/>
              </w:rPr>
            </w:pPr>
            <w:r w:rsidRPr="008C7735">
              <w:rPr>
                <w:sz w:val="20"/>
              </w:rPr>
              <w:t xml:space="preserve">  3463 </w:t>
            </w:r>
          </w:p>
        </w:tc>
        <w:tc>
          <w:tcPr>
            <w:tcW w:w="8382" w:type="dxa"/>
          </w:tcPr>
          <w:p w:rsidR="00BC67DE" w:rsidRPr="008C7735" w:rsidRDefault="00BC67DE" w:rsidP="008C7735">
            <w:pPr>
              <w:rPr>
                <w:sz w:val="20"/>
              </w:rPr>
            </w:pPr>
            <w:r w:rsidRPr="008C7735">
              <w:rPr>
                <w:sz w:val="20"/>
              </w:rPr>
              <w:t xml:space="preserve">Import DMI units and </w:t>
            </w:r>
            <w:proofErr w:type="spellStart"/>
            <w:r w:rsidRPr="008C7735">
              <w:rPr>
                <w:sz w:val="20"/>
              </w:rPr>
              <w:t>set_units</w:t>
            </w:r>
            <w:proofErr w:type="spellEnd"/>
            <w:r w:rsidRPr="008C7735">
              <w:rPr>
                <w:sz w:val="20"/>
              </w:rPr>
              <w:t xml:space="preserve"> keywords do not recognize HOUR           </w:t>
            </w:r>
          </w:p>
        </w:tc>
      </w:tr>
      <w:tr w:rsidR="00BC67DE" w:rsidRPr="008C7735" w:rsidTr="008C7735">
        <w:tc>
          <w:tcPr>
            <w:tcW w:w="1194" w:type="dxa"/>
          </w:tcPr>
          <w:p w:rsidR="00BC67DE" w:rsidRPr="008C7735" w:rsidRDefault="00BC67DE" w:rsidP="008C7735">
            <w:pPr>
              <w:rPr>
                <w:sz w:val="20"/>
              </w:rPr>
            </w:pPr>
            <w:r w:rsidRPr="008C7735">
              <w:rPr>
                <w:sz w:val="20"/>
              </w:rPr>
              <w:t xml:space="preserve">  3464 </w:t>
            </w:r>
          </w:p>
        </w:tc>
        <w:tc>
          <w:tcPr>
            <w:tcW w:w="8382" w:type="dxa"/>
          </w:tcPr>
          <w:p w:rsidR="00BC67DE" w:rsidRPr="008C7735" w:rsidRDefault="00BC67DE" w:rsidP="008C7735">
            <w:pPr>
              <w:rPr>
                <w:sz w:val="20"/>
              </w:rPr>
            </w:pPr>
            <w:r w:rsidRPr="008C7735">
              <w:rPr>
                <w:sz w:val="20"/>
              </w:rPr>
              <w:t xml:space="preserve">Use of plotting tool results in computer freeze           </w:t>
            </w:r>
          </w:p>
        </w:tc>
      </w:tr>
      <w:tr w:rsidR="00BC67DE" w:rsidRPr="008C7735" w:rsidTr="008C7735">
        <w:tc>
          <w:tcPr>
            <w:tcW w:w="1194" w:type="dxa"/>
          </w:tcPr>
          <w:p w:rsidR="00BC67DE" w:rsidRPr="008C7735" w:rsidRDefault="00BC67DE" w:rsidP="008C7735">
            <w:pPr>
              <w:rPr>
                <w:sz w:val="20"/>
              </w:rPr>
            </w:pPr>
            <w:r w:rsidRPr="008C7735">
              <w:rPr>
                <w:sz w:val="20"/>
              </w:rPr>
              <w:t xml:space="preserve">  3507 </w:t>
            </w:r>
          </w:p>
        </w:tc>
        <w:tc>
          <w:tcPr>
            <w:tcW w:w="8382" w:type="dxa"/>
          </w:tcPr>
          <w:p w:rsidR="00BC67DE" w:rsidRPr="008C7735" w:rsidRDefault="00BC67DE" w:rsidP="008C7735">
            <w:pPr>
              <w:rPr>
                <w:sz w:val="20"/>
              </w:rPr>
            </w:pPr>
            <w:r w:rsidRPr="008C7735">
              <w:rPr>
                <w:sz w:val="20"/>
              </w:rPr>
              <w:t xml:space="preserve">DMI doesn't retain ordering of user parameters           </w:t>
            </w:r>
          </w:p>
        </w:tc>
      </w:tr>
      <w:tr w:rsidR="00BC67DE" w:rsidRPr="008C7735" w:rsidTr="008C7735">
        <w:tc>
          <w:tcPr>
            <w:tcW w:w="1194" w:type="dxa"/>
          </w:tcPr>
          <w:p w:rsidR="00BC67DE" w:rsidRPr="008C7735" w:rsidRDefault="00BC67DE" w:rsidP="008C7735">
            <w:pPr>
              <w:rPr>
                <w:sz w:val="20"/>
              </w:rPr>
            </w:pPr>
            <w:r w:rsidRPr="008C7735">
              <w:rPr>
                <w:sz w:val="20"/>
              </w:rPr>
              <w:t xml:space="preserve">  3510 </w:t>
            </w:r>
          </w:p>
        </w:tc>
        <w:tc>
          <w:tcPr>
            <w:tcW w:w="8382" w:type="dxa"/>
          </w:tcPr>
          <w:p w:rsidR="00BC67DE" w:rsidRPr="008C7735" w:rsidRDefault="00BC67DE" w:rsidP="008C7735">
            <w:pPr>
              <w:rPr>
                <w:sz w:val="20"/>
              </w:rPr>
            </w:pPr>
            <w:r w:rsidRPr="008C7735">
              <w:rPr>
                <w:sz w:val="20"/>
              </w:rPr>
              <w:t xml:space="preserve">Font size is not user configurable in RiverWare dialogs           </w:t>
            </w:r>
          </w:p>
        </w:tc>
      </w:tr>
      <w:tr w:rsidR="00BC67DE" w:rsidRPr="008C7735" w:rsidTr="008C7735">
        <w:tc>
          <w:tcPr>
            <w:tcW w:w="1194" w:type="dxa"/>
          </w:tcPr>
          <w:p w:rsidR="00BC67DE" w:rsidRPr="008C7735" w:rsidRDefault="00BC67DE" w:rsidP="008C7735">
            <w:pPr>
              <w:rPr>
                <w:sz w:val="20"/>
              </w:rPr>
            </w:pPr>
            <w:r w:rsidRPr="008C7735">
              <w:rPr>
                <w:sz w:val="20"/>
              </w:rPr>
              <w:t xml:space="preserve">  3538 </w:t>
            </w:r>
          </w:p>
        </w:tc>
        <w:tc>
          <w:tcPr>
            <w:tcW w:w="8382" w:type="dxa"/>
          </w:tcPr>
          <w:p w:rsidR="00BC67DE" w:rsidRPr="008C7735" w:rsidRDefault="00BC67DE" w:rsidP="008C7735">
            <w:pPr>
              <w:rPr>
                <w:sz w:val="20"/>
              </w:rPr>
            </w:pPr>
            <w:r w:rsidRPr="008C7735">
              <w:rPr>
                <w:sz w:val="20"/>
              </w:rPr>
              <w:t xml:space="preserve">RiverWare license failure when running batch mode while not logged on to XP workstation           </w:t>
            </w:r>
          </w:p>
        </w:tc>
      </w:tr>
      <w:tr w:rsidR="00BC67DE" w:rsidRPr="008C7735" w:rsidTr="008C7735">
        <w:tc>
          <w:tcPr>
            <w:tcW w:w="1194" w:type="dxa"/>
          </w:tcPr>
          <w:p w:rsidR="00BC67DE" w:rsidRPr="008C7735" w:rsidRDefault="00BC67DE" w:rsidP="008C7735">
            <w:pPr>
              <w:rPr>
                <w:sz w:val="20"/>
              </w:rPr>
            </w:pPr>
            <w:r w:rsidRPr="008C7735">
              <w:rPr>
                <w:sz w:val="20"/>
              </w:rPr>
              <w:t xml:space="preserve">  3635 </w:t>
            </w:r>
          </w:p>
        </w:tc>
        <w:tc>
          <w:tcPr>
            <w:tcW w:w="8382" w:type="dxa"/>
          </w:tcPr>
          <w:p w:rsidR="00BC67DE" w:rsidRPr="008C7735" w:rsidRDefault="00BC67DE" w:rsidP="008C7735">
            <w:pPr>
              <w:rPr>
                <w:sz w:val="20"/>
              </w:rPr>
            </w:pPr>
            <w:r w:rsidRPr="008C7735">
              <w:rPr>
                <w:sz w:val="20"/>
              </w:rPr>
              <w:t xml:space="preserve">RiverWare crashes when running after opening and closing the online help    this is on Windows with the new Adobe Acrobat              </w:t>
            </w:r>
          </w:p>
        </w:tc>
      </w:tr>
      <w:tr w:rsidR="00BC67DE" w:rsidRPr="008C7735" w:rsidTr="008C7735">
        <w:tc>
          <w:tcPr>
            <w:tcW w:w="1194" w:type="dxa"/>
          </w:tcPr>
          <w:p w:rsidR="00BC67DE" w:rsidRPr="008C7735" w:rsidRDefault="00BC67DE" w:rsidP="008C7735">
            <w:pPr>
              <w:rPr>
                <w:sz w:val="20"/>
              </w:rPr>
            </w:pPr>
            <w:r w:rsidRPr="008C7735">
              <w:rPr>
                <w:sz w:val="20"/>
              </w:rPr>
              <w:t xml:space="preserve">  3638 </w:t>
            </w:r>
          </w:p>
        </w:tc>
        <w:tc>
          <w:tcPr>
            <w:tcW w:w="8382" w:type="dxa"/>
          </w:tcPr>
          <w:p w:rsidR="00BC67DE" w:rsidRPr="008C7735" w:rsidRDefault="00BC67DE" w:rsidP="008C7735">
            <w:pPr>
              <w:rPr>
                <w:sz w:val="20"/>
              </w:rPr>
            </w:pPr>
            <w:r w:rsidRPr="008C7735">
              <w:rPr>
                <w:sz w:val="20"/>
              </w:rPr>
              <w:t xml:space="preserve">Link plots doesn't link some configuration/editing functionality           </w:t>
            </w:r>
          </w:p>
        </w:tc>
      </w:tr>
      <w:tr w:rsidR="00BC67DE" w:rsidRPr="008C7735" w:rsidTr="008C7735">
        <w:tc>
          <w:tcPr>
            <w:tcW w:w="1194" w:type="dxa"/>
          </w:tcPr>
          <w:p w:rsidR="00BC67DE" w:rsidRPr="008C7735" w:rsidRDefault="00BC67DE" w:rsidP="008C7735">
            <w:pPr>
              <w:rPr>
                <w:sz w:val="20"/>
              </w:rPr>
            </w:pPr>
            <w:r w:rsidRPr="008C7735">
              <w:rPr>
                <w:sz w:val="20"/>
              </w:rPr>
              <w:t xml:space="preserve">  3715 </w:t>
            </w:r>
          </w:p>
        </w:tc>
        <w:tc>
          <w:tcPr>
            <w:tcW w:w="8382" w:type="dxa"/>
          </w:tcPr>
          <w:p w:rsidR="00BC67DE" w:rsidRPr="008C7735" w:rsidRDefault="00BC67DE" w:rsidP="008C7735">
            <w:pPr>
              <w:rPr>
                <w:sz w:val="20"/>
              </w:rPr>
            </w:pPr>
            <w:r w:rsidRPr="008C7735">
              <w:rPr>
                <w:sz w:val="20"/>
              </w:rPr>
              <w:t xml:space="preserve">Periodic slot </w:t>
            </w:r>
            <w:proofErr w:type="spellStart"/>
            <w:r w:rsidRPr="008C7735">
              <w:rPr>
                <w:sz w:val="20"/>
              </w:rPr>
              <w:t>deleteLastColumn</w:t>
            </w:r>
            <w:proofErr w:type="spellEnd"/>
            <w:r w:rsidRPr="008C7735">
              <w:rPr>
                <w:sz w:val="20"/>
              </w:rPr>
              <w:t>() has bad code</w:t>
            </w:r>
          </w:p>
        </w:tc>
      </w:tr>
      <w:tr w:rsidR="00BC67DE" w:rsidRPr="008C7735" w:rsidTr="008C7735">
        <w:tc>
          <w:tcPr>
            <w:tcW w:w="1194" w:type="dxa"/>
          </w:tcPr>
          <w:p w:rsidR="00BC67DE" w:rsidRPr="008C7735" w:rsidRDefault="00BC67DE" w:rsidP="008C7735">
            <w:pPr>
              <w:rPr>
                <w:sz w:val="20"/>
              </w:rPr>
            </w:pPr>
            <w:r w:rsidRPr="008C7735">
              <w:rPr>
                <w:sz w:val="20"/>
              </w:rPr>
              <w:t xml:space="preserve">  3726 </w:t>
            </w:r>
          </w:p>
        </w:tc>
        <w:tc>
          <w:tcPr>
            <w:tcW w:w="8382" w:type="dxa"/>
          </w:tcPr>
          <w:p w:rsidR="00BC67DE" w:rsidRPr="008C7735" w:rsidRDefault="00BC67DE" w:rsidP="008C7735">
            <w:pPr>
              <w:rPr>
                <w:sz w:val="20"/>
              </w:rPr>
            </w:pPr>
            <w:proofErr w:type="spellStart"/>
            <w:r w:rsidRPr="008C7735">
              <w:rPr>
                <w:sz w:val="20"/>
              </w:rPr>
              <w:t>riverware</w:t>
            </w:r>
            <w:proofErr w:type="spellEnd"/>
            <w:r w:rsidRPr="008C7735">
              <w:rPr>
                <w:sz w:val="20"/>
              </w:rPr>
              <w:t xml:space="preserve"> --model &lt;4.6 model file&gt; fails           </w:t>
            </w:r>
          </w:p>
        </w:tc>
      </w:tr>
      <w:tr w:rsidR="00BC67DE" w:rsidRPr="008C7735" w:rsidTr="008C7735">
        <w:tc>
          <w:tcPr>
            <w:tcW w:w="1194" w:type="dxa"/>
          </w:tcPr>
          <w:p w:rsidR="00BC67DE" w:rsidRPr="008C7735" w:rsidRDefault="00BC67DE" w:rsidP="008C7735">
            <w:pPr>
              <w:rPr>
                <w:sz w:val="20"/>
              </w:rPr>
            </w:pPr>
            <w:r w:rsidRPr="008C7735">
              <w:rPr>
                <w:sz w:val="20"/>
              </w:rPr>
              <w:t xml:space="preserve">  3728 </w:t>
            </w:r>
          </w:p>
        </w:tc>
        <w:tc>
          <w:tcPr>
            <w:tcW w:w="8382" w:type="dxa"/>
          </w:tcPr>
          <w:p w:rsidR="00BC67DE" w:rsidRPr="008C7735" w:rsidRDefault="00BC67DE" w:rsidP="008C7735">
            <w:pPr>
              <w:rPr>
                <w:sz w:val="20"/>
              </w:rPr>
            </w:pPr>
            <w:r w:rsidRPr="008C7735">
              <w:rPr>
                <w:sz w:val="20"/>
              </w:rPr>
              <w:t xml:space="preserve">Can't select </w:t>
            </w:r>
            <w:proofErr w:type="spellStart"/>
            <w:r w:rsidRPr="008C7735">
              <w:rPr>
                <w:sz w:val="20"/>
              </w:rPr>
              <w:t>PeriodicSlots</w:t>
            </w:r>
            <w:proofErr w:type="spellEnd"/>
            <w:r w:rsidRPr="008C7735">
              <w:rPr>
                <w:sz w:val="20"/>
              </w:rPr>
              <w:t xml:space="preserve"> for plotting           </w:t>
            </w:r>
          </w:p>
        </w:tc>
      </w:tr>
      <w:tr w:rsidR="00BC67DE" w:rsidRPr="008C7735" w:rsidTr="008C7735">
        <w:tc>
          <w:tcPr>
            <w:tcW w:w="1194" w:type="dxa"/>
          </w:tcPr>
          <w:p w:rsidR="00BC67DE" w:rsidRPr="008C7735" w:rsidRDefault="00BC67DE" w:rsidP="008C7735">
            <w:pPr>
              <w:rPr>
                <w:sz w:val="20"/>
              </w:rPr>
            </w:pPr>
            <w:r w:rsidRPr="008C7735">
              <w:rPr>
                <w:sz w:val="20"/>
              </w:rPr>
              <w:t xml:space="preserve">  3745 </w:t>
            </w:r>
          </w:p>
        </w:tc>
        <w:tc>
          <w:tcPr>
            <w:tcW w:w="8382" w:type="dxa"/>
          </w:tcPr>
          <w:p w:rsidR="00BC67DE" w:rsidRPr="008C7735" w:rsidRDefault="00BC67DE" w:rsidP="008C7735">
            <w:pPr>
              <w:rPr>
                <w:sz w:val="20"/>
              </w:rPr>
            </w:pPr>
            <w:proofErr w:type="spellStart"/>
            <w:r w:rsidRPr="008C7735">
              <w:rPr>
                <w:sz w:val="20"/>
              </w:rPr>
              <w:t>Its</w:t>
            </w:r>
            <w:proofErr w:type="spellEnd"/>
            <w:r w:rsidRPr="008C7735">
              <w:rPr>
                <w:sz w:val="20"/>
              </w:rPr>
              <w:t xml:space="preserve"> difficult to select DMIs in the new MRM dialog           </w:t>
            </w:r>
          </w:p>
        </w:tc>
      </w:tr>
      <w:tr w:rsidR="00BC67DE" w:rsidRPr="008C7735" w:rsidTr="008C7735">
        <w:tc>
          <w:tcPr>
            <w:tcW w:w="1194" w:type="dxa"/>
          </w:tcPr>
          <w:p w:rsidR="00BC67DE" w:rsidRPr="008C7735" w:rsidRDefault="00BC67DE" w:rsidP="008C7735">
            <w:pPr>
              <w:rPr>
                <w:sz w:val="20"/>
              </w:rPr>
            </w:pPr>
            <w:r w:rsidRPr="008C7735">
              <w:rPr>
                <w:sz w:val="20"/>
              </w:rPr>
              <w:t xml:space="preserve">  3755 </w:t>
            </w:r>
          </w:p>
        </w:tc>
        <w:tc>
          <w:tcPr>
            <w:tcW w:w="8382" w:type="dxa"/>
          </w:tcPr>
          <w:p w:rsidR="00BC67DE" w:rsidRPr="008C7735" w:rsidRDefault="00BC67DE" w:rsidP="008C7735">
            <w:pPr>
              <w:rPr>
                <w:sz w:val="20"/>
              </w:rPr>
            </w:pPr>
            <w:r w:rsidRPr="008C7735">
              <w:rPr>
                <w:sz w:val="20"/>
              </w:rPr>
              <w:t xml:space="preserve">Allow the Workspace to be raised above the Locator View           </w:t>
            </w:r>
          </w:p>
        </w:tc>
      </w:tr>
      <w:tr w:rsidR="00BC67DE" w:rsidRPr="008C7735" w:rsidTr="008C7735">
        <w:tc>
          <w:tcPr>
            <w:tcW w:w="1194" w:type="dxa"/>
          </w:tcPr>
          <w:p w:rsidR="00BC67DE" w:rsidRPr="008C7735" w:rsidRDefault="00BC67DE" w:rsidP="008C7735">
            <w:pPr>
              <w:rPr>
                <w:sz w:val="20"/>
              </w:rPr>
            </w:pPr>
            <w:r w:rsidRPr="008C7735">
              <w:rPr>
                <w:sz w:val="20"/>
              </w:rPr>
              <w:t xml:space="preserve">  3762 </w:t>
            </w:r>
          </w:p>
        </w:tc>
        <w:tc>
          <w:tcPr>
            <w:tcW w:w="8382" w:type="dxa"/>
          </w:tcPr>
          <w:p w:rsidR="00BC67DE" w:rsidRPr="008C7735" w:rsidRDefault="00BC67DE" w:rsidP="008C7735">
            <w:pPr>
              <w:rPr>
                <w:sz w:val="20"/>
              </w:rPr>
            </w:pPr>
            <w:r w:rsidRPr="008C7735">
              <w:rPr>
                <w:sz w:val="20"/>
              </w:rPr>
              <w:t xml:space="preserve">Batch mode is case sensitive even on Windows, but doesn't really need to be           </w:t>
            </w:r>
          </w:p>
        </w:tc>
      </w:tr>
      <w:tr w:rsidR="00BC67DE" w:rsidRPr="008C7735" w:rsidTr="008C7735">
        <w:tc>
          <w:tcPr>
            <w:tcW w:w="1194" w:type="dxa"/>
          </w:tcPr>
          <w:p w:rsidR="00BC67DE" w:rsidRPr="008C7735" w:rsidRDefault="00BC67DE" w:rsidP="008C7735">
            <w:pPr>
              <w:rPr>
                <w:sz w:val="20"/>
              </w:rPr>
            </w:pPr>
            <w:r w:rsidRPr="008C7735">
              <w:rPr>
                <w:sz w:val="20"/>
              </w:rPr>
              <w:t xml:space="preserve">  3767 </w:t>
            </w:r>
          </w:p>
        </w:tc>
        <w:tc>
          <w:tcPr>
            <w:tcW w:w="8382" w:type="dxa"/>
          </w:tcPr>
          <w:p w:rsidR="00BC67DE" w:rsidRPr="008C7735" w:rsidRDefault="00BC67DE" w:rsidP="008C7735">
            <w:pPr>
              <w:rPr>
                <w:sz w:val="20"/>
              </w:rPr>
            </w:pPr>
            <w:r w:rsidRPr="008C7735">
              <w:rPr>
                <w:sz w:val="20"/>
              </w:rPr>
              <w:t xml:space="preserve">Editing and MRM configuration take a LONG time to bring up the Edit dialog. And there is no hourglass           </w:t>
            </w:r>
          </w:p>
        </w:tc>
      </w:tr>
      <w:tr w:rsidR="00BC67DE" w:rsidRPr="008C7735" w:rsidTr="008C7735">
        <w:tc>
          <w:tcPr>
            <w:tcW w:w="1194" w:type="dxa"/>
          </w:tcPr>
          <w:p w:rsidR="00BC67DE" w:rsidRPr="008C7735" w:rsidRDefault="00BC67DE" w:rsidP="008C7735">
            <w:pPr>
              <w:rPr>
                <w:sz w:val="20"/>
              </w:rPr>
            </w:pPr>
            <w:r w:rsidRPr="008C7735">
              <w:rPr>
                <w:sz w:val="20"/>
              </w:rPr>
              <w:t xml:space="preserve">  3802 </w:t>
            </w:r>
          </w:p>
        </w:tc>
        <w:tc>
          <w:tcPr>
            <w:tcW w:w="8382" w:type="dxa"/>
          </w:tcPr>
          <w:p w:rsidR="00BC67DE" w:rsidRPr="008C7735" w:rsidRDefault="00BC67DE" w:rsidP="008C7735">
            <w:pPr>
              <w:rPr>
                <w:sz w:val="20"/>
              </w:rPr>
            </w:pPr>
            <w:r w:rsidRPr="008C7735">
              <w:rPr>
                <w:sz w:val="20"/>
              </w:rPr>
              <w:t xml:space="preserve">Should not be able to create links to/from </w:t>
            </w:r>
            <w:proofErr w:type="spellStart"/>
            <w:r w:rsidRPr="008C7735">
              <w:rPr>
                <w:sz w:val="20"/>
              </w:rPr>
              <w:t>SnapShot</w:t>
            </w:r>
            <w:proofErr w:type="spellEnd"/>
            <w:r w:rsidRPr="008C7735">
              <w:rPr>
                <w:sz w:val="20"/>
              </w:rPr>
              <w:t xml:space="preserve"> </w:t>
            </w:r>
            <w:proofErr w:type="spellStart"/>
            <w:r w:rsidRPr="008C7735">
              <w:rPr>
                <w:sz w:val="20"/>
              </w:rPr>
              <w:t>Obj</w:t>
            </w:r>
            <w:proofErr w:type="spellEnd"/>
            <w:r w:rsidRPr="008C7735">
              <w:rPr>
                <w:sz w:val="20"/>
              </w:rPr>
              <w:t xml:space="preserve"> Slots           </w:t>
            </w:r>
          </w:p>
        </w:tc>
      </w:tr>
      <w:tr w:rsidR="00BC67DE" w:rsidRPr="008C7735" w:rsidTr="008C7735">
        <w:tc>
          <w:tcPr>
            <w:tcW w:w="1194" w:type="dxa"/>
          </w:tcPr>
          <w:p w:rsidR="00BC67DE" w:rsidRPr="008C7735" w:rsidRDefault="00BC67DE" w:rsidP="008C7735">
            <w:pPr>
              <w:rPr>
                <w:sz w:val="20"/>
              </w:rPr>
            </w:pPr>
            <w:r w:rsidRPr="008C7735">
              <w:rPr>
                <w:sz w:val="20"/>
              </w:rPr>
              <w:t xml:space="preserve">  3925 </w:t>
            </w:r>
          </w:p>
        </w:tc>
        <w:tc>
          <w:tcPr>
            <w:tcW w:w="8382" w:type="dxa"/>
          </w:tcPr>
          <w:p w:rsidR="00BC67DE" w:rsidRPr="008C7735" w:rsidRDefault="00BC67DE" w:rsidP="008C7735">
            <w:pPr>
              <w:rPr>
                <w:sz w:val="20"/>
              </w:rPr>
            </w:pPr>
            <w:r w:rsidRPr="008C7735">
              <w:rPr>
                <w:sz w:val="20"/>
              </w:rPr>
              <w:t xml:space="preserve">Open </w:t>
            </w:r>
            <w:proofErr w:type="spellStart"/>
            <w:r w:rsidRPr="008C7735">
              <w:rPr>
                <w:sz w:val="20"/>
              </w:rPr>
              <w:t>TableSlot</w:t>
            </w:r>
            <w:proofErr w:type="spellEnd"/>
            <w:r w:rsidRPr="008C7735">
              <w:rPr>
                <w:sz w:val="20"/>
              </w:rPr>
              <w:t xml:space="preserve"> needs “Insert Column” for </w:t>
            </w:r>
            <w:proofErr w:type="spellStart"/>
            <w:r w:rsidRPr="008C7735">
              <w:rPr>
                <w:sz w:val="20"/>
              </w:rPr>
              <w:t>DataObj</w:t>
            </w:r>
            <w:proofErr w:type="spellEnd"/>
            <w:r w:rsidRPr="008C7735">
              <w:rPr>
                <w:sz w:val="20"/>
              </w:rPr>
              <w:t xml:space="preserve"> </w:t>
            </w:r>
            <w:proofErr w:type="spellStart"/>
            <w:r w:rsidRPr="008C7735">
              <w:rPr>
                <w:sz w:val="20"/>
              </w:rPr>
              <w:t>TableSlots</w:t>
            </w:r>
            <w:proofErr w:type="spellEnd"/>
            <w:r w:rsidRPr="008C7735">
              <w:rPr>
                <w:sz w:val="20"/>
              </w:rPr>
              <w:t xml:space="preserve">           </w:t>
            </w:r>
          </w:p>
        </w:tc>
      </w:tr>
      <w:tr w:rsidR="00BC67DE" w:rsidRPr="008C7735" w:rsidTr="008C7735">
        <w:tc>
          <w:tcPr>
            <w:tcW w:w="1194" w:type="dxa"/>
          </w:tcPr>
          <w:p w:rsidR="00BC67DE" w:rsidRPr="008C7735" w:rsidRDefault="00BC67DE" w:rsidP="008C7735">
            <w:pPr>
              <w:rPr>
                <w:sz w:val="20"/>
              </w:rPr>
            </w:pPr>
            <w:r w:rsidRPr="008C7735">
              <w:rPr>
                <w:sz w:val="20"/>
              </w:rPr>
              <w:t xml:space="preserve">  3945 </w:t>
            </w:r>
          </w:p>
        </w:tc>
        <w:tc>
          <w:tcPr>
            <w:tcW w:w="8382" w:type="dxa"/>
          </w:tcPr>
          <w:p w:rsidR="00BC67DE" w:rsidRPr="008C7735" w:rsidRDefault="00BC67DE" w:rsidP="008C7735">
            <w:pPr>
              <w:rPr>
                <w:sz w:val="20"/>
              </w:rPr>
            </w:pPr>
            <w:r w:rsidRPr="008C7735">
              <w:rPr>
                <w:sz w:val="20"/>
              </w:rPr>
              <w:t xml:space="preserve">Open </w:t>
            </w:r>
            <w:proofErr w:type="spellStart"/>
            <w:r w:rsidRPr="008C7735">
              <w:rPr>
                <w:sz w:val="20"/>
              </w:rPr>
              <w:t>ListSlot</w:t>
            </w:r>
            <w:proofErr w:type="spellEnd"/>
            <w:r w:rsidRPr="008C7735">
              <w:rPr>
                <w:sz w:val="20"/>
              </w:rPr>
              <w:t xml:space="preserve"> needs standard open slot features; Crash fixes           </w:t>
            </w:r>
          </w:p>
        </w:tc>
      </w:tr>
      <w:tr w:rsidR="00BC67DE" w:rsidRPr="008C7735" w:rsidTr="008C7735">
        <w:tc>
          <w:tcPr>
            <w:tcW w:w="1194" w:type="dxa"/>
          </w:tcPr>
          <w:p w:rsidR="00BC67DE" w:rsidRPr="008C7735" w:rsidRDefault="00BC67DE" w:rsidP="008C7735">
            <w:pPr>
              <w:rPr>
                <w:sz w:val="20"/>
              </w:rPr>
            </w:pPr>
            <w:r w:rsidRPr="008C7735">
              <w:rPr>
                <w:sz w:val="20"/>
              </w:rPr>
              <w:t xml:space="preserve">  3987 </w:t>
            </w:r>
          </w:p>
        </w:tc>
        <w:tc>
          <w:tcPr>
            <w:tcW w:w="8382" w:type="dxa"/>
          </w:tcPr>
          <w:p w:rsidR="00BC67DE" w:rsidRPr="008C7735" w:rsidRDefault="00BC67DE" w:rsidP="008C7735">
            <w:pPr>
              <w:rPr>
                <w:sz w:val="20"/>
              </w:rPr>
            </w:pPr>
            <w:r w:rsidRPr="008C7735">
              <w:rPr>
                <w:sz w:val="20"/>
              </w:rPr>
              <w:t xml:space="preserve">MRM dialogs accept text input one character at a time           </w:t>
            </w:r>
          </w:p>
        </w:tc>
      </w:tr>
      <w:tr w:rsidR="00BC67DE" w:rsidRPr="008C7735" w:rsidTr="008C7735">
        <w:tc>
          <w:tcPr>
            <w:tcW w:w="1194" w:type="dxa"/>
          </w:tcPr>
          <w:p w:rsidR="00BC67DE" w:rsidRPr="008C7735" w:rsidRDefault="00BC67DE" w:rsidP="008C7735">
            <w:pPr>
              <w:rPr>
                <w:sz w:val="20"/>
              </w:rPr>
            </w:pPr>
            <w:r w:rsidRPr="008C7735">
              <w:rPr>
                <w:sz w:val="20"/>
              </w:rPr>
              <w:t xml:space="preserve">  4049 </w:t>
            </w:r>
          </w:p>
        </w:tc>
        <w:tc>
          <w:tcPr>
            <w:tcW w:w="8382" w:type="dxa"/>
          </w:tcPr>
          <w:p w:rsidR="00BC67DE" w:rsidRPr="008C7735" w:rsidRDefault="00BC67DE" w:rsidP="008C7735">
            <w:pPr>
              <w:rPr>
                <w:sz w:val="20"/>
              </w:rPr>
            </w:pPr>
            <w:r w:rsidRPr="008C7735">
              <w:rPr>
                <w:sz w:val="20"/>
              </w:rPr>
              <w:t xml:space="preserve">Excel writing from MRM has memory issues with large output           </w:t>
            </w:r>
          </w:p>
        </w:tc>
      </w:tr>
      <w:tr w:rsidR="00BC67DE" w:rsidRPr="008C7735" w:rsidTr="008C7735">
        <w:tc>
          <w:tcPr>
            <w:tcW w:w="1194" w:type="dxa"/>
          </w:tcPr>
          <w:p w:rsidR="00BC67DE" w:rsidRPr="008C7735" w:rsidRDefault="00BC67DE" w:rsidP="008C7735">
            <w:pPr>
              <w:rPr>
                <w:sz w:val="20"/>
              </w:rPr>
            </w:pPr>
            <w:r w:rsidRPr="008C7735">
              <w:rPr>
                <w:sz w:val="20"/>
              </w:rPr>
              <w:t xml:space="preserve">  4059 </w:t>
            </w:r>
          </w:p>
        </w:tc>
        <w:tc>
          <w:tcPr>
            <w:tcW w:w="8382" w:type="dxa"/>
          </w:tcPr>
          <w:p w:rsidR="00BC67DE" w:rsidRPr="008C7735" w:rsidRDefault="00BC67DE" w:rsidP="008C7735">
            <w:pPr>
              <w:rPr>
                <w:sz w:val="20"/>
              </w:rPr>
            </w:pPr>
            <w:r w:rsidRPr="008C7735">
              <w:rPr>
                <w:sz w:val="20"/>
              </w:rPr>
              <w:t xml:space="preserve">MRM GUI initial offset field on input tab requires &lt;enter&gt;           </w:t>
            </w:r>
          </w:p>
        </w:tc>
      </w:tr>
      <w:tr w:rsidR="00BC67DE" w:rsidRPr="008C7735" w:rsidTr="008C7735">
        <w:tc>
          <w:tcPr>
            <w:tcW w:w="1194" w:type="dxa"/>
          </w:tcPr>
          <w:p w:rsidR="00BC67DE" w:rsidRPr="008C7735" w:rsidRDefault="00BC67DE" w:rsidP="008C7735">
            <w:pPr>
              <w:rPr>
                <w:sz w:val="20"/>
              </w:rPr>
            </w:pPr>
            <w:r w:rsidRPr="008C7735">
              <w:rPr>
                <w:sz w:val="20"/>
              </w:rPr>
              <w:t xml:space="preserve">  4080 </w:t>
            </w:r>
          </w:p>
        </w:tc>
        <w:tc>
          <w:tcPr>
            <w:tcW w:w="8382" w:type="dxa"/>
          </w:tcPr>
          <w:p w:rsidR="00BC67DE" w:rsidRPr="008C7735" w:rsidRDefault="00BC67DE" w:rsidP="008C7735">
            <w:pPr>
              <w:rPr>
                <w:sz w:val="20"/>
              </w:rPr>
            </w:pPr>
            <w:r w:rsidRPr="008C7735">
              <w:rPr>
                <w:sz w:val="20"/>
              </w:rPr>
              <w:t xml:space="preserve">Plot X and Y Grid Settings not saved.           </w:t>
            </w:r>
          </w:p>
        </w:tc>
      </w:tr>
      <w:tr w:rsidR="00BC67DE" w:rsidRPr="008C7735" w:rsidTr="008C7735">
        <w:tc>
          <w:tcPr>
            <w:tcW w:w="1194" w:type="dxa"/>
          </w:tcPr>
          <w:p w:rsidR="00BC67DE" w:rsidRPr="008C7735" w:rsidRDefault="00BC67DE" w:rsidP="008C7735">
            <w:pPr>
              <w:rPr>
                <w:sz w:val="20"/>
              </w:rPr>
            </w:pPr>
            <w:r w:rsidRPr="008C7735">
              <w:rPr>
                <w:sz w:val="20"/>
              </w:rPr>
              <w:t xml:space="preserve">  4101 </w:t>
            </w:r>
          </w:p>
        </w:tc>
        <w:tc>
          <w:tcPr>
            <w:tcW w:w="8382" w:type="dxa"/>
          </w:tcPr>
          <w:p w:rsidR="00BC67DE" w:rsidRPr="008C7735" w:rsidRDefault="00BC67DE" w:rsidP="008C7735">
            <w:pPr>
              <w:rPr>
                <w:sz w:val="20"/>
              </w:rPr>
            </w:pPr>
            <w:r w:rsidRPr="008C7735">
              <w:rPr>
                <w:sz w:val="20"/>
              </w:rPr>
              <w:t xml:space="preserve">Open </w:t>
            </w:r>
            <w:proofErr w:type="spellStart"/>
            <w:r w:rsidRPr="008C7735">
              <w:rPr>
                <w:sz w:val="20"/>
              </w:rPr>
              <w:t>Obj</w:t>
            </w:r>
            <w:proofErr w:type="spellEnd"/>
            <w:r w:rsidRPr="008C7735">
              <w:rPr>
                <w:sz w:val="20"/>
              </w:rPr>
              <w:t xml:space="preserve"> </w:t>
            </w:r>
            <w:proofErr w:type="spellStart"/>
            <w:r w:rsidRPr="008C7735">
              <w:rPr>
                <w:sz w:val="20"/>
              </w:rPr>
              <w:t>Dlg</w:t>
            </w:r>
            <w:proofErr w:type="spellEnd"/>
            <w:r w:rsidRPr="008C7735">
              <w:rPr>
                <w:sz w:val="20"/>
              </w:rPr>
              <w:t xml:space="preserve">: Chg </w:t>
            </w:r>
            <w:proofErr w:type="spellStart"/>
            <w:r w:rsidRPr="008C7735">
              <w:rPr>
                <w:sz w:val="20"/>
              </w:rPr>
              <w:t>AggObj</w:t>
            </w:r>
            <w:proofErr w:type="spellEnd"/>
            <w:r w:rsidRPr="008C7735">
              <w:rPr>
                <w:sz w:val="20"/>
              </w:rPr>
              <w:t xml:space="preserve"> Linking </w:t>
            </w:r>
            <w:proofErr w:type="spellStart"/>
            <w:r w:rsidRPr="008C7735">
              <w:rPr>
                <w:sz w:val="20"/>
              </w:rPr>
              <w:t>Struct</w:t>
            </w:r>
            <w:proofErr w:type="spellEnd"/>
            <w:r w:rsidRPr="008C7735">
              <w:rPr>
                <w:sz w:val="20"/>
              </w:rPr>
              <w:t xml:space="preserve"> invalidates Accts.           </w:t>
            </w:r>
          </w:p>
        </w:tc>
      </w:tr>
      <w:tr w:rsidR="00BC67DE" w:rsidRPr="008C7735" w:rsidTr="008C7735">
        <w:tc>
          <w:tcPr>
            <w:tcW w:w="1194" w:type="dxa"/>
          </w:tcPr>
          <w:p w:rsidR="00BC67DE" w:rsidRPr="008C7735" w:rsidRDefault="00BC67DE" w:rsidP="008C7735">
            <w:pPr>
              <w:rPr>
                <w:sz w:val="20"/>
              </w:rPr>
            </w:pPr>
            <w:r w:rsidRPr="008C7735">
              <w:rPr>
                <w:sz w:val="20"/>
              </w:rPr>
              <w:t xml:space="preserve">  4136 </w:t>
            </w:r>
          </w:p>
        </w:tc>
        <w:tc>
          <w:tcPr>
            <w:tcW w:w="8382" w:type="dxa"/>
          </w:tcPr>
          <w:p w:rsidR="00BC67DE" w:rsidRPr="008C7735" w:rsidRDefault="00BC67DE" w:rsidP="008C7735">
            <w:pPr>
              <w:rPr>
                <w:sz w:val="20"/>
              </w:rPr>
            </w:pPr>
            <w:r w:rsidRPr="008C7735">
              <w:rPr>
                <w:sz w:val="20"/>
              </w:rPr>
              <w:t xml:space="preserve">diagnostics for DMI input           </w:t>
            </w:r>
          </w:p>
        </w:tc>
      </w:tr>
      <w:tr w:rsidR="00BC67DE" w:rsidRPr="008C7735" w:rsidTr="008C7735">
        <w:tc>
          <w:tcPr>
            <w:tcW w:w="1194" w:type="dxa"/>
          </w:tcPr>
          <w:p w:rsidR="00BC67DE" w:rsidRPr="008C7735" w:rsidRDefault="00BC67DE" w:rsidP="008C7735">
            <w:pPr>
              <w:rPr>
                <w:sz w:val="20"/>
              </w:rPr>
            </w:pPr>
            <w:r w:rsidRPr="008C7735">
              <w:rPr>
                <w:sz w:val="20"/>
              </w:rPr>
              <w:t xml:space="preserve">  4210 </w:t>
            </w:r>
          </w:p>
        </w:tc>
        <w:tc>
          <w:tcPr>
            <w:tcW w:w="8382" w:type="dxa"/>
          </w:tcPr>
          <w:p w:rsidR="00BC67DE" w:rsidRPr="008C7735" w:rsidRDefault="00BC67DE" w:rsidP="008C7735">
            <w:pPr>
              <w:rPr>
                <w:sz w:val="20"/>
              </w:rPr>
            </w:pPr>
            <w:r w:rsidRPr="008C7735">
              <w:rPr>
                <w:sz w:val="20"/>
              </w:rPr>
              <w:t xml:space="preserve">Problem with regular intervals on periodic slots           </w:t>
            </w:r>
          </w:p>
        </w:tc>
      </w:tr>
      <w:tr w:rsidR="00BC67DE" w:rsidRPr="008C7735" w:rsidTr="008C7735">
        <w:tc>
          <w:tcPr>
            <w:tcW w:w="1194" w:type="dxa"/>
          </w:tcPr>
          <w:p w:rsidR="00BC67DE" w:rsidRPr="008C7735" w:rsidRDefault="00BC67DE" w:rsidP="008C7735">
            <w:pPr>
              <w:rPr>
                <w:sz w:val="20"/>
              </w:rPr>
            </w:pPr>
            <w:r w:rsidRPr="008C7735">
              <w:rPr>
                <w:sz w:val="20"/>
              </w:rPr>
              <w:t xml:space="preserve">  4259 </w:t>
            </w:r>
          </w:p>
        </w:tc>
        <w:tc>
          <w:tcPr>
            <w:tcW w:w="8382" w:type="dxa"/>
          </w:tcPr>
          <w:p w:rsidR="00BC67DE" w:rsidRPr="008C7735" w:rsidRDefault="00BC67DE" w:rsidP="008C7735">
            <w:pPr>
              <w:rPr>
                <w:sz w:val="20"/>
              </w:rPr>
            </w:pPr>
            <w:r w:rsidRPr="008C7735">
              <w:rPr>
                <w:sz w:val="20"/>
              </w:rPr>
              <w:t xml:space="preserve">New slots are placed out of order when in ascending view.           </w:t>
            </w:r>
          </w:p>
        </w:tc>
      </w:tr>
      <w:tr w:rsidR="00BC67DE" w:rsidRPr="008C7735" w:rsidTr="008C7735">
        <w:tc>
          <w:tcPr>
            <w:tcW w:w="1194" w:type="dxa"/>
          </w:tcPr>
          <w:p w:rsidR="00BC67DE" w:rsidRPr="008C7735" w:rsidRDefault="00BC67DE" w:rsidP="008C7735">
            <w:pPr>
              <w:rPr>
                <w:sz w:val="20"/>
              </w:rPr>
            </w:pPr>
            <w:r w:rsidRPr="008C7735">
              <w:rPr>
                <w:sz w:val="20"/>
              </w:rPr>
              <w:t xml:space="preserve">  4277 </w:t>
            </w:r>
          </w:p>
        </w:tc>
        <w:tc>
          <w:tcPr>
            <w:tcW w:w="8382" w:type="dxa"/>
          </w:tcPr>
          <w:p w:rsidR="00BC67DE" w:rsidRPr="008C7735" w:rsidRDefault="00BC67DE" w:rsidP="008C7735">
            <w:pPr>
              <w:rPr>
                <w:sz w:val="20"/>
              </w:rPr>
            </w:pPr>
            <w:r w:rsidRPr="008C7735">
              <w:rPr>
                <w:sz w:val="20"/>
              </w:rPr>
              <w:t xml:space="preserve">Post-simulation accounting controller is not executing a simulation run first           </w:t>
            </w:r>
          </w:p>
        </w:tc>
      </w:tr>
      <w:tr w:rsidR="00BC67DE" w:rsidRPr="008C7735" w:rsidTr="008C7735">
        <w:tc>
          <w:tcPr>
            <w:tcW w:w="1194" w:type="dxa"/>
          </w:tcPr>
          <w:p w:rsidR="00BC67DE" w:rsidRPr="008C7735" w:rsidRDefault="00BC67DE" w:rsidP="008C7735">
            <w:pPr>
              <w:rPr>
                <w:sz w:val="20"/>
              </w:rPr>
            </w:pPr>
            <w:r w:rsidRPr="008C7735">
              <w:rPr>
                <w:sz w:val="20"/>
              </w:rPr>
              <w:t xml:space="preserve">  4284 </w:t>
            </w:r>
          </w:p>
        </w:tc>
        <w:tc>
          <w:tcPr>
            <w:tcW w:w="8382" w:type="dxa"/>
          </w:tcPr>
          <w:p w:rsidR="00BC67DE" w:rsidRPr="008C7735" w:rsidRDefault="00BC67DE" w:rsidP="008C7735">
            <w:pPr>
              <w:rPr>
                <w:sz w:val="20"/>
              </w:rPr>
            </w:pPr>
            <w:r w:rsidRPr="008C7735">
              <w:rPr>
                <w:sz w:val="20"/>
              </w:rPr>
              <w:t xml:space="preserve">Direct from RiverWare Excel generation doesn't work with large MRM runs           </w:t>
            </w:r>
          </w:p>
        </w:tc>
      </w:tr>
      <w:tr w:rsidR="00BC67DE" w:rsidRPr="008C7735" w:rsidTr="008C7735">
        <w:tc>
          <w:tcPr>
            <w:tcW w:w="1194" w:type="dxa"/>
          </w:tcPr>
          <w:p w:rsidR="00BC67DE" w:rsidRPr="008C7735" w:rsidRDefault="00BC67DE" w:rsidP="008C7735">
            <w:pPr>
              <w:rPr>
                <w:sz w:val="20"/>
              </w:rPr>
            </w:pPr>
            <w:r w:rsidRPr="008C7735">
              <w:rPr>
                <w:sz w:val="20"/>
              </w:rPr>
              <w:t xml:space="preserve">  4292 </w:t>
            </w:r>
          </w:p>
        </w:tc>
        <w:tc>
          <w:tcPr>
            <w:tcW w:w="8382" w:type="dxa"/>
          </w:tcPr>
          <w:p w:rsidR="00BC67DE" w:rsidRPr="008C7735" w:rsidRDefault="00BC67DE" w:rsidP="008C7735">
            <w:pPr>
              <w:rPr>
                <w:sz w:val="20"/>
              </w:rPr>
            </w:pPr>
            <w:r w:rsidRPr="008C7735">
              <w:rPr>
                <w:sz w:val="20"/>
              </w:rPr>
              <w:t xml:space="preserve">Core dump in MRM run control           </w:t>
            </w:r>
          </w:p>
        </w:tc>
      </w:tr>
      <w:tr w:rsidR="00BC67DE" w:rsidRPr="008C7735" w:rsidTr="008C7735">
        <w:tc>
          <w:tcPr>
            <w:tcW w:w="1194" w:type="dxa"/>
          </w:tcPr>
          <w:p w:rsidR="00BC67DE" w:rsidRPr="008C7735" w:rsidRDefault="00BC67DE" w:rsidP="008C7735">
            <w:pPr>
              <w:rPr>
                <w:sz w:val="20"/>
              </w:rPr>
            </w:pPr>
            <w:r w:rsidRPr="008C7735">
              <w:rPr>
                <w:sz w:val="20"/>
              </w:rPr>
              <w:t xml:space="preserve">  4294 </w:t>
            </w:r>
          </w:p>
        </w:tc>
        <w:tc>
          <w:tcPr>
            <w:tcW w:w="8382" w:type="dxa"/>
          </w:tcPr>
          <w:p w:rsidR="00BC67DE" w:rsidRPr="008C7735" w:rsidRDefault="00BC67DE" w:rsidP="008C7735">
            <w:pPr>
              <w:rPr>
                <w:sz w:val="20"/>
              </w:rPr>
            </w:pPr>
            <w:r w:rsidRPr="008C7735">
              <w:rPr>
                <w:sz w:val="20"/>
              </w:rPr>
              <w:t xml:space="preserve">Edit Acct </w:t>
            </w:r>
            <w:proofErr w:type="spellStart"/>
            <w:r w:rsidRPr="008C7735">
              <w:rPr>
                <w:sz w:val="20"/>
              </w:rPr>
              <w:t>Dlg</w:t>
            </w:r>
            <w:proofErr w:type="spellEnd"/>
            <w:r w:rsidRPr="008C7735">
              <w:rPr>
                <w:sz w:val="20"/>
              </w:rPr>
              <w:t xml:space="preserve">: Change “Configure.” to “Open Account.”           </w:t>
            </w:r>
          </w:p>
        </w:tc>
      </w:tr>
      <w:tr w:rsidR="00BC67DE" w:rsidRPr="008C7735" w:rsidTr="008C7735">
        <w:tc>
          <w:tcPr>
            <w:tcW w:w="1194" w:type="dxa"/>
          </w:tcPr>
          <w:p w:rsidR="00BC67DE" w:rsidRPr="008C7735" w:rsidRDefault="00BC67DE" w:rsidP="008C7735">
            <w:pPr>
              <w:rPr>
                <w:sz w:val="20"/>
              </w:rPr>
            </w:pPr>
            <w:r w:rsidRPr="008C7735">
              <w:rPr>
                <w:sz w:val="20"/>
              </w:rPr>
              <w:t xml:space="preserve">  4299 </w:t>
            </w:r>
          </w:p>
        </w:tc>
        <w:tc>
          <w:tcPr>
            <w:tcW w:w="8382" w:type="dxa"/>
          </w:tcPr>
          <w:p w:rsidR="00BC67DE" w:rsidRPr="008C7735" w:rsidRDefault="00BC67DE" w:rsidP="008C7735">
            <w:pPr>
              <w:rPr>
                <w:sz w:val="20"/>
              </w:rPr>
            </w:pPr>
            <w:proofErr w:type="spellStart"/>
            <w:r w:rsidRPr="008C7735">
              <w:rPr>
                <w:sz w:val="20"/>
              </w:rPr>
              <w:t>Subbasin</w:t>
            </w:r>
            <w:proofErr w:type="spellEnd"/>
            <w:r w:rsidRPr="008C7735">
              <w:rPr>
                <w:sz w:val="20"/>
              </w:rPr>
              <w:t xml:space="preserve"> Disabled state is not retained after file save.           </w:t>
            </w:r>
          </w:p>
        </w:tc>
      </w:tr>
      <w:tr w:rsidR="00BC67DE" w:rsidRPr="008C7735" w:rsidTr="008C7735">
        <w:tc>
          <w:tcPr>
            <w:tcW w:w="1194" w:type="dxa"/>
          </w:tcPr>
          <w:p w:rsidR="00BC67DE" w:rsidRPr="008C7735" w:rsidRDefault="00BC67DE" w:rsidP="008C7735">
            <w:pPr>
              <w:rPr>
                <w:sz w:val="20"/>
              </w:rPr>
            </w:pPr>
            <w:r w:rsidRPr="008C7735">
              <w:rPr>
                <w:sz w:val="20"/>
              </w:rPr>
              <w:t xml:space="preserve">  4318 </w:t>
            </w:r>
          </w:p>
        </w:tc>
        <w:tc>
          <w:tcPr>
            <w:tcW w:w="8382" w:type="dxa"/>
          </w:tcPr>
          <w:p w:rsidR="00BC67DE" w:rsidRPr="008C7735" w:rsidRDefault="00BC67DE" w:rsidP="008C7735">
            <w:pPr>
              <w:rPr>
                <w:sz w:val="20"/>
              </w:rPr>
            </w:pPr>
            <w:r w:rsidRPr="008C7735">
              <w:rPr>
                <w:sz w:val="20"/>
              </w:rPr>
              <w:t xml:space="preserve">DMI cannot be imported into model           </w:t>
            </w:r>
          </w:p>
        </w:tc>
      </w:tr>
      <w:tr w:rsidR="00BC67DE" w:rsidRPr="008C7735" w:rsidTr="008C7735">
        <w:tc>
          <w:tcPr>
            <w:tcW w:w="1194" w:type="dxa"/>
          </w:tcPr>
          <w:p w:rsidR="00BC67DE" w:rsidRPr="008C7735" w:rsidRDefault="00BC67DE" w:rsidP="008C7735">
            <w:pPr>
              <w:rPr>
                <w:sz w:val="20"/>
              </w:rPr>
            </w:pPr>
            <w:r w:rsidRPr="008C7735">
              <w:rPr>
                <w:sz w:val="20"/>
              </w:rPr>
              <w:t xml:space="preserve">  4323 </w:t>
            </w:r>
          </w:p>
        </w:tc>
        <w:tc>
          <w:tcPr>
            <w:tcW w:w="8382" w:type="dxa"/>
          </w:tcPr>
          <w:p w:rsidR="00BC67DE" w:rsidRPr="008C7735" w:rsidRDefault="00BC67DE" w:rsidP="008C7735">
            <w:pPr>
              <w:rPr>
                <w:sz w:val="20"/>
              </w:rPr>
            </w:pPr>
            <w:r w:rsidRPr="008C7735">
              <w:rPr>
                <w:sz w:val="20"/>
              </w:rPr>
              <w:t xml:space="preserve">Database DMI name maps should allow empty alternative names           </w:t>
            </w:r>
          </w:p>
        </w:tc>
      </w:tr>
      <w:tr w:rsidR="00BC67DE" w:rsidRPr="008C7735" w:rsidTr="008C7735">
        <w:tc>
          <w:tcPr>
            <w:tcW w:w="1194" w:type="dxa"/>
          </w:tcPr>
          <w:p w:rsidR="00BC67DE" w:rsidRPr="008C7735" w:rsidRDefault="00BC67DE" w:rsidP="008C7735">
            <w:pPr>
              <w:rPr>
                <w:sz w:val="20"/>
              </w:rPr>
            </w:pPr>
            <w:r w:rsidRPr="008C7735">
              <w:rPr>
                <w:sz w:val="20"/>
              </w:rPr>
              <w:t xml:space="preserve">  4349 </w:t>
            </w:r>
          </w:p>
        </w:tc>
        <w:tc>
          <w:tcPr>
            <w:tcW w:w="8382" w:type="dxa"/>
          </w:tcPr>
          <w:p w:rsidR="00BC67DE" w:rsidRPr="008C7735" w:rsidRDefault="00BC67DE" w:rsidP="008C7735">
            <w:pPr>
              <w:rPr>
                <w:sz w:val="20"/>
              </w:rPr>
            </w:pPr>
            <w:r w:rsidRPr="008C7735">
              <w:rPr>
                <w:sz w:val="20"/>
              </w:rPr>
              <w:t xml:space="preserve">Individual data values missing using DMI           </w:t>
            </w:r>
          </w:p>
        </w:tc>
      </w:tr>
      <w:tr w:rsidR="00BC67DE" w:rsidRPr="008C7735" w:rsidTr="008C7735">
        <w:tc>
          <w:tcPr>
            <w:tcW w:w="1194" w:type="dxa"/>
          </w:tcPr>
          <w:p w:rsidR="00BC67DE" w:rsidRPr="008C7735" w:rsidRDefault="00BC67DE" w:rsidP="008C7735">
            <w:pPr>
              <w:rPr>
                <w:sz w:val="20"/>
              </w:rPr>
            </w:pPr>
            <w:r w:rsidRPr="008C7735">
              <w:rPr>
                <w:sz w:val="20"/>
              </w:rPr>
              <w:t xml:space="preserve">  4367 </w:t>
            </w:r>
          </w:p>
        </w:tc>
        <w:tc>
          <w:tcPr>
            <w:tcW w:w="8382" w:type="dxa"/>
          </w:tcPr>
          <w:p w:rsidR="00BC67DE" w:rsidRPr="008C7735" w:rsidRDefault="00BC67DE" w:rsidP="008C7735">
            <w:pPr>
              <w:rPr>
                <w:sz w:val="20"/>
              </w:rPr>
            </w:pPr>
            <w:r w:rsidRPr="008C7735">
              <w:rPr>
                <w:sz w:val="20"/>
              </w:rPr>
              <w:t xml:space="preserve">Multiple GUI fields appear to not be editable           </w:t>
            </w:r>
          </w:p>
        </w:tc>
      </w:tr>
      <w:tr w:rsidR="00BC67DE" w:rsidRPr="008C7735" w:rsidTr="008C7735">
        <w:tc>
          <w:tcPr>
            <w:tcW w:w="1194" w:type="dxa"/>
          </w:tcPr>
          <w:p w:rsidR="00BC67DE" w:rsidRPr="008C7735" w:rsidRDefault="00BC67DE" w:rsidP="008C7735">
            <w:pPr>
              <w:rPr>
                <w:sz w:val="20"/>
              </w:rPr>
            </w:pPr>
            <w:r w:rsidRPr="008C7735">
              <w:rPr>
                <w:sz w:val="20"/>
              </w:rPr>
              <w:t xml:space="preserve">  4395 </w:t>
            </w:r>
          </w:p>
        </w:tc>
        <w:tc>
          <w:tcPr>
            <w:tcW w:w="8382" w:type="dxa"/>
          </w:tcPr>
          <w:p w:rsidR="00BC67DE" w:rsidRPr="008C7735" w:rsidRDefault="00BC67DE" w:rsidP="008C7735">
            <w:pPr>
              <w:rPr>
                <w:sz w:val="20"/>
              </w:rPr>
            </w:pPr>
            <w:r w:rsidRPr="008C7735">
              <w:rPr>
                <w:sz w:val="20"/>
              </w:rPr>
              <w:t xml:space="preserve">No confirmation when deleting an aggregate element           </w:t>
            </w:r>
          </w:p>
        </w:tc>
      </w:tr>
      <w:tr w:rsidR="00BC67DE" w:rsidRPr="008C7735" w:rsidTr="008C7735">
        <w:tc>
          <w:tcPr>
            <w:tcW w:w="1194" w:type="dxa"/>
          </w:tcPr>
          <w:p w:rsidR="00BC67DE" w:rsidRPr="008C7735" w:rsidRDefault="00BC67DE" w:rsidP="008C7735">
            <w:pPr>
              <w:rPr>
                <w:sz w:val="20"/>
              </w:rPr>
            </w:pPr>
            <w:r w:rsidRPr="008C7735">
              <w:rPr>
                <w:sz w:val="20"/>
              </w:rPr>
              <w:t xml:space="preserve">  4414 </w:t>
            </w:r>
          </w:p>
        </w:tc>
        <w:tc>
          <w:tcPr>
            <w:tcW w:w="8382" w:type="dxa"/>
          </w:tcPr>
          <w:p w:rsidR="00BC67DE" w:rsidRPr="008C7735" w:rsidRDefault="00BC67DE" w:rsidP="008C7735">
            <w:pPr>
              <w:rPr>
                <w:sz w:val="20"/>
              </w:rPr>
            </w:pPr>
            <w:r w:rsidRPr="008C7735">
              <w:rPr>
                <w:sz w:val="20"/>
              </w:rPr>
              <w:t xml:space="preserve">Mismatch in linked slot step sizes is reported better now           </w:t>
            </w:r>
          </w:p>
        </w:tc>
      </w:tr>
      <w:tr w:rsidR="00BC67DE" w:rsidRPr="008C7735" w:rsidTr="008C7735">
        <w:tc>
          <w:tcPr>
            <w:tcW w:w="1194" w:type="dxa"/>
          </w:tcPr>
          <w:p w:rsidR="00BC67DE" w:rsidRPr="008C7735" w:rsidRDefault="00BC67DE" w:rsidP="008C7735">
            <w:pPr>
              <w:rPr>
                <w:sz w:val="20"/>
              </w:rPr>
            </w:pPr>
            <w:r w:rsidRPr="008C7735">
              <w:rPr>
                <w:sz w:val="20"/>
              </w:rPr>
              <w:t xml:space="preserve">  4415 </w:t>
            </w:r>
          </w:p>
        </w:tc>
        <w:tc>
          <w:tcPr>
            <w:tcW w:w="8382" w:type="dxa"/>
          </w:tcPr>
          <w:p w:rsidR="00BC67DE" w:rsidRPr="008C7735" w:rsidRDefault="00BC67DE" w:rsidP="008C7735">
            <w:pPr>
              <w:rPr>
                <w:sz w:val="20"/>
              </w:rPr>
            </w:pPr>
            <w:r w:rsidRPr="008C7735">
              <w:rPr>
                <w:sz w:val="20"/>
              </w:rPr>
              <w:t xml:space="preserve">Automatic time series adjustment needed for </w:t>
            </w:r>
            <w:proofErr w:type="spellStart"/>
            <w:r w:rsidRPr="008C7735">
              <w:rPr>
                <w:sz w:val="20"/>
              </w:rPr>
              <w:t>SubSlots</w:t>
            </w:r>
            <w:proofErr w:type="spellEnd"/>
            <w:r w:rsidRPr="008C7735">
              <w:rPr>
                <w:sz w:val="20"/>
              </w:rPr>
              <w:t xml:space="preserve"> linked to </w:t>
            </w:r>
            <w:proofErr w:type="spellStart"/>
            <w:r w:rsidRPr="008C7735">
              <w:rPr>
                <w:sz w:val="20"/>
              </w:rPr>
              <w:t>MultiSlots</w:t>
            </w:r>
            <w:proofErr w:type="spellEnd"/>
            <w:r w:rsidRPr="008C7735">
              <w:rPr>
                <w:sz w:val="20"/>
              </w:rPr>
              <w:t xml:space="preserve">           </w:t>
            </w:r>
          </w:p>
        </w:tc>
      </w:tr>
      <w:tr w:rsidR="00BC67DE" w:rsidRPr="008C7735" w:rsidTr="008C7735">
        <w:tc>
          <w:tcPr>
            <w:tcW w:w="1194" w:type="dxa"/>
          </w:tcPr>
          <w:p w:rsidR="00BC67DE" w:rsidRPr="008C7735" w:rsidRDefault="00BC67DE" w:rsidP="008C7735">
            <w:pPr>
              <w:rPr>
                <w:sz w:val="20"/>
              </w:rPr>
            </w:pPr>
            <w:r w:rsidRPr="008C7735">
              <w:rPr>
                <w:sz w:val="20"/>
              </w:rPr>
              <w:t xml:space="preserve">  4455 </w:t>
            </w:r>
          </w:p>
        </w:tc>
        <w:tc>
          <w:tcPr>
            <w:tcW w:w="8382" w:type="dxa"/>
          </w:tcPr>
          <w:p w:rsidR="00BC67DE" w:rsidRPr="008C7735" w:rsidRDefault="00BC67DE" w:rsidP="008C7735">
            <w:pPr>
              <w:rPr>
                <w:sz w:val="20"/>
              </w:rPr>
            </w:pPr>
            <w:r w:rsidRPr="008C7735">
              <w:rPr>
                <w:sz w:val="20"/>
              </w:rPr>
              <w:t xml:space="preserve">Problem </w:t>
            </w:r>
            <w:proofErr w:type="spellStart"/>
            <w:r w:rsidRPr="008C7735">
              <w:rPr>
                <w:sz w:val="20"/>
              </w:rPr>
              <w:t>ith</w:t>
            </w:r>
            <w:proofErr w:type="spellEnd"/>
            <w:r w:rsidRPr="008C7735">
              <w:rPr>
                <w:sz w:val="20"/>
              </w:rPr>
              <w:t xml:space="preserve"> synching two linked </w:t>
            </w:r>
            <w:proofErr w:type="spellStart"/>
            <w:r w:rsidRPr="008C7735">
              <w:rPr>
                <w:sz w:val="20"/>
              </w:rPr>
              <w:t>MultiSlots</w:t>
            </w:r>
            <w:proofErr w:type="spellEnd"/>
            <w:r w:rsidRPr="008C7735">
              <w:rPr>
                <w:sz w:val="20"/>
              </w:rPr>
              <w:t xml:space="preserve">           </w:t>
            </w:r>
          </w:p>
        </w:tc>
      </w:tr>
      <w:tr w:rsidR="00BC67DE" w:rsidRPr="008C7735" w:rsidTr="008C7735">
        <w:tc>
          <w:tcPr>
            <w:tcW w:w="1194" w:type="dxa"/>
          </w:tcPr>
          <w:p w:rsidR="00BC67DE" w:rsidRPr="008C7735" w:rsidRDefault="00BC67DE" w:rsidP="008C7735">
            <w:pPr>
              <w:rPr>
                <w:sz w:val="20"/>
              </w:rPr>
            </w:pPr>
            <w:r w:rsidRPr="008C7735">
              <w:rPr>
                <w:sz w:val="20"/>
              </w:rPr>
              <w:t xml:space="preserve">  4465 </w:t>
            </w:r>
          </w:p>
        </w:tc>
        <w:tc>
          <w:tcPr>
            <w:tcW w:w="8382" w:type="dxa"/>
          </w:tcPr>
          <w:p w:rsidR="00BC67DE" w:rsidRPr="008C7735" w:rsidRDefault="00BC67DE" w:rsidP="008C7735">
            <w:pPr>
              <w:rPr>
                <w:sz w:val="20"/>
              </w:rPr>
            </w:pPr>
            <w:r w:rsidRPr="008C7735">
              <w:rPr>
                <w:sz w:val="20"/>
              </w:rPr>
              <w:t xml:space="preserve">GPAT graphs not automatically formatted for some types           </w:t>
            </w:r>
          </w:p>
        </w:tc>
      </w:tr>
      <w:tr w:rsidR="00BC67DE" w:rsidRPr="008C7735" w:rsidTr="008C7735">
        <w:tc>
          <w:tcPr>
            <w:tcW w:w="1194" w:type="dxa"/>
          </w:tcPr>
          <w:p w:rsidR="00BC67DE" w:rsidRPr="008C7735" w:rsidRDefault="00BC67DE" w:rsidP="008C7735">
            <w:pPr>
              <w:rPr>
                <w:sz w:val="20"/>
              </w:rPr>
            </w:pPr>
            <w:r w:rsidRPr="008C7735">
              <w:rPr>
                <w:sz w:val="20"/>
              </w:rPr>
              <w:t xml:space="preserve">  4488 </w:t>
            </w:r>
          </w:p>
        </w:tc>
        <w:tc>
          <w:tcPr>
            <w:tcW w:w="8382" w:type="dxa"/>
          </w:tcPr>
          <w:p w:rsidR="00BC67DE" w:rsidRPr="008C7735" w:rsidRDefault="00BC67DE" w:rsidP="008C7735">
            <w:pPr>
              <w:rPr>
                <w:sz w:val="20"/>
              </w:rPr>
            </w:pPr>
            <w:r w:rsidRPr="008C7735">
              <w:rPr>
                <w:sz w:val="20"/>
              </w:rPr>
              <w:t xml:space="preserve">Model Run Analysis, hot keys Ctrl + D, E.           </w:t>
            </w:r>
          </w:p>
        </w:tc>
      </w:tr>
      <w:tr w:rsidR="00BC67DE" w:rsidRPr="008C7735" w:rsidTr="008C7735">
        <w:tc>
          <w:tcPr>
            <w:tcW w:w="1194" w:type="dxa"/>
          </w:tcPr>
          <w:p w:rsidR="00BC67DE" w:rsidRPr="008C7735" w:rsidRDefault="00BC67DE" w:rsidP="008C7735">
            <w:pPr>
              <w:rPr>
                <w:sz w:val="20"/>
              </w:rPr>
            </w:pPr>
            <w:r w:rsidRPr="008C7735">
              <w:rPr>
                <w:sz w:val="20"/>
              </w:rPr>
              <w:t xml:space="preserve">  4518 </w:t>
            </w:r>
          </w:p>
        </w:tc>
        <w:tc>
          <w:tcPr>
            <w:tcW w:w="8382" w:type="dxa"/>
          </w:tcPr>
          <w:p w:rsidR="00BC67DE" w:rsidRPr="008C7735" w:rsidRDefault="00BC67DE" w:rsidP="008C7735">
            <w:pPr>
              <w:rPr>
                <w:sz w:val="20"/>
              </w:rPr>
            </w:pPr>
            <w:r w:rsidRPr="008C7735">
              <w:rPr>
                <w:sz w:val="20"/>
              </w:rPr>
              <w:t xml:space="preserve">Configure&gt;Precision does nothing for Scalar Slots           </w:t>
            </w:r>
          </w:p>
        </w:tc>
      </w:tr>
      <w:tr w:rsidR="00BC67DE" w:rsidRPr="008C7735" w:rsidTr="008C7735">
        <w:tc>
          <w:tcPr>
            <w:tcW w:w="1194" w:type="dxa"/>
          </w:tcPr>
          <w:p w:rsidR="00BC67DE" w:rsidRPr="008C7735" w:rsidRDefault="00BC67DE" w:rsidP="008C7735">
            <w:pPr>
              <w:rPr>
                <w:sz w:val="20"/>
              </w:rPr>
            </w:pPr>
            <w:r w:rsidRPr="008C7735">
              <w:rPr>
                <w:sz w:val="20"/>
              </w:rPr>
              <w:t xml:space="preserve">  4544 </w:t>
            </w:r>
          </w:p>
        </w:tc>
        <w:tc>
          <w:tcPr>
            <w:tcW w:w="8382" w:type="dxa"/>
          </w:tcPr>
          <w:p w:rsidR="00BC67DE" w:rsidRPr="008C7735" w:rsidRDefault="00BC67DE" w:rsidP="008C7735">
            <w:pPr>
              <w:rPr>
                <w:sz w:val="20"/>
              </w:rPr>
            </w:pPr>
            <w:r w:rsidRPr="008C7735">
              <w:rPr>
                <w:sz w:val="20"/>
              </w:rPr>
              <w:t xml:space="preserve">Open Slot and Edit Acct </w:t>
            </w:r>
            <w:proofErr w:type="spellStart"/>
            <w:r w:rsidRPr="008C7735">
              <w:rPr>
                <w:sz w:val="20"/>
              </w:rPr>
              <w:t>Dlg</w:t>
            </w:r>
            <w:proofErr w:type="spellEnd"/>
            <w:r w:rsidRPr="008C7735">
              <w:rPr>
                <w:sz w:val="20"/>
              </w:rPr>
              <w:t xml:space="preserve"> Row Headers cut off on Windows.           </w:t>
            </w:r>
          </w:p>
        </w:tc>
      </w:tr>
      <w:tr w:rsidR="00BC67DE" w:rsidRPr="008C7735" w:rsidTr="008C7735">
        <w:tc>
          <w:tcPr>
            <w:tcW w:w="1194" w:type="dxa"/>
          </w:tcPr>
          <w:p w:rsidR="00BC67DE" w:rsidRPr="008C7735" w:rsidRDefault="00BC67DE" w:rsidP="008C7735">
            <w:pPr>
              <w:rPr>
                <w:sz w:val="20"/>
              </w:rPr>
            </w:pPr>
            <w:r w:rsidRPr="008C7735">
              <w:rPr>
                <w:sz w:val="20"/>
              </w:rPr>
              <w:t xml:space="preserve">  4549 </w:t>
            </w:r>
          </w:p>
        </w:tc>
        <w:tc>
          <w:tcPr>
            <w:tcW w:w="8382" w:type="dxa"/>
          </w:tcPr>
          <w:p w:rsidR="00BC67DE" w:rsidRPr="008C7735" w:rsidRDefault="00BC67DE" w:rsidP="008C7735">
            <w:pPr>
              <w:rPr>
                <w:sz w:val="20"/>
              </w:rPr>
            </w:pPr>
            <w:r w:rsidRPr="008C7735">
              <w:rPr>
                <w:sz w:val="20"/>
              </w:rPr>
              <w:t xml:space="preserve">Qt4 Display Group Editor - Legend graphics and other problems           </w:t>
            </w:r>
          </w:p>
        </w:tc>
      </w:tr>
      <w:tr w:rsidR="00BC67DE" w:rsidRPr="008C7735" w:rsidTr="008C7735">
        <w:tc>
          <w:tcPr>
            <w:tcW w:w="1194" w:type="dxa"/>
          </w:tcPr>
          <w:p w:rsidR="00BC67DE" w:rsidRPr="008C7735" w:rsidRDefault="00BC67DE" w:rsidP="008C7735">
            <w:pPr>
              <w:rPr>
                <w:sz w:val="20"/>
              </w:rPr>
            </w:pPr>
            <w:r w:rsidRPr="008C7735">
              <w:rPr>
                <w:sz w:val="20"/>
              </w:rPr>
              <w:t xml:space="preserve">  4562 </w:t>
            </w:r>
          </w:p>
        </w:tc>
        <w:tc>
          <w:tcPr>
            <w:tcW w:w="8382" w:type="dxa"/>
          </w:tcPr>
          <w:p w:rsidR="00BC67DE" w:rsidRPr="008C7735" w:rsidRDefault="00BC67DE" w:rsidP="008C7735">
            <w:pPr>
              <w:rPr>
                <w:sz w:val="20"/>
              </w:rPr>
            </w:pPr>
            <w:r w:rsidRPr="008C7735">
              <w:rPr>
                <w:sz w:val="20"/>
              </w:rPr>
              <w:t xml:space="preserve">Automatic time series adjustment needed for </w:t>
            </w:r>
            <w:proofErr w:type="spellStart"/>
            <w:r w:rsidRPr="008C7735">
              <w:rPr>
                <w:sz w:val="20"/>
              </w:rPr>
              <w:t>SubSlots</w:t>
            </w:r>
            <w:proofErr w:type="spellEnd"/>
            <w:r w:rsidRPr="008C7735">
              <w:rPr>
                <w:sz w:val="20"/>
              </w:rPr>
              <w:t xml:space="preserve"> linked to </w:t>
            </w:r>
            <w:proofErr w:type="spellStart"/>
            <w:r w:rsidRPr="008C7735">
              <w:rPr>
                <w:sz w:val="20"/>
              </w:rPr>
              <w:t>MultiSlots</w:t>
            </w:r>
            <w:proofErr w:type="spellEnd"/>
            <w:r w:rsidRPr="008C7735">
              <w:rPr>
                <w:sz w:val="20"/>
              </w:rPr>
              <w:t xml:space="preserve">           </w:t>
            </w:r>
          </w:p>
        </w:tc>
      </w:tr>
      <w:tr w:rsidR="00BC67DE" w:rsidRPr="008C7735" w:rsidTr="008C7735">
        <w:tc>
          <w:tcPr>
            <w:tcW w:w="1194" w:type="dxa"/>
          </w:tcPr>
          <w:p w:rsidR="00BC67DE" w:rsidRPr="008C7735" w:rsidRDefault="00BC67DE" w:rsidP="008C7735">
            <w:pPr>
              <w:rPr>
                <w:sz w:val="20"/>
              </w:rPr>
            </w:pPr>
            <w:r w:rsidRPr="008C7735">
              <w:rPr>
                <w:sz w:val="20"/>
              </w:rPr>
              <w:t xml:space="preserve">  4616 </w:t>
            </w:r>
          </w:p>
        </w:tc>
        <w:tc>
          <w:tcPr>
            <w:tcW w:w="8382" w:type="dxa"/>
          </w:tcPr>
          <w:p w:rsidR="00BC67DE" w:rsidRPr="008C7735" w:rsidRDefault="00BC67DE" w:rsidP="008C7735">
            <w:pPr>
              <w:rPr>
                <w:sz w:val="20"/>
              </w:rPr>
            </w:pPr>
            <w:r w:rsidRPr="008C7735">
              <w:rPr>
                <w:sz w:val="20"/>
              </w:rPr>
              <w:t xml:space="preserve">Editing aggregate element name - Shouldn't have to hit enter           </w:t>
            </w:r>
          </w:p>
        </w:tc>
      </w:tr>
      <w:tr w:rsidR="00BC67DE" w:rsidRPr="008C7735" w:rsidTr="008C7735">
        <w:tc>
          <w:tcPr>
            <w:tcW w:w="1194" w:type="dxa"/>
          </w:tcPr>
          <w:p w:rsidR="00BC67DE" w:rsidRPr="008C7735" w:rsidRDefault="00BC67DE" w:rsidP="008C7735">
            <w:pPr>
              <w:rPr>
                <w:sz w:val="20"/>
              </w:rPr>
            </w:pPr>
            <w:r w:rsidRPr="008C7735">
              <w:rPr>
                <w:sz w:val="20"/>
              </w:rPr>
              <w:t xml:space="preserve">  4640 </w:t>
            </w:r>
          </w:p>
        </w:tc>
        <w:tc>
          <w:tcPr>
            <w:tcW w:w="8382" w:type="dxa"/>
          </w:tcPr>
          <w:p w:rsidR="00BC67DE" w:rsidRPr="008C7735" w:rsidRDefault="00BC67DE" w:rsidP="008C7735">
            <w:pPr>
              <w:rPr>
                <w:sz w:val="20"/>
              </w:rPr>
            </w:pPr>
            <w:r w:rsidRPr="008C7735">
              <w:rPr>
                <w:sz w:val="20"/>
              </w:rPr>
              <w:t xml:space="preserve">Cannot remove a dataset in the new Database DMI editor           </w:t>
            </w:r>
          </w:p>
        </w:tc>
      </w:tr>
      <w:tr w:rsidR="00BC67DE" w:rsidRPr="008C7735" w:rsidTr="008C7735">
        <w:tc>
          <w:tcPr>
            <w:tcW w:w="1194" w:type="dxa"/>
          </w:tcPr>
          <w:p w:rsidR="00BC67DE" w:rsidRPr="008C7735" w:rsidRDefault="00BC67DE" w:rsidP="008C7735">
            <w:pPr>
              <w:rPr>
                <w:sz w:val="20"/>
              </w:rPr>
            </w:pPr>
            <w:r w:rsidRPr="008C7735">
              <w:rPr>
                <w:sz w:val="20"/>
              </w:rPr>
              <w:t xml:space="preserve">  4653 </w:t>
            </w:r>
          </w:p>
        </w:tc>
        <w:tc>
          <w:tcPr>
            <w:tcW w:w="8382" w:type="dxa"/>
          </w:tcPr>
          <w:p w:rsidR="00BC67DE" w:rsidRPr="008C7735" w:rsidRDefault="00BC67DE" w:rsidP="008C7735">
            <w:pPr>
              <w:rPr>
                <w:sz w:val="20"/>
              </w:rPr>
            </w:pPr>
            <w:r w:rsidRPr="008C7735">
              <w:rPr>
                <w:sz w:val="20"/>
              </w:rPr>
              <w:t xml:space="preserve">remove dataset feature does not work           </w:t>
            </w:r>
          </w:p>
        </w:tc>
      </w:tr>
      <w:tr w:rsidR="00BC67DE" w:rsidRPr="008C7735" w:rsidTr="008C7735">
        <w:tc>
          <w:tcPr>
            <w:tcW w:w="1194" w:type="dxa"/>
          </w:tcPr>
          <w:p w:rsidR="00BC67DE" w:rsidRPr="008C7735" w:rsidRDefault="00BC67DE" w:rsidP="008C7735">
            <w:pPr>
              <w:rPr>
                <w:sz w:val="20"/>
              </w:rPr>
            </w:pPr>
            <w:r w:rsidRPr="008C7735">
              <w:rPr>
                <w:sz w:val="20"/>
              </w:rPr>
              <w:t xml:space="preserve">  4659 </w:t>
            </w:r>
          </w:p>
        </w:tc>
        <w:tc>
          <w:tcPr>
            <w:tcW w:w="8382" w:type="dxa"/>
          </w:tcPr>
          <w:p w:rsidR="00BC67DE" w:rsidRPr="008C7735" w:rsidRDefault="00BC67DE" w:rsidP="008C7735">
            <w:pPr>
              <w:rPr>
                <w:sz w:val="20"/>
              </w:rPr>
            </w:pPr>
            <w:r w:rsidRPr="008C7735">
              <w:rPr>
                <w:sz w:val="20"/>
              </w:rPr>
              <w:t xml:space="preserve">Incorrect error dialog from output configuration dialog           </w:t>
            </w:r>
          </w:p>
        </w:tc>
      </w:tr>
      <w:tr w:rsidR="00BC67DE" w:rsidRPr="008C7735" w:rsidTr="008C7735">
        <w:tc>
          <w:tcPr>
            <w:tcW w:w="1194" w:type="dxa"/>
          </w:tcPr>
          <w:p w:rsidR="00BC67DE" w:rsidRPr="008C7735" w:rsidRDefault="00BC67DE" w:rsidP="008C7735">
            <w:pPr>
              <w:rPr>
                <w:sz w:val="20"/>
              </w:rPr>
            </w:pPr>
            <w:r w:rsidRPr="008C7735">
              <w:rPr>
                <w:sz w:val="20"/>
              </w:rPr>
              <w:lastRenderedPageBreak/>
              <w:t xml:space="preserve">  4676 </w:t>
            </w:r>
          </w:p>
        </w:tc>
        <w:tc>
          <w:tcPr>
            <w:tcW w:w="8382" w:type="dxa"/>
          </w:tcPr>
          <w:p w:rsidR="00BC67DE" w:rsidRPr="008C7735" w:rsidRDefault="00BC67DE" w:rsidP="008C7735">
            <w:pPr>
              <w:rPr>
                <w:sz w:val="20"/>
              </w:rPr>
            </w:pPr>
            <w:r w:rsidRPr="008C7735">
              <w:rPr>
                <w:sz w:val="20"/>
              </w:rPr>
              <w:t xml:space="preserve">Boolean optimization parameters not read by CPLEX           </w:t>
            </w:r>
          </w:p>
        </w:tc>
      </w:tr>
      <w:tr w:rsidR="00BC67DE" w:rsidRPr="008C7735" w:rsidTr="008C7735">
        <w:tc>
          <w:tcPr>
            <w:tcW w:w="1194" w:type="dxa"/>
          </w:tcPr>
          <w:p w:rsidR="00BC67DE" w:rsidRPr="008C7735" w:rsidRDefault="00BC67DE" w:rsidP="008C7735">
            <w:pPr>
              <w:rPr>
                <w:sz w:val="20"/>
              </w:rPr>
            </w:pPr>
            <w:r w:rsidRPr="008C7735">
              <w:rPr>
                <w:sz w:val="20"/>
              </w:rPr>
              <w:t xml:space="preserve">  4697 </w:t>
            </w:r>
          </w:p>
        </w:tc>
        <w:tc>
          <w:tcPr>
            <w:tcW w:w="8382" w:type="dxa"/>
          </w:tcPr>
          <w:p w:rsidR="00BC67DE" w:rsidRPr="008C7735" w:rsidRDefault="00BC67DE" w:rsidP="008C7735">
            <w:pPr>
              <w:rPr>
                <w:sz w:val="20"/>
              </w:rPr>
            </w:pPr>
            <w:proofErr w:type="spellStart"/>
            <w:r w:rsidRPr="008C7735">
              <w:rPr>
                <w:sz w:val="20"/>
              </w:rPr>
              <w:t>TableSeriesSlot</w:t>
            </w:r>
            <w:proofErr w:type="spellEnd"/>
            <w:r w:rsidRPr="008C7735">
              <w:rPr>
                <w:sz w:val="20"/>
              </w:rPr>
              <w:t xml:space="preserve"> not setting column labels correctly           </w:t>
            </w:r>
          </w:p>
        </w:tc>
      </w:tr>
      <w:tr w:rsidR="00BC67DE" w:rsidRPr="008C7735" w:rsidTr="008C7735">
        <w:tc>
          <w:tcPr>
            <w:tcW w:w="1194" w:type="dxa"/>
          </w:tcPr>
          <w:p w:rsidR="00BC67DE" w:rsidRPr="008C7735" w:rsidRDefault="00BC67DE" w:rsidP="008C7735">
            <w:pPr>
              <w:rPr>
                <w:sz w:val="20"/>
              </w:rPr>
            </w:pPr>
            <w:r w:rsidRPr="008C7735">
              <w:rPr>
                <w:sz w:val="20"/>
              </w:rPr>
              <w:t xml:space="preserve">  4699 </w:t>
            </w:r>
          </w:p>
        </w:tc>
        <w:tc>
          <w:tcPr>
            <w:tcW w:w="8382" w:type="dxa"/>
          </w:tcPr>
          <w:p w:rsidR="00BC67DE" w:rsidRPr="008C7735" w:rsidRDefault="00BC67DE" w:rsidP="008C7735">
            <w:pPr>
              <w:rPr>
                <w:sz w:val="20"/>
              </w:rPr>
            </w:pPr>
            <w:proofErr w:type="spellStart"/>
            <w:r w:rsidRPr="008C7735">
              <w:rPr>
                <w:sz w:val="20"/>
              </w:rPr>
              <w:t>TableSeriesSlot</w:t>
            </w:r>
            <w:proofErr w:type="spellEnd"/>
            <w:r w:rsidRPr="008C7735">
              <w:rPr>
                <w:sz w:val="20"/>
              </w:rPr>
              <w:t xml:space="preserve"> start date support           </w:t>
            </w:r>
          </w:p>
        </w:tc>
      </w:tr>
      <w:tr w:rsidR="00BC67DE" w:rsidRPr="008C7735" w:rsidTr="008C7735">
        <w:tc>
          <w:tcPr>
            <w:tcW w:w="1194" w:type="dxa"/>
          </w:tcPr>
          <w:p w:rsidR="00BC67DE" w:rsidRPr="008C7735" w:rsidRDefault="00BC67DE" w:rsidP="008C7735">
            <w:pPr>
              <w:rPr>
                <w:sz w:val="20"/>
              </w:rPr>
            </w:pPr>
            <w:r w:rsidRPr="008C7735">
              <w:rPr>
                <w:sz w:val="20"/>
              </w:rPr>
              <w:t xml:space="preserve">  4706 </w:t>
            </w:r>
          </w:p>
        </w:tc>
        <w:tc>
          <w:tcPr>
            <w:tcW w:w="8382" w:type="dxa"/>
          </w:tcPr>
          <w:p w:rsidR="00BC67DE" w:rsidRPr="008C7735" w:rsidRDefault="00BC67DE" w:rsidP="008C7735">
            <w:pPr>
              <w:rPr>
                <w:sz w:val="20"/>
              </w:rPr>
            </w:pPr>
            <w:r w:rsidRPr="008C7735">
              <w:rPr>
                <w:sz w:val="20"/>
              </w:rPr>
              <w:t xml:space="preserve">Optimization parameter files </w:t>
            </w:r>
            <w:proofErr w:type="spellStart"/>
            <w:r w:rsidRPr="008C7735">
              <w:rPr>
                <w:sz w:val="20"/>
              </w:rPr>
              <w:t>can not</w:t>
            </w:r>
            <w:proofErr w:type="spellEnd"/>
            <w:r w:rsidRPr="008C7735">
              <w:rPr>
                <w:sz w:val="20"/>
              </w:rPr>
              <w:t xml:space="preserve"> be overwritten           </w:t>
            </w:r>
          </w:p>
        </w:tc>
      </w:tr>
      <w:tr w:rsidR="00BC67DE" w:rsidRPr="008C7735" w:rsidTr="008C7735">
        <w:tc>
          <w:tcPr>
            <w:tcW w:w="1194" w:type="dxa"/>
          </w:tcPr>
          <w:p w:rsidR="00BC67DE" w:rsidRPr="008C7735" w:rsidRDefault="00BC67DE" w:rsidP="008C7735">
            <w:pPr>
              <w:rPr>
                <w:sz w:val="20"/>
              </w:rPr>
            </w:pPr>
            <w:r w:rsidRPr="008C7735">
              <w:rPr>
                <w:sz w:val="20"/>
              </w:rPr>
              <w:t xml:space="preserve">  4712 </w:t>
            </w:r>
          </w:p>
        </w:tc>
        <w:tc>
          <w:tcPr>
            <w:tcW w:w="8382" w:type="dxa"/>
          </w:tcPr>
          <w:p w:rsidR="00BC67DE" w:rsidRPr="008C7735" w:rsidRDefault="00BC67DE" w:rsidP="008C7735">
            <w:pPr>
              <w:rPr>
                <w:sz w:val="20"/>
              </w:rPr>
            </w:pPr>
            <w:r w:rsidRPr="008C7735">
              <w:rPr>
                <w:sz w:val="20"/>
              </w:rPr>
              <w:t xml:space="preserve">Open Object Dialog - Slot Type sorting is non-deterministic.           </w:t>
            </w:r>
          </w:p>
        </w:tc>
      </w:tr>
      <w:tr w:rsidR="00BC67DE" w:rsidRPr="008C7735" w:rsidTr="008C7735">
        <w:tc>
          <w:tcPr>
            <w:tcW w:w="1194" w:type="dxa"/>
          </w:tcPr>
          <w:p w:rsidR="00BC67DE" w:rsidRPr="008C7735" w:rsidRDefault="00BC67DE" w:rsidP="008C7735">
            <w:pPr>
              <w:rPr>
                <w:sz w:val="20"/>
              </w:rPr>
            </w:pPr>
            <w:r w:rsidRPr="008C7735">
              <w:rPr>
                <w:sz w:val="20"/>
              </w:rPr>
              <w:t xml:space="preserve">  4744 </w:t>
            </w:r>
          </w:p>
        </w:tc>
        <w:tc>
          <w:tcPr>
            <w:tcW w:w="8382" w:type="dxa"/>
          </w:tcPr>
          <w:p w:rsidR="00BC67DE" w:rsidRPr="008C7735" w:rsidRDefault="00BC67DE" w:rsidP="008C7735">
            <w:pPr>
              <w:rPr>
                <w:sz w:val="20"/>
              </w:rPr>
            </w:pPr>
            <w:r w:rsidRPr="008C7735">
              <w:rPr>
                <w:sz w:val="20"/>
              </w:rPr>
              <w:t xml:space="preserve">Output </w:t>
            </w:r>
            <w:proofErr w:type="spellStart"/>
            <w:r w:rsidRPr="008C7735">
              <w:rPr>
                <w:sz w:val="20"/>
              </w:rPr>
              <w:t>Config</w:t>
            </w:r>
            <w:proofErr w:type="spellEnd"/>
            <w:r w:rsidRPr="008C7735">
              <w:rPr>
                <w:sz w:val="20"/>
              </w:rPr>
              <w:t xml:space="preserve"> doesn't use the individual Snapshot selections.           </w:t>
            </w:r>
          </w:p>
        </w:tc>
      </w:tr>
      <w:tr w:rsidR="00BC67DE" w:rsidRPr="008C7735" w:rsidTr="008C7735">
        <w:tc>
          <w:tcPr>
            <w:tcW w:w="1194" w:type="dxa"/>
          </w:tcPr>
          <w:p w:rsidR="00BC67DE" w:rsidRPr="008C7735" w:rsidRDefault="00BC67DE" w:rsidP="008C7735">
            <w:pPr>
              <w:rPr>
                <w:sz w:val="20"/>
              </w:rPr>
            </w:pPr>
            <w:r w:rsidRPr="008C7735">
              <w:rPr>
                <w:sz w:val="20"/>
              </w:rPr>
              <w:t xml:space="preserve">  4746 </w:t>
            </w:r>
          </w:p>
        </w:tc>
        <w:tc>
          <w:tcPr>
            <w:tcW w:w="8382" w:type="dxa"/>
          </w:tcPr>
          <w:p w:rsidR="00BC67DE" w:rsidRPr="008C7735" w:rsidRDefault="00BC67DE" w:rsidP="008C7735">
            <w:pPr>
              <w:rPr>
                <w:sz w:val="20"/>
              </w:rPr>
            </w:pPr>
            <w:r w:rsidRPr="008C7735">
              <w:rPr>
                <w:sz w:val="20"/>
              </w:rPr>
              <w:t xml:space="preserve">Problem with writing optimization log files           </w:t>
            </w:r>
          </w:p>
        </w:tc>
      </w:tr>
      <w:tr w:rsidR="00BC67DE" w:rsidRPr="008C7735" w:rsidTr="008C7735">
        <w:tc>
          <w:tcPr>
            <w:tcW w:w="1194" w:type="dxa"/>
          </w:tcPr>
          <w:p w:rsidR="00BC67DE" w:rsidRPr="008C7735" w:rsidRDefault="00BC67DE" w:rsidP="008C7735">
            <w:pPr>
              <w:rPr>
                <w:sz w:val="20"/>
              </w:rPr>
            </w:pPr>
            <w:r w:rsidRPr="008C7735">
              <w:rPr>
                <w:sz w:val="20"/>
              </w:rPr>
              <w:t xml:space="preserve">  4753 </w:t>
            </w:r>
          </w:p>
        </w:tc>
        <w:tc>
          <w:tcPr>
            <w:tcW w:w="8382" w:type="dxa"/>
          </w:tcPr>
          <w:p w:rsidR="00BC67DE" w:rsidRPr="008C7735" w:rsidRDefault="00BC67DE" w:rsidP="008C7735">
            <w:pPr>
              <w:rPr>
                <w:sz w:val="20"/>
              </w:rPr>
            </w:pPr>
            <w:proofErr w:type="spellStart"/>
            <w:r w:rsidRPr="008C7735">
              <w:rPr>
                <w:sz w:val="20"/>
              </w:rPr>
              <w:t>SeriesSlot</w:t>
            </w:r>
            <w:proofErr w:type="spellEnd"/>
            <w:r w:rsidRPr="008C7735">
              <w:rPr>
                <w:sz w:val="20"/>
              </w:rPr>
              <w:t xml:space="preserve"> “insert before” w/ multiple selection           </w:t>
            </w:r>
          </w:p>
        </w:tc>
      </w:tr>
      <w:tr w:rsidR="00BC67DE" w:rsidRPr="008C7735" w:rsidTr="008C7735">
        <w:tc>
          <w:tcPr>
            <w:tcW w:w="1194" w:type="dxa"/>
          </w:tcPr>
          <w:p w:rsidR="00BC67DE" w:rsidRPr="008C7735" w:rsidRDefault="00BC67DE" w:rsidP="008C7735">
            <w:pPr>
              <w:rPr>
                <w:sz w:val="20"/>
              </w:rPr>
            </w:pPr>
            <w:r w:rsidRPr="008C7735">
              <w:rPr>
                <w:sz w:val="20"/>
              </w:rPr>
              <w:t xml:space="preserve">  4755 </w:t>
            </w:r>
          </w:p>
        </w:tc>
        <w:tc>
          <w:tcPr>
            <w:tcW w:w="8382" w:type="dxa"/>
          </w:tcPr>
          <w:p w:rsidR="00BC67DE" w:rsidRPr="008C7735" w:rsidRDefault="00BC67DE" w:rsidP="008C7735">
            <w:pPr>
              <w:rPr>
                <w:sz w:val="20"/>
              </w:rPr>
            </w:pPr>
            <w:r w:rsidRPr="008C7735">
              <w:rPr>
                <w:sz w:val="20"/>
              </w:rPr>
              <w:t xml:space="preserve">This bug has allowed users to create inflow/outflow type supplies between accounts within the same reservoir; only transfer type of supplies should be allowed in this situation.  </w:t>
            </w:r>
          </w:p>
        </w:tc>
      </w:tr>
      <w:tr w:rsidR="00BC67DE" w:rsidRPr="008C7735" w:rsidTr="008C7735">
        <w:tc>
          <w:tcPr>
            <w:tcW w:w="1194" w:type="dxa"/>
          </w:tcPr>
          <w:p w:rsidR="00BC67DE" w:rsidRPr="008C7735" w:rsidRDefault="00BC67DE" w:rsidP="008C7735">
            <w:pPr>
              <w:rPr>
                <w:sz w:val="20"/>
              </w:rPr>
            </w:pPr>
            <w:r w:rsidRPr="008C7735">
              <w:rPr>
                <w:sz w:val="20"/>
              </w:rPr>
              <w:t xml:space="preserve">  4758 </w:t>
            </w:r>
          </w:p>
        </w:tc>
        <w:tc>
          <w:tcPr>
            <w:tcW w:w="8382" w:type="dxa"/>
          </w:tcPr>
          <w:p w:rsidR="00BC67DE" w:rsidRPr="008C7735" w:rsidRDefault="00BC67DE" w:rsidP="008C7735">
            <w:pPr>
              <w:rPr>
                <w:sz w:val="20"/>
              </w:rPr>
            </w:pPr>
            <w:r w:rsidRPr="008C7735">
              <w:rPr>
                <w:sz w:val="20"/>
              </w:rPr>
              <w:t xml:space="preserve">Bugs with enable/disable of RPL list items, RPL statements           </w:t>
            </w:r>
          </w:p>
        </w:tc>
      </w:tr>
      <w:tr w:rsidR="00BC67DE" w:rsidRPr="008C7735" w:rsidTr="008C7735">
        <w:tc>
          <w:tcPr>
            <w:tcW w:w="1194" w:type="dxa"/>
          </w:tcPr>
          <w:p w:rsidR="00BC67DE" w:rsidRPr="008C7735" w:rsidRDefault="00BC67DE" w:rsidP="008C7735">
            <w:pPr>
              <w:rPr>
                <w:sz w:val="20"/>
              </w:rPr>
            </w:pPr>
            <w:r w:rsidRPr="008C7735">
              <w:rPr>
                <w:sz w:val="20"/>
              </w:rPr>
              <w:t xml:space="preserve">  4759 </w:t>
            </w:r>
          </w:p>
        </w:tc>
        <w:tc>
          <w:tcPr>
            <w:tcW w:w="8382" w:type="dxa"/>
          </w:tcPr>
          <w:p w:rsidR="00BC67DE" w:rsidRPr="008C7735" w:rsidRDefault="00BC67DE" w:rsidP="008C7735">
            <w:pPr>
              <w:rPr>
                <w:sz w:val="20"/>
              </w:rPr>
            </w:pPr>
            <w:r w:rsidRPr="008C7735">
              <w:rPr>
                <w:sz w:val="20"/>
              </w:rPr>
              <w:t xml:space="preserve">Model Run Analysis: Rules Details not re-opening correctly           </w:t>
            </w:r>
          </w:p>
        </w:tc>
      </w:tr>
      <w:tr w:rsidR="00BC67DE" w:rsidRPr="008C7735" w:rsidTr="008C7735">
        <w:tc>
          <w:tcPr>
            <w:tcW w:w="1194" w:type="dxa"/>
          </w:tcPr>
          <w:p w:rsidR="00BC67DE" w:rsidRPr="008C7735" w:rsidRDefault="00BC67DE" w:rsidP="008C7735">
            <w:pPr>
              <w:rPr>
                <w:sz w:val="20"/>
              </w:rPr>
            </w:pPr>
            <w:r w:rsidRPr="008C7735">
              <w:rPr>
                <w:sz w:val="20"/>
              </w:rPr>
              <w:t xml:space="preserve">  4760 </w:t>
            </w:r>
          </w:p>
        </w:tc>
        <w:tc>
          <w:tcPr>
            <w:tcW w:w="8382" w:type="dxa"/>
          </w:tcPr>
          <w:p w:rsidR="00BC67DE" w:rsidRPr="008C7735" w:rsidRDefault="00BC67DE" w:rsidP="008C7735">
            <w:pPr>
              <w:rPr>
                <w:sz w:val="20"/>
              </w:rPr>
            </w:pPr>
            <w:r w:rsidRPr="008C7735">
              <w:rPr>
                <w:sz w:val="20"/>
              </w:rPr>
              <w:t xml:space="preserve">Problem with units/labeling in statistical table slot           </w:t>
            </w:r>
          </w:p>
        </w:tc>
      </w:tr>
      <w:tr w:rsidR="00BC67DE" w:rsidRPr="008C7735" w:rsidTr="008C7735">
        <w:tc>
          <w:tcPr>
            <w:tcW w:w="1194" w:type="dxa"/>
          </w:tcPr>
          <w:p w:rsidR="00BC67DE" w:rsidRPr="008C7735" w:rsidRDefault="00BC67DE" w:rsidP="008C7735">
            <w:pPr>
              <w:rPr>
                <w:sz w:val="20"/>
              </w:rPr>
            </w:pPr>
            <w:r w:rsidRPr="008C7735">
              <w:rPr>
                <w:sz w:val="20"/>
              </w:rPr>
              <w:t xml:space="preserve">  4773 </w:t>
            </w:r>
          </w:p>
        </w:tc>
        <w:tc>
          <w:tcPr>
            <w:tcW w:w="8382" w:type="dxa"/>
          </w:tcPr>
          <w:p w:rsidR="00BC67DE" w:rsidRPr="008C7735" w:rsidRDefault="00BC67DE" w:rsidP="008C7735">
            <w:pPr>
              <w:rPr>
                <w:sz w:val="20"/>
              </w:rPr>
            </w:pPr>
            <w:r w:rsidRPr="008C7735">
              <w:rPr>
                <w:sz w:val="20"/>
              </w:rPr>
              <w:t xml:space="preserve">Run is slow with Edit Account dialogs open           </w:t>
            </w:r>
          </w:p>
        </w:tc>
      </w:tr>
      <w:tr w:rsidR="00BC67DE" w:rsidRPr="008C7735" w:rsidTr="008C7735">
        <w:tc>
          <w:tcPr>
            <w:tcW w:w="1194" w:type="dxa"/>
          </w:tcPr>
          <w:p w:rsidR="00BC67DE" w:rsidRPr="008C7735" w:rsidRDefault="00BC67DE" w:rsidP="008C7735">
            <w:pPr>
              <w:rPr>
                <w:sz w:val="20"/>
              </w:rPr>
            </w:pPr>
            <w:r w:rsidRPr="008C7735">
              <w:rPr>
                <w:sz w:val="20"/>
              </w:rPr>
              <w:t xml:space="preserve">  4779 </w:t>
            </w:r>
          </w:p>
        </w:tc>
        <w:tc>
          <w:tcPr>
            <w:tcW w:w="8382" w:type="dxa"/>
          </w:tcPr>
          <w:p w:rsidR="00BC67DE" w:rsidRPr="008C7735" w:rsidRDefault="00BC67DE" w:rsidP="008C7735">
            <w:pPr>
              <w:rPr>
                <w:sz w:val="20"/>
              </w:rPr>
            </w:pPr>
            <w:r w:rsidRPr="008C7735">
              <w:rPr>
                <w:sz w:val="20"/>
              </w:rPr>
              <w:t xml:space="preserve">direct </w:t>
            </w:r>
            <w:proofErr w:type="spellStart"/>
            <w:r w:rsidRPr="008C7735">
              <w:rPr>
                <w:sz w:val="20"/>
              </w:rPr>
              <w:t>Riverware</w:t>
            </w:r>
            <w:proofErr w:type="spellEnd"/>
            <w:r w:rsidRPr="008C7735">
              <w:rPr>
                <w:sz w:val="20"/>
              </w:rPr>
              <w:t xml:space="preserve">-HDB DMI </w:t>
            </w:r>
            <w:proofErr w:type="spellStart"/>
            <w:r w:rsidRPr="008C7735">
              <w:rPr>
                <w:sz w:val="20"/>
              </w:rPr>
              <w:t>model_run_id</w:t>
            </w:r>
            <w:proofErr w:type="spellEnd"/>
            <w:r w:rsidRPr="008C7735">
              <w:rPr>
                <w:sz w:val="20"/>
              </w:rPr>
              <w:t xml:space="preserve"> selection fails           </w:t>
            </w:r>
          </w:p>
        </w:tc>
      </w:tr>
      <w:tr w:rsidR="00BC67DE" w:rsidRPr="008C7735" w:rsidTr="008C7735">
        <w:tc>
          <w:tcPr>
            <w:tcW w:w="1194" w:type="dxa"/>
          </w:tcPr>
          <w:p w:rsidR="00BC67DE" w:rsidRPr="008C7735" w:rsidRDefault="00BC67DE" w:rsidP="008C7735">
            <w:pPr>
              <w:rPr>
                <w:sz w:val="20"/>
              </w:rPr>
            </w:pPr>
            <w:r w:rsidRPr="008C7735">
              <w:rPr>
                <w:sz w:val="20"/>
              </w:rPr>
              <w:t xml:space="preserve">  4780 </w:t>
            </w:r>
          </w:p>
        </w:tc>
        <w:tc>
          <w:tcPr>
            <w:tcW w:w="8382" w:type="dxa"/>
          </w:tcPr>
          <w:p w:rsidR="00BC67DE" w:rsidRPr="008C7735" w:rsidRDefault="00BC67DE" w:rsidP="008C7735">
            <w:pPr>
              <w:rPr>
                <w:sz w:val="20"/>
              </w:rPr>
            </w:pPr>
            <w:r w:rsidRPr="008C7735">
              <w:rPr>
                <w:sz w:val="20"/>
              </w:rPr>
              <w:t xml:space="preserve">configuration of direct </w:t>
            </w:r>
            <w:proofErr w:type="spellStart"/>
            <w:r w:rsidRPr="008C7735">
              <w:rPr>
                <w:sz w:val="20"/>
              </w:rPr>
              <w:t>Riverware</w:t>
            </w:r>
            <w:proofErr w:type="spellEnd"/>
            <w:r w:rsidRPr="008C7735">
              <w:rPr>
                <w:sz w:val="20"/>
              </w:rPr>
              <w:t xml:space="preserve">-HDB DMI dataset fails           </w:t>
            </w:r>
          </w:p>
        </w:tc>
      </w:tr>
      <w:tr w:rsidR="00BC67DE" w:rsidRPr="008C7735" w:rsidTr="008C7735">
        <w:tc>
          <w:tcPr>
            <w:tcW w:w="1194" w:type="dxa"/>
          </w:tcPr>
          <w:p w:rsidR="00BC67DE" w:rsidRPr="008C7735" w:rsidRDefault="00BC67DE" w:rsidP="008C7735">
            <w:pPr>
              <w:rPr>
                <w:sz w:val="20"/>
              </w:rPr>
            </w:pPr>
            <w:r w:rsidRPr="008C7735">
              <w:rPr>
                <w:sz w:val="20"/>
              </w:rPr>
              <w:t xml:space="preserve">  4782 </w:t>
            </w:r>
          </w:p>
        </w:tc>
        <w:tc>
          <w:tcPr>
            <w:tcW w:w="8382" w:type="dxa"/>
          </w:tcPr>
          <w:p w:rsidR="00BC67DE" w:rsidRPr="008C7735" w:rsidRDefault="00BC67DE" w:rsidP="008C7735">
            <w:pPr>
              <w:rPr>
                <w:sz w:val="20"/>
              </w:rPr>
            </w:pPr>
            <w:r w:rsidRPr="008C7735">
              <w:rPr>
                <w:sz w:val="20"/>
              </w:rPr>
              <w:t xml:space="preserve">Duplicate priority date via “Priority Right” method           </w:t>
            </w:r>
          </w:p>
        </w:tc>
      </w:tr>
      <w:tr w:rsidR="00BC67DE" w:rsidRPr="008C7735" w:rsidTr="008C7735">
        <w:tc>
          <w:tcPr>
            <w:tcW w:w="1194" w:type="dxa"/>
          </w:tcPr>
          <w:p w:rsidR="00BC67DE" w:rsidRPr="008C7735" w:rsidRDefault="00BC67DE" w:rsidP="008C7735">
            <w:pPr>
              <w:rPr>
                <w:sz w:val="20"/>
              </w:rPr>
            </w:pPr>
            <w:r w:rsidRPr="008C7735">
              <w:rPr>
                <w:sz w:val="20"/>
              </w:rPr>
              <w:t xml:space="preserve">  4783 </w:t>
            </w:r>
          </w:p>
        </w:tc>
        <w:tc>
          <w:tcPr>
            <w:tcW w:w="8382" w:type="dxa"/>
          </w:tcPr>
          <w:p w:rsidR="00BC67DE" w:rsidRPr="008C7735" w:rsidRDefault="00BC67DE" w:rsidP="008C7735">
            <w:pPr>
              <w:rPr>
                <w:sz w:val="20"/>
              </w:rPr>
            </w:pPr>
            <w:r w:rsidRPr="008C7735">
              <w:rPr>
                <w:sz w:val="20"/>
              </w:rPr>
              <w:t xml:space="preserve">Auto-scroll workspace when dragging over edge.           </w:t>
            </w:r>
          </w:p>
        </w:tc>
      </w:tr>
      <w:tr w:rsidR="00BC67DE" w:rsidRPr="008C7735" w:rsidTr="008C7735">
        <w:tc>
          <w:tcPr>
            <w:tcW w:w="1194" w:type="dxa"/>
          </w:tcPr>
          <w:p w:rsidR="00BC67DE" w:rsidRPr="008C7735" w:rsidRDefault="00BC67DE" w:rsidP="008C7735">
            <w:pPr>
              <w:rPr>
                <w:sz w:val="20"/>
              </w:rPr>
            </w:pPr>
            <w:r w:rsidRPr="008C7735">
              <w:rPr>
                <w:sz w:val="20"/>
              </w:rPr>
              <w:t xml:space="preserve">  4787 </w:t>
            </w:r>
          </w:p>
        </w:tc>
        <w:tc>
          <w:tcPr>
            <w:tcW w:w="8382" w:type="dxa"/>
          </w:tcPr>
          <w:p w:rsidR="00BC67DE" w:rsidRPr="008C7735" w:rsidRDefault="00BC67DE" w:rsidP="008C7735">
            <w:pPr>
              <w:rPr>
                <w:sz w:val="20"/>
              </w:rPr>
            </w:pPr>
            <w:r w:rsidRPr="008C7735">
              <w:rPr>
                <w:sz w:val="20"/>
              </w:rPr>
              <w:t xml:space="preserve">A new </w:t>
            </w:r>
            <w:proofErr w:type="spellStart"/>
            <w:r w:rsidRPr="008C7735">
              <w:rPr>
                <w:sz w:val="20"/>
              </w:rPr>
              <w:t>instream</w:t>
            </w:r>
            <w:proofErr w:type="spellEnd"/>
            <w:r w:rsidRPr="008C7735">
              <w:rPr>
                <w:sz w:val="20"/>
              </w:rPr>
              <w:t xml:space="preserve"> flow account was not solving until the model was saved and reloaded.           </w:t>
            </w:r>
          </w:p>
        </w:tc>
      </w:tr>
      <w:tr w:rsidR="00BC67DE" w:rsidRPr="008C7735" w:rsidTr="008C7735">
        <w:tc>
          <w:tcPr>
            <w:tcW w:w="1194" w:type="dxa"/>
          </w:tcPr>
          <w:p w:rsidR="00BC67DE" w:rsidRPr="008C7735" w:rsidRDefault="00BC67DE" w:rsidP="008C7735">
            <w:pPr>
              <w:rPr>
                <w:sz w:val="20"/>
              </w:rPr>
            </w:pPr>
            <w:r w:rsidRPr="008C7735">
              <w:rPr>
                <w:sz w:val="20"/>
              </w:rPr>
              <w:t xml:space="preserve">  4788 </w:t>
            </w:r>
          </w:p>
        </w:tc>
        <w:tc>
          <w:tcPr>
            <w:tcW w:w="8382" w:type="dxa"/>
          </w:tcPr>
          <w:p w:rsidR="00BC67DE" w:rsidRPr="008C7735" w:rsidRDefault="00BC67DE" w:rsidP="008C7735">
            <w:pPr>
              <w:rPr>
                <w:sz w:val="20"/>
              </w:rPr>
            </w:pPr>
            <w:r w:rsidRPr="008C7735">
              <w:rPr>
                <w:sz w:val="20"/>
              </w:rPr>
              <w:t xml:space="preserve">Acct summary not showing correct flag colors           </w:t>
            </w:r>
          </w:p>
        </w:tc>
      </w:tr>
      <w:tr w:rsidR="00BC67DE" w:rsidRPr="008C7735" w:rsidTr="008C7735">
        <w:tc>
          <w:tcPr>
            <w:tcW w:w="1194" w:type="dxa"/>
          </w:tcPr>
          <w:p w:rsidR="00BC67DE" w:rsidRPr="008C7735" w:rsidRDefault="00BC67DE" w:rsidP="008C7735">
            <w:pPr>
              <w:rPr>
                <w:sz w:val="20"/>
              </w:rPr>
            </w:pPr>
            <w:r w:rsidRPr="008C7735">
              <w:rPr>
                <w:sz w:val="20"/>
              </w:rPr>
              <w:t xml:space="preserve">  4789 </w:t>
            </w:r>
          </w:p>
        </w:tc>
        <w:tc>
          <w:tcPr>
            <w:tcW w:w="8382" w:type="dxa"/>
          </w:tcPr>
          <w:p w:rsidR="00BC67DE" w:rsidRPr="008C7735" w:rsidRDefault="00BC67DE" w:rsidP="008C7735">
            <w:pPr>
              <w:rPr>
                <w:sz w:val="20"/>
              </w:rPr>
            </w:pPr>
            <w:r w:rsidRPr="008C7735">
              <w:rPr>
                <w:sz w:val="20"/>
              </w:rPr>
              <w:t xml:space="preserve">The units on the Storage slot added to a </w:t>
            </w:r>
            <w:proofErr w:type="spellStart"/>
            <w:r w:rsidRPr="008C7735">
              <w:rPr>
                <w:sz w:val="20"/>
              </w:rPr>
              <w:t>passthrough</w:t>
            </w:r>
            <w:proofErr w:type="spellEnd"/>
            <w:r w:rsidRPr="008C7735">
              <w:rPr>
                <w:sz w:val="20"/>
              </w:rPr>
              <w:t xml:space="preserve"> account were defaulting to standard units instead of the unit preferences identified in the Account System Configuration dialog.  </w:t>
            </w:r>
          </w:p>
        </w:tc>
      </w:tr>
      <w:tr w:rsidR="00BC67DE" w:rsidRPr="008C7735" w:rsidTr="008C7735">
        <w:tc>
          <w:tcPr>
            <w:tcW w:w="1194" w:type="dxa"/>
          </w:tcPr>
          <w:p w:rsidR="00BC67DE" w:rsidRPr="008C7735" w:rsidRDefault="00BC67DE" w:rsidP="008C7735">
            <w:pPr>
              <w:rPr>
                <w:sz w:val="20"/>
              </w:rPr>
            </w:pPr>
            <w:r w:rsidRPr="008C7735">
              <w:rPr>
                <w:sz w:val="20"/>
              </w:rPr>
              <w:t xml:space="preserve">  4795 </w:t>
            </w:r>
          </w:p>
        </w:tc>
        <w:tc>
          <w:tcPr>
            <w:tcW w:w="8382" w:type="dxa"/>
          </w:tcPr>
          <w:p w:rsidR="00BC67DE" w:rsidRPr="008C7735" w:rsidRDefault="00BC67DE" w:rsidP="008C7735">
            <w:pPr>
              <w:rPr>
                <w:sz w:val="20"/>
              </w:rPr>
            </w:pPr>
            <w:proofErr w:type="spellStart"/>
            <w:r w:rsidRPr="008C7735">
              <w:rPr>
                <w:sz w:val="20"/>
              </w:rPr>
              <w:t>SeriesSlot</w:t>
            </w:r>
            <w:proofErr w:type="spellEnd"/>
            <w:r w:rsidRPr="008C7735">
              <w:rPr>
                <w:sz w:val="20"/>
              </w:rPr>
              <w:t xml:space="preserve"> Notes column gives incorrect summary info           </w:t>
            </w:r>
          </w:p>
        </w:tc>
      </w:tr>
      <w:tr w:rsidR="00BC67DE" w:rsidRPr="008C7735" w:rsidTr="008C7735">
        <w:tc>
          <w:tcPr>
            <w:tcW w:w="1194" w:type="dxa"/>
          </w:tcPr>
          <w:p w:rsidR="00BC67DE" w:rsidRPr="008C7735" w:rsidRDefault="00BC67DE" w:rsidP="008C7735">
            <w:pPr>
              <w:rPr>
                <w:sz w:val="20"/>
              </w:rPr>
            </w:pPr>
            <w:r w:rsidRPr="008C7735">
              <w:rPr>
                <w:sz w:val="20"/>
              </w:rPr>
              <w:t xml:space="preserve">  4796 </w:t>
            </w:r>
          </w:p>
        </w:tc>
        <w:tc>
          <w:tcPr>
            <w:tcW w:w="8382" w:type="dxa"/>
          </w:tcPr>
          <w:p w:rsidR="00BC67DE" w:rsidRPr="008C7735" w:rsidRDefault="00BC67DE" w:rsidP="008C7735">
            <w:pPr>
              <w:rPr>
                <w:sz w:val="20"/>
              </w:rPr>
            </w:pPr>
            <w:r w:rsidRPr="008C7735">
              <w:rPr>
                <w:sz w:val="20"/>
              </w:rPr>
              <w:t xml:space="preserve">Several problems with new expression slot dialog           </w:t>
            </w:r>
          </w:p>
        </w:tc>
      </w:tr>
      <w:tr w:rsidR="00BC67DE" w:rsidRPr="008C7735" w:rsidTr="008C7735">
        <w:tc>
          <w:tcPr>
            <w:tcW w:w="1194" w:type="dxa"/>
          </w:tcPr>
          <w:p w:rsidR="00BC67DE" w:rsidRPr="008C7735" w:rsidRDefault="00BC67DE" w:rsidP="008C7735">
            <w:pPr>
              <w:rPr>
                <w:sz w:val="20"/>
              </w:rPr>
            </w:pPr>
            <w:r w:rsidRPr="008C7735">
              <w:rPr>
                <w:sz w:val="20"/>
              </w:rPr>
              <w:t xml:space="preserve">  4797 </w:t>
            </w:r>
          </w:p>
        </w:tc>
        <w:tc>
          <w:tcPr>
            <w:tcW w:w="8382" w:type="dxa"/>
          </w:tcPr>
          <w:p w:rsidR="00BC67DE" w:rsidRPr="008C7735" w:rsidRDefault="00BC67DE" w:rsidP="008C7735">
            <w:pPr>
              <w:rPr>
                <w:sz w:val="20"/>
              </w:rPr>
            </w:pPr>
            <w:r w:rsidRPr="008C7735">
              <w:rPr>
                <w:sz w:val="20"/>
              </w:rPr>
              <w:t xml:space="preserve">Several Integer Indexed Slots problems     </w:t>
            </w:r>
          </w:p>
        </w:tc>
      </w:tr>
      <w:tr w:rsidR="00BC67DE" w:rsidRPr="008C7735" w:rsidTr="008C7735">
        <w:tc>
          <w:tcPr>
            <w:tcW w:w="1194" w:type="dxa"/>
          </w:tcPr>
          <w:p w:rsidR="00BC67DE" w:rsidRPr="008C7735" w:rsidRDefault="00BC67DE" w:rsidP="008C7735">
            <w:pPr>
              <w:rPr>
                <w:sz w:val="20"/>
              </w:rPr>
            </w:pPr>
            <w:r w:rsidRPr="008C7735">
              <w:rPr>
                <w:sz w:val="20"/>
              </w:rPr>
              <w:t xml:space="preserve">  4799 </w:t>
            </w:r>
          </w:p>
        </w:tc>
        <w:tc>
          <w:tcPr>
            <w:tcW w:w="8382" w:type="dxa"/>
          </w:tcPr>
          <w:p w:rsidR="00BC67DE" w:rsidRPr="008C7735" w:rsidRDefault="00BC67DE" w:rsidP="008C7735">
            <w:pPr>
              <w:rPr>
                <w:sz w:val="20"/>
              </w:rPr>
            </w:pPr>
            <w:r w:rsidRPr="008C7735">
              <w:rPr>
                <w:sz w:val="20"/>
              </w:rPr>
              <w:t xml:space="preserve">ABORT message dialog window </w:t>
            </w:r>
            <w:proofErr w:type="spellStart"/>
            <w:r w:rsidRPr="008C7735">
              <w:rPr>
                <w:sz w:val="20"/>
              </w:rPr>
              <w:t>unselectable</w:t>
            </w:r>
            <w:proofErr w:type="spellEnd"/>
            <w:r w:rsidRPr="008C7735">
              <w:rPr>
                <w:sz w:val="20"/>
              </w:rPr>
              <w:t xml:space="preserve"> after multiple aborts           </w:t>
            </w:r>
          </w:p>
        </w:tc>
      </w:tr>
      <w:tr w:rsidR="00BC67DE" w:rsidRPr="008C7735" w:rsidTr="008C7735">
        <w:tc>
          <w:tcPr>
            <w:tcW w:w="1194" w:type="dxa"/>
          </w:tcPr>
          <w:p w:rsidR="00BC67DE" w:rsidRPr="008C7735" w:rsidRDefault="00BC67DE" w:rsidP="008C7735">
            <w:pPr>
              <w:rPr>
                <w:sz w:val="20"/>
              </w:rPr>
            </w:pPr>
            <w:r w:rsidRPr="008C7735">
              <w:rPr>
                <w:sz w:val="20"/>
              </w:rPr>
              <w:t xml:space="preserve">  4800 </w:t>
            </w:r>
          </w:p>
        </w:tc>
        <w:tc>
          <w:tcPr>
            <w:tcW w:w="8382" w:type="dxa"/>
          </w:tcPr>
          <w:p w:rsidR="00BC67DE" w:rsidRPr="008C7735" w:rsidRDefault="00BC67DE" w:rsidP="008C7735">
            <w:pPr>
              <w:rPr>
                <w:sz w:val="20"/>
              </w:rPr>
            </w:pPr>
            <w:r w:rsidRPr="008C7735">
              <w:rPr>
                <w:sz w:val="20"/>
              </w:rPr>
              <w:t xml:space="preserve">The RPL predefined function </w:t>
            </w:r>
            <w:proofErr w:type="spellStart"/>
            <w:r w:rsidRPr="008C7735">
              <w:rPr>
                <w:sz w:val="20"/>
              </w:rPr>
              <w:t>IsInput</w:t>
            </w:r>
            <w:proofErr w:type="spellEnd"/>
            <w:r w:rsidRPr="008C7735">
              <w:rPr>
                <w:sz w:val="20"/>
              </w:rPr>
              <w:t xml:space="preserve"> was failing erroneously           </w:t>
            </w:r>
          </w:p>
        </w:tc>
      </w:tr>
      <w:tr w:rsidR="00BC67DE" w:rsidRPr="008C7735" w:rsidTr="008C7735">
        <w:tc>
          <w:tcPr>
            <w:tcW w:w="1194" w:type="dxa"/>
          </w:tcPr>
          <w:p w:rsidR="00BC67DE" w:rsidRPr="008C7735" w:rsidRDefault="00BC67DE" w:rsidP="008C7735">
            <w:pPr>
              <w:rPr>
                <w:sz w:val="20"/>
              </w:rPr>
            </w:pPr>
            <w:r w:rsidRPr="008C7735">
              <w:rPr>
                <w:sz w:val="20"/>
              </w:rPr>
              <w:t xml:space="preserve">  4801 </w:t>
            </w:r>
          </w:p>
        </w:tc>
        <w:tc>
          <w:tcPr>
            <w:tcW w:w="8382" w:type="dxa"/>
          </w:tcPr>
          <w:p w:rsidR="00BC67DE" w:rsidRPr="008C7735" w:rsidRDefault="00BC67DE" w:rsidP="008C7735">
            <w:pPr>
              <w:rPr>
                <w:sz w:val="20"/>
              </w:rPr>
            </w:pPr>
            <w:r w:rsidRPr="008C7735">
              <w:rPr>
                <w:sz w:val="20"/>
              </w:rPr>
              <w:t xml:space="preserve">Problems with RPL set analysis dialog           </w:t>
            </w:r>
          </w:p>
        </w:tc>
      </w:tr>
      <w:tr w:rsidR="00BC67DE" w:rsidRPr="008C7735" w:rsidTr="008C7735">
        <w:tc>
          <w:tcPr>
            <w:tcW w:w="1194" w:type="dxa"/>
          </w:tcPr>
          <w:p w:rsidR="00BC67DE" w:rsidRPr="008C7735" w:rsidRDefault="00BC67DE" w:rsidP="008C7735">
            <w:pPr>
              <w:rPr>
                <w:sz w:val="20"/>
              </w:rPr>
            </w:pPr>
            <w:r w:rsidRPr="008C7735">
              <w:rPr>
                <w:sz w:val="20"/>
              </w:rPr>
              <w:t xml:space="preserve">  4802 </w:t>
            </w:r>
          </w:p>
        </w:tc>
        <w:tc>
          <w:tcPr>
            <w:tcW w:w="8382" w:type="dxa"/>
          </w:tcPr>
          <w:p w:rsidR="00BC67DE" w:rsidRPr="008C7735" w:rsidRDefault="00BC67DE" w:rsidP="008C7735">
            <w:pPr>
              <w:rPr>
                <w:sz w:val="20"/>
              </w:rPr>
            </w:pPr>
            <w:r w:rsidRPr="008C7735">
              <w:rPr>
                <w:sz w:val="20"/>
              </w:rPr>
              <w:t xml:space="preserve">Find Inputs function does not find inputs in </w:t>
            </w:r>
            <w:proofErr w:type="spellStart"/>
            <w:r w:rsidRPr="008C7735">
              <w:rPr>
                <w:sz w:val="20"/>
              </w:rPr>
              <w:t>AggSeries</w:t>
            </w:r>
            <w:proofErr w:type="spellEnd"/>
            <w:r w:rsidRPr="008C7735">
              <w:rPr>
                <w:sz w:val="20"/>
              </w:rPr>
              <w:t xml:space="preserve"> cols           </w:t>
            </w:r>
          </w:p>
        </w:tc>
      </w:tr>
      <w:tr w:rsidR="00BC67DE" w:rsidRPr="008C7735" w:rsidTr="008C7735">
        <w:tc>
          <w:tcPr>
            <w:tcW w:w="1194" w:type="dxa"/>
          </w:tcPr>
          <w:p w:rsidR="00BC67DE" w:rsidRPr="008C7735" w:rsidRDefault="00BC67DE" w:rsidP="008C7735">
            <w:pPr>
              <w:rPr>
                <w:sz w:val="20"/>
              </w:rPr>
            </w:pPr>
            <w:r w:rsidRPr="008C7735">
              <w:rPr>
                <w:sz w:val="20"/>
              </w:rPr>
              <w:t xml:space="preserve">  4806 </w:t>
            </w:r>
          </w:p>
        </w:tc>
        <w:tc>
          <w:tcPr>
            <w:tcW w:w="8382" w:type="dxa"/>
          </w:tcPr>
          <w:p w:rsidR="00BC67DE" w:rsidRPr="008C7735" w:rsidRDefault="00BC67DE" w:rsidP="008C7735">
            <w:pPr>
              <w:rPr>
                <w:sz w:val="20"/>
              </w:rPr>
            </w:pPr>
            <w:r w:rsidRPr="008C7735">
              <w:rPr>
                <w:sz w:val="20"/>
              </w:rPr>
              <w:t xml:space="preserve">RPL predefined function </w:t>
            </w:r>
            <w:proofErr w:type="spellStart"/>
            <w:r w:rsidRPr="008C7735">
              <w:rPr>
                <w:sz w:val="20"/>
              </w:rPr>
              <w:t>RunStartDate</w:t>
            </w:r>
            <w:proofErr w:type="spellEnd"/>
            <w:r w:rsidRPr="008C7735">
              <w:rPr>
                <w:sz w:val="20"/>
              </w:rPr>
              <w:t xml:space="preserve"> not working properly           </w:t>
            </w:r>
          </w:p>
        </w:tc>
      </w:tr>
      <w:tr w:rsidR="00BC67DE" w:rsidRPr="008C7735" w:rsidTr="008C7735">
        <w:tc>
          <w:tcPr>
            <w:tcW w:w="1194" w:type="dxa"/>
          </w:tcPr>
          <w:p w:rsidR="00BC67DE" w:rsidRPr="008C7735" w:rsidRDefault="00BC67DE" w:rsidP="008C7735">
            <w:pPr>
              <w:rPr>
                <w:sz w:val="20"/>
              </w:rPr>
            </w:pPr>
            <w:r w:rsidRPr="008C7735">
              <w:rPr>
                <w:sz w:val="20"/>
              </w:rPr>
              <w:t xml:space="preserve">  4807 </w:t>
            </w:r>
          </w:p>
        </w:tc>
        <w:tc>
          <w:tcPr>
            <w:tcW w:w="8382" w:type="dxa"/>
          </w:tcPr>
          <w:p w:rsidR="00BC67DE" w:rsidRPr="008C7735" w:rsidRDefault="00BC67DE" w:rsidP="008C7735">
            <w:pPr>
              <w:rPr>
                <w:sz w:val="20"/>
              </w:rPr>
            </w:pPr>
            <w:proofErr w:type="spellStart"/>
            <w:r w:rsidRPr="008C7735">
              <w:rPr>
                <w:sz w:val="20"/>
              </w:rPr>
              <w:t>ScalarSlots</w:t>
            </w:r>
            <w:proofErr w:type="spellEnd"/>
            <w:r w:rsidRPr="008C7735">
              <w:rPr>
                <w:sz w:val="20"/>
              </w:rPr>
              <w:t xml:space="preserve"> with expression don't display </w:t>
            </w:r>
            <w:proofErr w:type="spellStart"/>
            <w:r w:rsidRPr="008C7735">
              <w:rPr>
                <w:sz w:val="20"/>
              </w:rPr>
              <w:t>DateTime</w:t>
            </w:r>
            <w:proofErr w:type="spellEnd"/>
            <w:r w:rsidRPr="008C7735">
              <w:rPr>
                <w:sz w:val="20"/>
              </w:rPr>
              <w:t xml:space="preserve"> values correctly           </w:t>
            </w:r>
          </w:p>
        </w:tc>
      </w:tr>
      <w:tr w:rsidR="00BC67DE" w:rsidRPr="008C7735" w:rsidTr="008C7735">
        <w:tc>
          <w:tcPr>
            <w:tcW w:w="1194" w:type="dxa"/>
          </w:tcPr>
          <w:p w:rsidR="00BC67DE" w:rsidRPr="008C7735" w:rsidRDefault="00BC67DE" w:rsidP="008C7735">
            <w:pPr>
              <w:rPr>
                <w:sz w:val="20"/>
              </w:rPr>
            </w:pPr>
            <w:r w:rsidRPr="008C7735">
              <w:rPr>
                <w:sz w:val="20"/>
              </w:rPr>
              <w:t xml:space="preserve">  4810 </w:t>
            </w:r>
          </w:p>
        </w:tc>
        <w:tc>
          <w:tcPr>
            <w:tcW w:w="8382" w:type="dxa"/>
          </w:tcPr>
          <w:p w:rsidR="00BC67DE" w:rsidRPr="008C7735" w:rsidRDefault="00BC67DE" w:rsidP="008C7735">
            <w:pPr>
              <w:rPr>
                <w:sz w:val="20"/>
              </w:rPr>
            </w:pPr>
            <w:r w:rsidRPr="008C7735">
              <w:rPr>
                <w:sz w:val="20"/>
              </w:rPr>
              <w:t xml:space="preserve">Output Device Configuration dialog: Clear Workspace doesn't close </w:t>
            </w:r>
            <w:proofErr w:type="spellStart"/>
            <w:r w:rsidRPr="008C7735">
              <w:rPr>
                <w:sz w:val="20"/>
              </w:rPr>
              <w:t>config</w:t>
            </w:r>
            <w:proofErr w:type="spellEnd"/>
            <w:r w:rsidRPr="008C7735">
              <w:rPr>
                <w:sz w:val="20"/>
              </w:rPr>
              <w:t xml:space="preserve"> dialog           </w:t>
            </w:r>
          </w:p>
        </w:tc>
      </w:tr>
      <w:tr w:rsidR="00BC67DE" w:rsidRPr="008C7735" w:rsidTr="008C7735">
        <w:tc>
          <w:tcPr>
            <w:tcW w:w="1194" w:type="dxa"/>
          </w:tcPr>
          <w:p w:rsidR="00BC67DE" w:rsidRPr="008C7735" w:rsidRDefault="00BC67DE" w:rsidP="008C7735">
            <w:pPr>
              <w:rPr>
                <w:sz w:val="20"/>
              </w:rPr>
            </w:pPr>
            <w:r w:rsidRPr="008C7735">
              <w:rPr>
                <w:sz w:val="20"/>
              </w:rPr>
              <w:t xml:space="preserve">  4811 </w:t>
            </w:r>
          </w:p>
        </w:tc>
        <w:tc>
          <w:tcPr>
            <w:tcW w:w="8382" w:type="dxa"/>
          </w:tcPr>
          <w:p w:rsidR="00BC67DE" w:rsidRPr="008C7735" w:rsidRDefault="00BC67DE" w:rsidP="008C7735">
            <w:pPr>
              <w:rPr>
                <w:sz w:val="20"/>
              </w:rPr>
            </w:pPr>
            <w:r w:rsidRPr="008C7735">
              <w:rPr>
                <w:sz w:val="20"/>
              </w:rPr>
              <w:t xml:space="preserve">Empty slots in snapshot if not saving model output           </w:t>
            </w:r>
          </w:p>
        </w:tc>
      </w:tr>
      <w:tr w:rsidR="00BC67DE" w:rsidRPr="008C7735" w:rsidTr="008C7735">
        <w:tc>
          <w:tcPr>
            <w:tcW w:w="1194" w:type="dxa"/>
          </w:tcPr>
          <w:p w:rsidR="00BC67DE" w:rsidRPr="008C7735" w:rsidRDefault="00BC67DE" w:rsidP="008C7735">
            <w:pPr>
              <w:rPr>
                <w:sz w:val="20"/>
              </w:rPr>
            </w:pPr>
            <w:r w:rsidRPr="008C7735">
              <w:rPr>
                <w:sz w:val="20"/>
              </w:rPr>
              <w:t xml:space="preserve">  4812 </w:t>
            </w:r>
          </w:p>
        </w:tc>
        <w:tc>
          <w:tcPr>
            <w:tcW w:w="8382" w:type="dxa"/>
          </w:tcPr>
          <w:p w:rsidR="00BC67DE" w:rsidRPr="008C7735" w:rsidRDefault="00BC67DE" w:rsidP="008C7735">
            <w:pPr>
              <w:rPr>
                <w:sz w:val="20"/>
              </w:rPr>
            </w:pPr>
            <w:r w:rsidRPr="008C7735">
              <w:rPr>
                <w:sz w:val="20"/>
              </w:rPr>
              <w:t xml:space="preserve">Crash associated with interrupted MRM runs           </w:t>
            </w:r>
          </w:p>
        </w:tc>
      </w:tr>
      <w:tr w:rsidR="00BC67DE" w:rsidRPr="008C7735" w:rsidTr="008C7735">
        <w:tc>
          <w:tcPr>
            <w:tcW w:w="1194" w:type="dxa"/>
          </w:tcPr>
          <w:p w:rsidR="00BC67DE" w:rsidRPr="008C7735" w:rsidRDefault="00BC67DE" w:rsidP="008C7735">
            <w:pPr>
              <w:rPr>
                <w:sz w:val="20"/>
              </w:rPr>
            </w:pPr>
            <w:r w:rsidRPr="008C7735">
              <w:rPr>
                <w:sz w:val="20"/>
              </w:rPr>
              <w:t xml:space="preserve">  4813 </w:t>
            </w:r>
          </w:p>
        </w:tc>
        <w:tc>
          <w:tcPr>
            <w:tcW w:w="8382" w:type="dxa"/>
          </w:tcPr>
          <w:p w:rsidR="00BC67DE" w:rsidRPr="008C7735" w:rsidRDefault="00BC67DE" w:rsidP="008C7735">
            <w:pPr>
              <w:rPr>
                <w:sz w:val="20"/>
              </w:rPr>
            </w:pPr>
            <w:r w:rsidRPr="008C7735">
              <w:rPr>
                <w:sz w:val="20"/>
              </w:rPr>
              <w:t xml:space="preserve">Update problem with single run controller in MRM runs           </w:t>
            </w:r>
          </w:p>
        </w:tc>
      </w:tr>
      <w:tr w:rsidR="00BC67DE" w:rsidRPr="008C7735" w:rsidTr="008C7735">
        <w:tc>
          <w:tcPr>
            <w:tcW w:w="1194" w:type="dxa"/>
          </w:tcPr>
          <w:p w:rsidR="00BC67DE" w:rsidRPr="008C7735" w:rsidRDefault="00BC67DE" w:rsidP="008C7735">
            <w:pPr>
              <w:rPr>
                <w:sz w:val="20"/>
              </w:rPr>
            </w:pPr>
            <w:r w:rsidRPr="008C7735">
              <w:rPr>
                <w:sz w:val="20"/>
              </w:rPr>
              <w:t xml:space="preserve">  4814 </w:t>
            </w:r>
          </w:p>
        </w:tc>
        <w:tc>
          <w:tcPr>
            <w:tcW w:w="8382" w:type="dxa"/>
          </w:tcPr>
          <w:p w:rsidR="00BC67DE" w:rsidRPr="008C7735" w:rsidRDefault="00BC67DE" w:rsidP="008C7735">
            <w:pPr>
              <w:rPr>
                <w:sz w:val="20"/>
              </w:rPr>
            </w:pPr>
            <w:r w:rsidRPr="008C7735">
              <w:rPr>
                <w:sz w:val="20"/>
              </w:rPr>
              <w:t xml:space="preserve">On a Reach configured to use Time Lag routing, the Local Inflow was not being set at pre-simulation </w:t>
            </w:r>
            <w:proofErr w:type="spellStart"/>
            <w:r w:rsidRPr="008C7735">
              <w:rPr>
                <w:sz w:val="20"/>
              </w:rPr>
              <w:t>timesteps</w:t>
            </w:r>
            <w:proofErr w:type="spellEnd"/>
            <w:r w:rsidRPr="008C7735">
              <w:rPr>
                <w:sz w:val="20"/>
              </w:rPr>
              <w:t xml:space="preserve"> when it was assumed to be zero.           </w:t>
            </w:r>
          </w:p>
        </w:tc>
      </w:tr>
      <w:tr w:rsidR="00BC67DE" w:rsidRPr="008C7735" w:rsidTr="008C7735">
        <w:tc>
          <w:tcPr>
            <w:tcW w:w="1194" w:type="dxa"/>
          </w:tcPr>
          <w:p w:rsidR="00BC67DE" w:rsidRPr="008C7735" w:rsidRDefault="00BC67DE" w:rsidP="008C7735">
            <w:pPr>
              <w:rPr>
                <w:sz w:val="20"/>
              </w:rPr>
            </w:pPr>
            <w:r w:rsidRPr="008C7735">
              <w:rPr>
                <w:sz w:val="20"/>
              </w:rPr>
              <w:t xml:space="preserve">  4815 </w:t>
            </w:r>
          </w:p>
        </w:tc>
        <w:tc>
          <w:tcPr>
            <w:tcW w:w="8382" w:type="dxa"/>
          </w:tcPr>
          <w:p w:rsidR="00BC67DE" w:rsidRPr="008C7735" w:rsidRDefault="00BC67DE" w:rsidP="008C7735">
            <w:pPr>
              <w:rPr>
                <w:sz w:val="20"/>
              </w:rPr>
            </w:pPr>
            <w:r w:rsidRPr="008C7735">
              <w:rPr>
                <w:sz w:val="20"/>
              </w:rPr>
              <w:t xml:space="preserve">Flashing dialog for RPL sets embedded in a model           </w:t>
            </w:r>
          </w:p>
        </w:tc>
      </w:tr>
      <w:tr w:rsidR="00BC67DE" w:rsidRPr="008C7735" w:rsidTr="008C7735">
        <w:tc>
          <w:tcPr>
            <w:tcW w:w="1194" w:type="dxa"/>
          </w:tcPr>
          <w:p w:rsidR="00BC67DE" w:rsidRPr="008C7735" w:rsidRDefault="00BC67DE" w:rsidP="008C7735">
            <w:pPr>
              <w:rPr>
                <w:sz w:val="20"/>
              </w:rPr>
            </w:pPr>
            <w:r w:rsidRPr="008C7735">
              <w:rPr>
                <w:sz w:val="20"/>
              </w:rPr>
              <w:t xml:space="preserve">  4816 </w:t>
            </w:r>
          </w:p>
        </w:tc>
        <w:tc>
          <w:tcPr>
            <w:tcW w:w="8382" w:type="dxa"/>
          </w:tcPr>
          <w:p w:rsidR="00BC67DE" w:rsidRPr="008C7735" w:rsidRDefault="00BC67DE" w:rsidP="008C7735">
            <w:pPr>
              <w:rPr>
                <w:sz w:val="20"/>
              </w:rPr>
            </w:pPr>
            <w:r w:rsidRPr="008C7735">
              <w:rPr>
                <w:sz w:val="20"/>
              </w:rPr>
              <w:t xml:space="preserve">The RPL set analysis dialog didn't support nested statements           </w:t>
            </w:r>
          </w:p>
        </w:tc>
      </w:tr>
      <w:tr w:rsidR="00BC67DE" w:rsidRPr="008C7735" w:rsidTr="008C7735">
        <w:tc>
          <w:tcPr>
            <w:tcW w:w="1194" w:type="dxa"/>
          </w:tcPr>
          <w:p w:rsidR="00BC67DE" w:rsidRPr="008C7735" w:rsidRDefault="00BC67DE" w:rsidP="008C7735">
            <w:pPr>
              <w:rPr>
                <w:sz w:val="20"/>
              </w:rPr>
            </w:pPr>
            <w:r w:rsidRPr="008C7735">
              <w:rPr>
                <w:sz w:val="20"/>
              </w:rPr>
              <w:t xml:space="preserve">  4817 </w:t>
            </w:r>
          </w:p>
        </w:tc>
        <w:tc>
          <w:tcPr>
            <w:tcW w:w="8382" w:type="dxa"/>
          </w:tcPr>
          <w:p w:rsidR="00BC67DE" w:rsidRPr="008C7735" w:rsidRDefault="00BC67DE" w:rsidP="008C7735">
            <w:pPr>
              <w:rPr>
                <w:sz w:val="20"/>
              </w:rPr>
            </w:pPr>
            <w:r w:rsidRPr="008C7735">
              <w:rPr>
                <w:sz w:val="20"/>
              </w:rPr>
              <w:t xml:space="preserve">Problem with drag and drop in Release executable           </w:t>
            </w:r>
          </w:p>
        </w:tc>
      </w:tr>
      <w:tr w:rsidR="00BC67DE" w:rsidRPr="008C7735" w:rsidTr="008C7735">
        <w:tc>
          <w:tcPr>
            <w:tcW w:w="1194" w:type="dxa"/>
          </w:tcPr>
          <w:p w:rsidR="00BC67DE" w:rsidRPr="008C7735" w:rsidRDefault="00BC67DE" w:rsidP="008C7735">
            <w:pPr>
              <w:rPr>
                <w:sz w:val="20"/>
              </w:rPr>
            </w:pPr>
            <w:r w:rsidRPr="008C7735">
              <w:rPr>
                <w:sz w:val="20"/>
              </w:rPr>
              <w:t xml:space="preserve">  4818 </w:t>
            </w:r>
          </w:p>
        </w:tc>
        <w:tc>
          <w:tcPr>
            <w:tcW w:w="8382" w:type="dxa"/>
          </w:tcPr>
          <w:p w:rsidR="00BC67DE" w:rsidRPr="008C7735" w:rsidRDefault="00BC67DE" w:rsidP="008C7735">
            <w:pPr>
              <w:rPr>
                <w:sz w:val="20"/>
              </w:rPr>
            </w:pPr>
            <w:r w:rsidRPr="008C7735">
              <w:rPr>
                <w:sz w:val="20"/>
              </w:rPr>
              <w:t xml:space="preserve">Problems with shortcuts to RPL expression editing actions           </w:t>
            </w:r>
          </w:p>
        </w:tc>
      </w:tr>
      <w:tr w:rsidR="00BC67DE" w:rsidRPr="008C7735" w:rsidTr="008C7735">
        <w:tc>
          <w:tcPr>
            <w:tcW w:w="1194" w:type="dxa"/>
          </w:tcPr>
          <w:p w:rsidR="00BC67DE" w:rsidRPr="008C7735" w:rsidRDefault="00BC67DE" w:rsidP="008C7735">
            <w:pPr>
              <w:rPr>
                <w:sz w:val="20"/>
              </w:rPr>
            </w:pPr>
            <w:r w:rsidRPr="008C7735">
              <w:rPr>
                <w:sz w:val="20"/>
              </w:rPr>
              <w:t xml:space="preserve">  4819 </w:t>
            </w:r>
          </w:p>
        </w:tc>
        <w:tc>
          <w:tcPr>
            <w:tcW w:w="8382" w:type="dxa"/>
          </w:tcPr>
          <w:p w:rsidR="00BC67DE" w:rsidRPr="008C7735" w:rsidRDefault="00BC67DE" w:rsidP="008C7735">
            <w:pPr>
              <w:rPr>
                <w:sz w:val="20"/>
              </w:rPr>
            </w:pPr>
            <w:r w:rsidRPr="008C7735">
              <w:rPr>
                <w:sz w:val="20"/>
              </w:rPr>
              <w:t xml:space="preserve">Tabular Series Slot Out Device doesn't work in batch mode           </w:t>
            </w:r>
          </w:p>
        </w:tc>
      </w:tr>
      <w:tr w:rsidR="00BC67DE" w:rsidRPr="008C7735" w:rsidTr="008C7735">
        <w:tc>
          <w:tcPr>
            <w:tcW w:w="1194" w:type="dxa"/>
          </w:tcPr>
          <w:p w:rsidR="00BC67DE" w:rsidRPr="008C7735" w:rsidRDefault="00BC67DE" w:rsidP="008C7735">
            <w:pPr>
              <w:rPr>
                <w:sz w:val="20"/>
              </w:rPr>
            </w:pPr>
            <w:r w:rsidRPr="008C7735">
              <w:rPr>
                <w:sz w:val="20"/>
              </w:rPr>
              <w:t xml:space="preserve">  4820 </w:t>
            </w:r>
          </w:p>
        </w:tc>
        <w:tc>
          <w:tcPr>
            <w:tcW w:w="8382" w:type="dxa"/>
          </w:tcPr>
          <w:p w:rsidR="00BC67DE" w:rsidRPr="008C7735" w:rsidRDefault="00BC67DE" w:rsidP="008C7735">
            <w:pPr>
              <w:rPr>
                <w:sz w:val="20"/>
              </w:rPr>
            </w:pPr>
            <w:r w:rsidRPr="008C7735">
              <w:rPr>
                <w:sz w:val="20"/>
              </w:rPr>
              <w:t xml:space="preserve">The RPL debugger “Disable debugging” action was sometimes incorrectly enabled           </w:t>
            </w:r>
          </w:p>
        </w:tc>
      </w:tr>
      <w:tr w:rsidR="00BC67DE" w:rsidRPr="008C7735" w:rsidTr="008C7735">
        <w:tc>
          <w:tcPr>
            <w:tcW w:w="1194" w:type="dxa"/>
          </w:tcPr>
          <w:p w:rsidR="00BC67DE" w:rsidRPr="008C7735" w:rsidRDefault="00BC67DE" w:rsidP="008C7735">
            <w:pPr>
              <w:rPr>
                <w:sz w:val="20"/>
              </w:rPr>
            </w:pPr>
            <w:r w:rsidRPr="008C7735">
              <w:rPr>
                <w:sz w:val="20"/>
              </w:rPr>
              <w:t xml:space="preserve">  4821 </w:t>
            </w:r>
          </w:p>
        </w:tc>
        <w:tc>
          <w:tcPr>
            <w:tcW w:w="8382" w:type="dxa"/>
          </w:tcPr>
          <w:p w:rsidR="00BC67DE" w:rsidRPr="008C7735" w:rsidRDefault="00BC67DE" w:rsidP="008C7735">
            <w:pPr>
              <w:rPr>
                <w:sz w:val="20"/>
              </w:rPr>
            </w:pPr>
            <w:r w:rsidRPr="008C7735">
              <w:rPr>
                <w:sz w:val="20"/>
              </w:rPr>
              <w:t xml:space="preserve">WS link tool tips should be shown in status bar           </w:t>
            </w:r>
          </w:p>
        </w:tc>
      </w:tr>
      <w:tr w:rsidR="00BC67DE" w:rsidRPr="008C7735" w:rsidTr="008C7735">
        <w:tc>
          <w:tcPr>
            <w:tcW w:w="1194" w:type="dxa"/>
          </w:tcPr>
          <w:p w:rsidR="00BC67DE" w:rsidRPr="008C7735" w:rsidRDefault="00BC67DE" w:rsidP="008C7735">
            <w:pPr>
              <w:rPr>
                <w:sz w:val="20"/>
              </w:rPr>
            </w:pPr>
            <w:r w:rsidRPr="008C7735">
              <w:rPr>
                <w:sz w:val="20"/>
              </w:rPr>
              <w:t xml:space="preserve">  4822 </w:t>
            </w:r>
          </w:p>
        </w:tc>
        <w:tc>
          <w:tcPr>
            <w:tcW w:w="8382" w:type="dxa"/>
          </w:tcPr>
          <w:p w:rsidR="00BC67DE" w:rsidRPr="008C7735" w:rsidRDefault="00BC67DE" w:rsidP="008C7735">
            <w:pPr>
              <w:rPr>
                <w:sz w:val="20"/>
              </w:rPr>
            </w:pPr>
            <w:proofErr w:type="spellStart"/>
            <w:r w:rsidRPr="008C7735">
              <w:rPr>
                <w:sz w:val="20"/>
              </w:rPr>
              <w:t>Config</w:t>
            </w:r>
            <w:proofErr w:type="spellEnd"/>
            <w:r w:rsidRPr="008C7735">
              <w:rPr>
                <w:sz w:val="20"/>
              </w:rPr>
              <w:t xml:space="preserve"> </w:t>
            </w:r>
            <w:proofErr w:type="spellStart"/>
            <w:r w:rsidRPr="008C7735">
              <w:rPr>
                <w:sz w:val="20"/>
              </w:rPr>
              <w:t>AggSeries</w:t>
            </w:r>
            <w:proofErr w:type="spellEnd"/>
            <w:r w:rsidRPr="008C7735">
              <w:rPr>
                <w:sz w:val="20"/>
              </w:rPr>
              <w:t xml:space="preserve"> </w:t>
            </w:r>
            <w:proofErr w:type="spellStart"/>
            <w:r w:rsidRPr="008C7735">
              <w:rPr>
                <w:sz w:val="20"/>
              </w:rPr>
              <w:t>Timeseries</w:t>
            </w:r>
            <w:proofErr w:type="spellEnd"/>
            <w:r w:rsidRPr="008C7735">
              <w:rPr>
                <w:sz w:val="20"/>
              </w:rPr>
              <w:t xml:space="preserve"> Multi-line Col Labels           </w:t>
            </w:r>
          </w:p>
        </w:tc>
      </w:tr>
      <w:tr w:rsidR="00BC67DE" w:rsidRPr="008C7735" w:rsidTr="008C7735">
        <w:tc>
          <w:tcPr>
            <w:tcW w:w="1194" w:type="dxa"/>
          </w:tcPr>
          <w:p w:rsidR="00BC67DE" w:rsidRPr="008C7735" w:rsidRDefault="00BC67DE" w:rsidP="008C7735">
            <w:pPr>
              <w:rPr>
                <w:sz w:val="20"/>
              </w:rPr>
            </w:pPr>
            <w:r w:rsidRPr="008C7735">
              <w:rPr>
                <w:sz w:val="20"/>
              </w:rPr>
              <w:t xml:space="preserve">  4823 </w:t>
            </w:r>
          </w:p>
        </w:tc>
        <w:tc>
          <w:tcPr>
            <w:tcW w:w="8382" w:type="dxa"/>
          </w:tcPr>
          <w:p w:rsidR="00BC67DE" w:rsidRPr="008C7735" w:rsidRDefault="00BC67DE" w:rsidP="008C7735">
            <w:pPr>
              <w:rPr>
                <w:sz w:val="20"/>
              </w:rPr>
            </w:pPr>
            <w:r w:rsidRPr="008C7735">
              <w:rPr>
                <w:sz w:val="20"/>
              </w:rPr>
              <w:t xml:space="preserve">Problems with selection/clicking in RPL tree views           </w:t>
            </w:r>
          </w:p>
        </w:tc>
      </w:tr>
      <w:tr w:rsidR="00BC67DE" w:rsidRPr="008C7735" w:rsidTr="008C7735">
        <w:tc>
          <w:tcPr>
            <w:tcW w:w="1194" w:type="dxa"/>
          </w:tcPr>
          <w:p w:rsidR="00BC67DE" w:rsidRPr="008C7735" w:rsidRDefault="00BC67DE" w:rsidP="008C7735">
            <w:pPr>
              <w:rPr>
                <w:sz w:val="20"/>
              </w:rPr>
            </w:pPr>
            <w:r w:rsidRPr="008C7735">
              <w:rPr>
                <w:sz w:val="20"/>
              </w:rPr>
              <w:t xml:space="preserve">  4824 </w:t>
            </w:r>
          </w:p>
        </w:tc>
        <w:tc>
          <w:tcPr>
            <w:tcW w:w="8382" w:type="dxa"/>
          </w:tcPr>
          <w:p w:rsidR="00BC67DE" w:rsidRPr="008C7735" w:rsidRDefault="00BC67DE" w:rsidP="008C7735">
            <w:pPr>
              <w:rPr>
                <w:sz w:val="20"/>
              </w:rPr>
            </w:pPr>
            <w:r w:rsidRPr="008C7735">
              <w:rPr>
                <w:sz w:val="20"/>
              </w:rPr>
              <w:t xml:space="preserve">The unregulated spill near the crest was incorrect. This led to cases where the pool was above the crest but there was no unregulated spill.          </w:t>
            </w:r>
          </w:p>
        </w:tc>
      </w:tr>
      <w:tr w:rsidR="00BC67DE" w:rsidRPr="008C7735" w:rsidTr="008C7735">
        <w:tc>
          <w:tcPr>
            <w:tcW w:w="1194" w:type="dxa"/>
          </w:tcPr>
          <w:p w:rsidR="00BC67DE" w:rsidRPr="008C7735" w:rsidRDefault="00BC67DE" w:rsidP="008C7735">
            <w:pPr>
              <w:rPr>
                <w:sz w:val="20"/>
              </w:rPr>
            </w:pPr>
            <w:r w:rsidRPr="008C7735">
              <w:rPr>
                <w:sz w:val="20"/>
              </w:rPr>
              <w:t xml:space="preserve">  4826 </w:t>
            </w:r>
          </w:p>
        </w:tc>
        <w:tc>
          <w:tcPr>
            <w:tcW w:w="8382" w:type="dxa"/>
          </w:tcPr>
          <w:p w:rsidR="00BC67DE" w:rsidRPr="008C7735" w:rsidRDefault="00BC67DE" w:rsidP="008C7735">
            <w:pPr>
              <w:rPr>
                <w:sz w:val="20"/>
              </w:rPr>
            </w:pPr>
            <w:r w:rsidRPr="008C7735">
              <w:rPr>
                <w:sz w:val="20"/>
              </w:rPr>
              <w:t xml:space="preserve">The </w:t>
            </w:r>
            <w:proofErr w:type="spellStart"/>
            <w:r w:rsidRPr="008C7735">
              <w:rPr>
                <w:sz w:val="20"/>
              </w:rPr>
              <w:t>RuleSet</w:t>
            </w:r>
            <w:proofErr w:type="spellEnd"/>
            <w:r w:rsidRPr="008C7735">
              <w:rPr>
                <w:sz w:val="20"/>
              </w:rPr>
              <w:t xml:space="preserve"> manager wasn't managing auto-generated post-optimization </w:t>
            </w:r>
            <w:proofErr w:type="spellStart"/>
            <w:r w:rsidRPr="008C7735">
              <w:rPr>
                <w:sz w:val="20"/>
              </w:rPr>
              <w:t>rulesets</w:t>
            </w:r>
            <w:proofErr w:type="spellEnd"/>
            <w:r w:rsidRPr="008C7735">
              <w:rPr>
                <w:sz w:val="20"/>
              </w:rPr>
              <w:t xml:space="preserve">           </w:t>
            </w:r>
          </w:p>
        </w:tc>
      </w:tr>
      <w:tr w:rsidR="00BC67DE" w:rsidRPr="008C7735" w:rsidTr="008C7735">
        <w:tc>
          <w:tcPr>
            <w:tcW w:w="1194" w:type="dxa"/>
          </w:tcPr>
          <w:p w:rsidR="00BC67DE" w:rsidRPr="008C7735" w:rsidRDefault="00BC67DE" w:rsidP="008C7735">
            <w:pPr>
              <w:rPr>
                <w:sz w:val="20"/>
              </w:rPr>
            </w:pPr>
            <w:r w:rsidRPr="008C7735">
              <w:rPr>
                <w:sz w:val="20"/>
              </w:rPr>
              <w:t xml:space="preserve">  4827 </w:t>
            </w:r>
          </w:p>
        </w:tc>
        <w:tc>
          <w:tcPr>
            <w:tcW w:w="8382" w:type="dxa"/>
          </w:tcPr>
          <w:p w:rsidR="00BC67DE" w:rsidRPr="008C7735" w:rsidRDefault="00BC67DE" w:rsidP="008C7735">
            <w:pPr>
              <w:rPr>
                <w:sz w:val="20"/>
              </w:rPr>
            </w:pPr>
            <w:r w:rsidRPr="008C7735">
              <w:rPr>
                <w:sz w:val="20"/>
              </w:rPr>
              <w:t xml:space="preserve">Output Manager Plot Page - Using red X doesn't close, Crashes           </w:t>
            </w:r>
          </w:p>
        </w:tc>
      </w:tr>
      <w:tr w:rsidR="00BC67DE" w:rsidRPr="008C7735" w:rsidTr="008C7735">
        <w:tc>
          <w:tcPr>
            <w:tcW w:w="1194" w:type="dxa"/>
          </w:tcPr>
          <w:p w:rsidR="00BC67DE" w:rsidRPr="008C7735" w:rsidRDefault="00BC67DE" w:rsidP="008C7735">
            <w:pPr>
              <w:rPr>
                <w:sz w:val="20"/>
              </w:rPr>
            </w:pPr>
            <w:r w:rsidRPr="008C7735">
              <w:rPr>
                <w:sz w:val="20"/>
              </w:rPr>
              <w:t xml:space="preserve">  4828 </w:t>
            </w:r>
          </w:p>
        </w:tc>
        <w:tc>
          <w:tcPr>
            <w:tcW w:w="8382" w:type="dxa"/>
          </w:tcPr>
          <w:p w:rsidR="00BC67DE" w:rsidRPr="008C7735" w:rsidRDefault="00BC67DE" w:rsidP="008C7735">
            <w:pPr>
              <w:rPr>
                <w:sz w:val="20"/>
              </w:rPr>
            </w:pPr>
            <w:r w:rsidRPr="008C7735">
              <w:rPr>
                <w:sz w:val="20"/>
              </w:rPr>
              <w:t xml:space="preserve">Unit converter sometimes hides significant digit.           </w:t>
            </w:r>
          </w:p>
        </w:tc>
      </w:tr>
      <w:tr w:rsidR="00BC67DE" w:rsidRPr="008C7735" w:rsidTr="008C7735">
        <w:tc>
          <w:tcPr>
            <w:tcW w:w="1194" w:type="dxa"/>
          </w:tcPr>
          <w:p w:rsidR="00BC67DE" w:rsidRPr="008C7735" w:rsidRDefault="00BC67DE" w:rsidP="008C7735">
            <w:pPr>
              <w:rPr>
                <w:sz w:val="20"/>
              </w:rPr>
            </w:pPr>
            <w:r w:rsidRPr="008C7735">
              <w:rPr>
                <w:sz w:val="20"/>
              </w:rPr>
              <w:t xml:space="preserve">  4829 </w:t>
            </w:r>
          </w:p>
        </w:tc>
        <w:tc>
          <w:tcPr>
            <w:tcW w:w="8382" w:type="dxa"/>
          </w:tcPr>
          <w:p w:rsidR="00BC67DE" w:rsidRPr="008C7735" w:rsidRDefault="00BC67DE" w:rsidP="008C7735">
            <w:pPr>
              <w:rPr>
                <w:sz w:val="20"/>
              </w:rPr>
            </w:pPr>
            <w:r w:rsidRPr="008C7735">
              <w:rPr>
                <w:sz w:val="20"/>
              </w:rPr>
              <w:t xml:space="preserve">annual RDF output doesn't include first year           </w:t>
            </w:r>
          </w:p>
        </w:tc>
      </w:tr>
      <w:tr w:rsidR="00BC67DE" w:rsidRPr="008C7735" w:rsidTr="008C7735">
        <w:tc>
          <w:tcPr>
            <w:tcW w:w="1194" w:type="dxa"/>
          </w:tcPr>
          <w:p w:rsidR="00BC67DE" w:rsidRPr="008C7735" w:rsidRDefault="00BC67DE" w:rsidP="008C7735">
            <w:pPr>
              <w:rPr>
                <w:sz w:val="20"/>
              </w:rPr>
            </w:pPr>
            <w:r w:rsidRPr="008C7735">
              <w:rPr>
                <w:sz w:val="20"/>
              </w:rPr>
              <w:t xml:space="preserve">  4829 </w:t>
            </w:r>
          </w:p>
        </w:tc>
        <w:tc>
          <w:tcPr>
            <w:tcW w:w="8382" w:type="dxa"/>
          </w:tcPr>
          <w:p w:rsidR="00BC67DE" w:rsidRPr="008C7735" w:rsidRDefault="00BC67DE" w:rsidP="008C7735">
            <w:pPr>
              <w:rPr>
                <w:sz w:val="20"/>
              </w:rPr>
            </w:pPr>
            <w:proofErr w:type="spellStart"/>
            <w:r w:rsidRPr="008C7735">
              <w:rPr>
                <w:sz w:val="20"/>
              </w:rPr>
              <w:t>OpenObjDlg</w:t>
            </w:r>
            <w:proofErr w:type="spellEnd"/>
            <w:r w:rsidRPr="008C7735">
              <w:rPr>
                <w:sz w:val="20"/>
              </w:rPr>
              <w:t xml:space="preserve">: Keyboard shortcuts work only after opening menu           </w:t>
            </w:r>
          </w:p>
        </w:tc>
      </w:tr>
      <w:tr w:rsidR="00BC67DE" w:rsidRPr="008C7735" w:rsidTr="008C7735">
        <w:tc>
          <w:tcPr>
            <w:tcW w:w="1194" w:type="dxa"/>
          </w:tcPr>
          <w:p w:rsidR="00BC67DE" w:rsidRPr="008C7735" w:rsidRDefault="00BC67DE" w:rsidP="008C7735">
            <w:pPr>
              <w:rPr>
                <w:sz w:val="20"/>
              </w:rPr>
            </w:pPr>
            <w:r w:rsidRPr="008C7735">
              <w:rPr>
                <w:sz w:val="20"/>
              </w:rPr>
              <w:t xml:space="preserve">  4830 </w:t>
            </w:r>
          </w:p>
        </w:tc>
        <w:tc>
          <w:tcPr>
            <w:tcW w:w="8382" w:type="dxa"/>
          </w:tcPr>
          <w:p w:rsidR="00BC67DE" w:rsidRPr="008C7735" w:rsidRDefault="00BC67DE" w:rsidP="008C7735">
            <w:pPr>
              <w:rPr>
                <w:sz w:val="20"/>
              </w:rPr>
            </w:pPr>
            <w:r w:rsidRPr="008C7735">
              <w:rPr>
                <w:sz w:val="20"/>
              </w:rPr>
              <w:t xml:space="preserve">Editing slots, TAB moves to next, but keeps 1st cell selected           </w:t>
            </w:r>
          </w:p>
        </w:tc>
      </w:tr>
      <w:tr w:rsidR="00BC67DE" w:rsidRPr="008C7735" w:rsidTr="008C7735">
        <w:tc>
          <w:tcPr>
            <w:tcW w:w="1194" w:type="dxa"/>
          </w:tcPr>
          <w:p w:rsidR="00BC67DE" w:rsidRPr="008C7735" w:rsidRDefault="00BC67DE" w:rsidP="008C7735">
            <w:pPr>
              <w:rPr>
                <w:sz w:val="20"/>
              </w:rPr>
            </w:pPr>
            <w:r w:rsidRPr="008C7735">
              <w:rPr>
                <w:sz w:val="20"/>
              </w:rPr>
              <w:lastRenderedPageBreak/>
              <w:t xml:space="preserve">  4831 </w:t>
            </w:r>
          </w:p>
        </w:tc>
        <w:tc>
          <w:tcPr>
            <w:tcW w:w="8382" w:type="dxa"/>
          </w:tcPr>
          <w:p w:rsidR="00BC67DE" w:rsidRPr="008C7735" w:rsidRDefault="00BC67DE" w:rsidP="008C7735">
            <w:pPr>
              <w:rPr>
                <w:sz w:val="20"/>
              </w:rPr>
            </w:pPr>
            <w:r w:rsidRPr="008C7735">
              <w:rPr>
                <w:sz w:val="20"/>
              </w:rPr>
              <w:t xml:space="preserve">Creating a computational </w:t>
            </w:r>
            <w:proofErr w:type="spellStart"/>
            <w:r w:rsidRPr="008C7735">
              <w:rPr>
                <w:sz w:val="20"/>
              </w:rPr>
              <w:t>subbasin</w:t>
            </w:r>
            <w:proofErr w:type="spellEnd"/>
            <w:r w:rsidRPr="008C7735">
              <w:rPr>
                <w:sz w:val="20"/>
              </w:rPr>
              <w:t xml:space="preserve"> is awkward           </w:t>
            </w:r>
          </w:p>
        </w:tc>
      </w:tr>
      <w:tr w:rsidR="00BC67DE" w:rsidRPr="008C7735" w:rsidTr="008C7735">
        <w:tc>
          <w:tcPr>
            <w:tcW w:w="1194" w:type="dxa"/>
          </w:tcPr>
          <w:p w:rsidR="00BC67DE" w:rsidRPr="008C7735" w:rsidRDefault="00BC67DE" w:rsidP="008C7735">
            <w:pPr>
              <w:rPr>
                <w:sz w:val="20"/>
              </w:rPr>
            </w:pPr>
            <w:r w:rsidRPr="008C7735">
              <w:rPr>
                <w:sz w:val="20"/>
              </w:rPr>
              <w:t xml:space="preserve">  4833 </w:t>
            </w:r>
          </w:p>
        </w:tc>
        <w:tc>
          <w:tcPr>
            <w:tcW w:w="8382" w:type="dxa"/>
          </w:tcPr>
          <w:p w:rsidR="00BC67DE" w:rsidRPr="008C7735" w:rsidRDefault="00BC67DE" w:rsidP="008C7735">
            <w:pPr>
              <w:rPr>
                <w:sz w:val="20"/>
              </w:rPr>
            </w:pPr>
            <w:r w:rsidRPr="008C7735">
              <w:rPr>
                <w:sz w:val="20"/>
              </w:rPr>
              <w:t xml:space="preserve">Inline editing of slot values hides significant digits.           </w:t>
            </w:r>
          </w:p>
        </w:tc>
      </w:tr>
      <w:tr w:rsidR="00BC67DE" w:rsidRPr="008C7735" w:rsidTr="008C7735">
        <w:tc>
          <w:tcPr>
            <w:tcW w:w="1194" w:type="dxa"/>
          </w:tcPr>
          <w:p w:rsidR="00BC67DE" w:rsidRPr="008C7735" w:rsidRDefault="00BC67DE" w:rsidP="008C7735">
            <w:pPr>
              <w:rPr>
                <w:sz w:val="20"/>
              </w:rPr>
            </w:pPr>
            <w:r w:rsidRPr="008C7735">
              <w:rPr>
                <w:sz w:val="20"/>
              </w:rPr>
              <w:t xml:space="preserve">  4834 </w:t>
            </w:r>
          </w:p>
        </w:tc>
        <w:tc>
          <w:tcPr>
            <w:tcW w:w="8382" w:type="dxa"/>
          </w:tcPr>
          <w:p w:rsidR="00BC67DE" w:rsidRPr="008C7735" w:rsidRDefault="00BC67DE" w:rsidP="008C7735">
            <w:pPr>
              <w:rPr>
                <w:sz w:val="20"/>
              </w:rPr>
            </w:pPr>
            <w:r w:rsidRPr="008C7735">
              <w:rPr>
                <w:sz w:val="20"/>
              </w:rPr>
              <w:t xml:space="preserve">The return flow slot on diversion account was not being allocated a data series on model file load if it was not the outflow slot when the model file was saved.           </w:t>
            </w:r>
          </w:p>
        </w:tc>
      </w:tr>
      <w:tr w:rsidR="00BC67DE" w:rsidRPr="008C7735" w:rsidTr="008C7735">
        <w:tc>
          <w:tcPr>
            <w:tcW w:w="1194" w:type="dxa"/>
          </w:tcPr>
          <w:p w:rsidR="00BC67DE" w:rsidRPr="008C7735" w:rsidRDefault="00BC67DE" w:rsidP="008C7735">
            <w:pPr>
              <w:rPr>
                <w:sz w:val="20"/>
              </w:rPr>
            </w:pPr>
            <w:r w:rsidRPr="008C7735">
              <w:rPr>
                <w:sz w:val="20"/>
              </w:rPr>
              <w:t xml:space="preserve">  4835 </w:t>
            </w:r>
          </w:p>
        </w:tc>
        <w:tc>
          <w:tcPr>
            <w:tcW w:w="8382" w:type="dxa"/>
          </w:tcPr>
          <w:p w:rsidR="00BC67DE" w:rsidRPr="008C7735" w:rsidRDefault="00BC67DE" w:rsidP="008C7735">
            <w:pPr>
              <w:rPr>
                <w:sz w:val="20"/>
              </w:rPr>
            </w:pPr>
            <w:r w:rsidRPr="008C7735">
              <w:rPr>
                <w:sz w:val="20"/>
              </w:rPr>
              <w:t xml:space="preserve">Periodic Slot Export Copy - Row header text has invalid time           </w:t>
            </w:r>
          </w:p>
        </w:tc>
      </w:tr>
      <w:tr w:rsidR="00BC67DE" w:rsidRPr="008C7735" w:rsidTr="008C7735">
        <w:tc>
          <w:tcPr>
            <w:tcW w:w="1194" w:type="dxa"/>
          </w:tcPr>
          <w:p w:rsidR="00BC67DE" w:rsidRPr="008C7735" w:rsidRDefault="00BC67DE" w:rsidP="008C7735">
            <w:pPr>
              <w:rPr>
                <w:sz w:val="20"/>
              </w:rPr>
            </w:pPr>
            <w:r w:rsidRPr="008C7735">
              <w:rPr>
                <w:sz w:val="20"/>
              </w:rPr>
              <w:t xml:space="preserve">  4836 </w:t>
            </w:r>
          </w:p>
        </w:tc>
        <w:tc>
          <w:tcPr>
            <w:tcW w:w="8382" w:type="dxa"/>
          </w:tcPr>
          <w:p w:rsidR="00BC67DE" w:rsidRPr="008C7735" w:rsidRDefault="00BC67DE" w:rsidP="008C7735">
            <w:pPr>
              <w:rPr>
                <w:sz w:val="20"/>
              </w:rPr>
            </w:pPr>
            <w:r w:rsidRPr="008C7735">
              <w:rPr>
                <w:sz w:val="20"/>
              </w:rPr>
              <w:t xml:space="preserve">Accounting diagnostic user method messages not printing correctly           </w:t>
            </w:r>
          </w:p>
        </w:tc>
      </w:tr>
      <w:tr w:rsidR="00BC67DE" w:rsidRPr="008C7735" w:rsidTr="008C7735">
        <w:tc>
          <w:tcPr>
            <w:tcW w:w="1194" w:type="dxa"/>
          </w:tcPr>
          <w:p w:rsidR="00BC67DE" w:rsidRPr="008C7735" w:rsidRDefault="00BC67DE" w:rsidP="008C7735">
            <w:pPr>
              <w:rPr>
                <w:sz w:val="20"/>
              </w:rPr>
            </w:pPr>
            <w:r w:rsidRPr="008C7735">
              <w:rPr>
                <w:sz w:val="20"/>
              </w:rPr>
              <w:t xml:space="preserve">  4837 </w:t>
            </w:r>
          </w:p>
        </w:tc>
        <w:tc>
          <w:tcPr>
            <w:tcW w:w="8382" w:type="dxa"/>
          </w:tcPr>
          <w:p w:rsidR="00BC67DE" w:rsidRPr="008C7735" w:rsidRDefault="00BC67DE" w:rsidP="008C7735">
            <w:pPr>
              <w:rPr>
                <w:sz w:val="20"/>
              </w:rPr>
            </w:pPr>
            <w:r w:rsidRPr="008C7735">
              <w:rPr>
                <w:sz w:val="20"/>
              </w:rPr>
              <w:t xml:space="preserve">Ghost Dots in </w:t>
            </w:r>
            <w:proofErr w:type="spellStart"/>
            <w:r w:rsidRPr="008C7735">
              <w:rPr>
                <w:sz w:val="20"/>
              </w:rPr>
              <w:t>Qwt</w:t>
            </w:r>
            <w:proofErr w:type="spellEnd"/>
            <w:r w:rsidRPr="008C7735">
              <w:rPr>
                <w:sz w:val="20"/>
              </w:rPr>
              <w:t xml:space="preserve"> Plots w/long series using Ellipse Symbols.           </w:t>
            </w:r>
          </w:p>
        </w:tc>
      </w:tr>
      <w:tr w:rsidR="00BC67DE" w:rsidRPr="008C7735" w:rsidTr="008C7735">
        <w:tc>
          <w:tcPr>
            <w:tcW w:w="1194" w:type="dxa"/>
          </w:tcPr>
          <w:p w:rsidR="00BC67DE" w:rsidRPr="008C7735" w:rsidRDefault="00BC67DE" w:rsidP="008C7735">
            <w:pPr>
              <w:rPr>
                <w:sz w:val="20"/>
              </w:rPr>
            </w:pPr>
            <w:r w:rsidRPr="008C7735">
              <w:rPr>
                <w:sz w:val="20"/>
              </w:rPr>
              <w:t xml:space="preserve">  4840 </w:t>
            </w:r>
          </w:p>
        </w:tc>
        <w:tc>
          <w:tcPr>
            <w:tcW w:w="8382" w:type="dxa"/>
          </w:tcPr>
          <w:p w:rsidR="00BC67DE" w:rsidRPr="008C7735" w:rsidRDefault="00BC67DE" w:rsidP="008C7735">
            <w:pPr>
              <w:rPr>
                <w:sz w:val="20"/>
              </w:rPr>
            </w:pPr>
            <w:r w:rsidRPr="008C7735">
              <w:rPr>
                <w:sz w:val="20"/>
              </w:rPr>
              <w:t xml:space="preserve">Link </w:t>
            </w:r>
            <w:proofErr w:type="spellStart"/>
            <w:r w:rsidRPr="008C7735">
              <w:rPr>
                <w:sz w:val="20"/>
              </w:rPr>
              <w:t>Dsp</w:t>
            </w:r>
            <w:proofErr w:type="spellEnd"/>
            <w:r w:rsidRPr="008C7735">
              <w:rPr>
                <w:sz w:val="20"/>
              </w:rPr>
              <w:t xml:space="preserve"> Groups: Can't revert 2-Slot Set definition to 1-Slot           </w:t>
            </w:r>
          </w:p>
        </w:tc>
      </w:tr>
      <w:tr w:rsidR="00BC67DE" w:rsidRPr="008C7735" w:rsidTr="008C7735">
        <w:tc>
          <w:tcPr>
            <w:tcW w:w="1194" w:type="dxa"/>
          </w:tcPr>
          <w:p w:rsidR="00BC67DE" w:rsidRPr="008C7735" w:rsidRDefault="00BC67DE" w:rsidP="008C7735">
            <w:pPr>
              <w:rPr>
                <w:sz w:val="20"/>
              </w:rPr>
            </w:pPr>
            <w:r w:rsidRPr="008C7735">
              <w:rPr>
                <w:sz w:val="20"/>
              </w:rPr>
              <w:t xml:space="preserve">  4842 </w:t>
            </w:r>
          </w:p>
        </w:tc>
        <w:tc>
          <w:tcPr>
            <w:tcW w:w="8382" w:type="dxa"/>
          </w:tcPr>
          <w:p w:rsidR="00BC67DE" w:rsidRPr="008C7735" w:rsidRDefault="00BC67DE" w:rsidP="008C7735">
            <w:pPr>
              <w:rPr>
                <w:sz w:val="20"/>
              </w:rPr>
            </w:pPr>
            <w:r w:rsidRPr="008C7735">
              <w:rPr>
                <w:sz w:val="20"/>
              </w:rPr>
              <w:t xml:space="preserve">Core dump in </w:t>
            </w:r>
            <w:proofErr w:type="spellStart"/>
            <w:r w:rsidRPr="008C7735">
              <w:rPr>
                <w:sz w:val="20"/>
              </w:rPr>
              <w:t>solaris</w:t>
            </w:r>
            <w:proofErr w:type="spellEnd"/>
            <w:r w:rsidRPr="008C7735">
              <w:rPr>
                <w:sz w:val="20"/>
              </w:rPr>
              <w:t xml:space="preserve"> when writing CPLEX problems           </w:t>
            </w:r>
          </w:p>
        </w:tc>
      </w:tr>
      <w:tr w:rsidR="00BC67DE" w:rsidRPr="008C7735" w:rsidTr="008C7735">
        <w:tc>
          <w:tcPr>
            <w:tcW w:w="1194" w:type="dxa"/>
          </w:tcPr>
          <w:p w:rsidR="00BC67DE" w:rsidRPr="008C7735" w:rsidRDefault="00BC67DE" w:rsidP="008C7735">
            <w:pPr>
              <w:rPr>
                <w:sz w:val="20"/>
              </w:rPr>
            </w:pPr>
            <w:r w:rsidRPr="008C7735">
              <w:rPr>
                <w:sz w:val="20"/>
              </w:rPr>
              <w:t xml:space="preserve">  4842 </w:t>
            </w:r>
          </w:p>
        </w:tc>
        <w:tc>
          <w:tcPr>
            <w:tcW w:w="8382" w:type="dxa"/>
          </w:tcPr>
          <w:p w:rsidR="00BC67DE" w:rsidRPr="008C7735" w:rsidRDefault="00BC67DE" w:rsidP="008C7735">
            <w:pPr>
              <w:rPr>
                <w:sz w:val="20"/>
              </w:rPr>
            </w:pPr>
            <w:r w:rsidRPr="008C7735">
              <w:rPr>
                <w:sz w:val="20"/>
              </w:rPr>
              <w:t xml:space="preserve">Core dump logging optimization run           </w:t>
            </w:r>
          </w:p>
        </w:tc>
      </w:tr>
      <w:tr w:rsidR="00BC67DE" w:rsidRPr="008C7735" w:rsidTr="008C7735">
        <w:tc>
          <w:tcPr>
            <w:tcW w:w="1194" w:type="dxa"/>
          </w:tcPr>
          <w:p w:rsidR="00BC67DE" w:rsidRPr="008C7735" w:rsidRDefault="00BC67DE" w:rsidP="008C7735">
            <w:pPr>
              <w:rPr>
                <w:sz w:val="20"/>
              </w:rPr>
            </w:pPr>
            <w:r w:rsidRPr="008C7735">
              <w:rPr>
                <w:sz w:val="20"/>
              </w:rPr>
              <w:t xml:space="preserve">  4843 </w:t>
            </w:r>
          </w:p>
        </w:tc>
        <w:tc>
          <w:tcPr>
            <w:tcW w:w="8382" w:type="dxa"/>
          </w:tcPr>
          <w:p w:rsidR="00BC67DE" w:rsidRPr="008C7735" w:rsidRDefault="00BC67DE" w:rsidP="008C7735">
            <w:pPr>
              <w:rPr>
                <w:sz w:val="20"/>
              </w:rPr>
            </w:pPr>
            <w:r w:rsidRPr="008C7735">
              <w:rPr>
                <w:sz w:val="20"/>
              </w:rPr>
              <w:t xml:space="preserve">Fixed: </w:t>
            </w:r>
            <w:proofErr w:type="spellStart"/>
            <w:r w:rsidRPr="008C7735">
              <w:rPr>
                <w:sz w:val="20"/>
              </w:rPr>
              <w:t>ListSlot</w:t>
            </w:r>
            <w:proofErr w:type="spellEnd"/>
            <w:r w:rsidRPr="008C7735">
              <w:rPr>
                <w:sz w:val="20"/>
              </w:rPr>
              <w:t xml:space="preserve"> Dialog no longer has OK/Apply/Reset/Cancel Buttons           </w:t>
            </w:r>
          </w:p>
        </w:tc>
      </w:tr>
      <w:tr w:rsidR="00BC67DE" w:rsidRPr="008C7735" w:rsidTr="008C7735">
        <w:tc>
          <w:tcPr>
            <w:tcW w:w="1194" w:type="dxa"/>
          </w:tcPr>
          <w:p w:rsidR="00BC67DE" w:rsidRPr="008C7735" w:rsidRDefault="00BC67DE" w:rsidP="008C7735">
            <w:pPr>
              <w:rPr>
                <w:sz w:val="20"/>
              </w:rPr>
            </w:pPr>
            <w:r w:rsidRPr="008C7735">
              <w:rPr>
                <w:sz w:val="20"/>
              </w:rPr>
              <w:t xml:space="preserve">  4844 </w:t>
            </w:r>
          </w:p>
        </w:tc>
        <w:tc>
          <w:tcPr>
            <w:tcW w:w="8382" w:type="dxa"/>
          </w:tcPr>
          <w:p w:rsidR="00BC67DE" w:rsidRPr="008C7735" w:rsidRDefault="00BC67DE" w:rsidP="008C7735">
            <w:pPr>
              <w:rPr>
                <w:sz w:val="20"/>
              </w:rPr>
            </w:pPr>
            <w:r w:rsidRPr="008C7735">
              <w:rPr>
                <w:sz w:val="20"/>
              </w:rPr>
              <w:t xml:space="preserve">Runtime error in optimization with TVA's hourly model        </w:t>
            </w:r>
          </w:p>
        </w:tc>
      </w:tr>
      <w:tr w:rsidR="00BC67DE" w:rsidRPr="008C7735" w:rsidTr="008C7735">
        <w:tc>
          <w:tcPr>
            <w:tcW w:w="1194" w:type="dxa"/>
          </w:tcPr>
          <w:p w:rsidR="00BC67DE" w:rsidRPr="008C7735" w:rsidRDefault="00BC67DE" w:rsidP="008C7735">
            <w:pPr>
              <w:rPr>
                <w:sz w:val="20"/>
              </w:rPr>
            </w:pPr>
            <w:r w:rsidRPr="008C7735">
              <w:rPr>
                <w:sz w:val="20"/>
              </w:rPr>
              <w:t xml:space="preserve">  4846 </w:t>
            </w:r>
          </w:p>
        </w:tc>
        <w:tc>
          <w:tcPr>
            <w:tcW w:w="8382" w:type="dxa"/>
          </w:tcPr>
          <w:p w:rsidR="00BC67DE" w:rsidRPr="008C7735" w:rsidRDefault="00BC67DE" w:rsidP="008C7735">
            <w:pPr>
              <w:rPr>
                <w:sz w:val="20"/>
              </w:rPr>
            </w:pPr>
            <w:r w:rsidRPr="008C7735">
              <w:rPr>
                <w:sz w:val="20"/>
              </w:rPr>
              <w:t xml:space="preserve">Usability / Confusion Problem with Open Scalar Slot Dialog           </w:t>
            </w:r>
          </w:p>
        </w:tc>
      </w:tr>
      <w:tr w:rsidR="00BC67DE" w:rsidRPr="008C7735" w:rsidTr="008C7735">
        <w:tc>
          <w:tcPr>
            <w:tcW w:w="1194" w:type="dxa"/>
          </w:tcPr>
          <w:p w:rsidR="00BC67DE" w:rsidRPr="008C7735" w:rsidRDefault="00BC67DE" w:rsidP="008C7735">
            <w:pPr>
              <w:rPr>
                <w:sz w:val="20"/>
              </w:rPr>
            </w:pPr>
            <w:r w:rsidRPr="008C7735">
              <w:rPr>
                <w:sz w:val="20"/>
              </w:rPr>
              <w:t xml:space="preserve">  4847 </w:t>
            </w:r>
          </w:p>
        </w:tc>
        <w:tc>
          <w:tcPr>
            <w:tcW w:w="8382" w:type="dxa"/>
          </w:tcPr>
          <w:p w:rsidR="00BC67DE" w:rsidRPr="008C7735" w:rsidRDefault="00BC67DE" w:rsidP="008C7735">
            <w:pPr>
              <w:rPr>
                <w:sz w:val="20"/>
              </w:rPr>
            </w:pPr>
            <w:r w:rsidRPr="008C7735">
              <w:rPr>
                <w:sz w:val="20"/>
              </w:rPr>
              <w:t xml:space="preserve">Accounting period consistency in MRM          </w:t>
            </w:r>
          </w:p>
        </w:tc>
      </w:tr>
      <w:tr w:rsidR="00BC67DE" w:rsidRPr="008C7735" w:rsidTr="008C7735">
        <w:tc>
          <w:tcPr>
            <w:tcW w:w="1194" w:type="dxa"/>
          </w:tcPr>
          <w:p w:rsidR="00BC67DE" w:rsidRPr="008C7735" w:rsidRDefault="00BC67DE" w:rsidP="008C7735">
            <w:pPr>
              <w:rPr>
                <w:sz w:val="20"/>
              </w:rPr>
            </w:pPr>
            <w:r w:rsidRPr="008C7735">
              <w:rPr>
                <w:sz w:val="20"/>
              </w:rPr>
              <w:t xml:space="preserve">  4848 </w:t>
            </w:r>
          </w:p>
        </w:tc>
        <w:tc>
          <w:tcPr>
            <w:tcW w:w="8382" w:type="dxa"/>
          </w:tcPr>
          <w:p w:rsidR="00BC67DE" w:rsidRPr="008C7735" w:rsidRDefault="00BC67DE" w:rsidP="008C7735">
            <w:pPr>
              <w:rPr>
                <w:sz w:val="20"/>
              </w:rPr>
            </w:pPr>
            <w:r w:rsidRPr="008C7735">
              <w:rPr>
                <w:sz w:val="20"/>
              </w:rPr>
              <w:t xml:space="preserve">Saving RBS set in model file when it uses a global function set           </w:t>
            </w:r>
          </w:p>
        </w:tc>
      </w:tr>
      <w:tr w:rsidR="00BC67DE" w:rsidRPr="008C7735" w:rsidTr="008C7735">
        <w:tc>
          <w:tcPr>
            <w:tcW w:w="1194" w:type="dxa"/>
          </w:tcPr>
          <w:p w:rsidR="00BC67DE" w:rsidRPr="008C7735" w:rsidRDefault="00BC67DE" w:rsidP="008C7735">
            <w:pPr>
              <w:rPr>
                <w:sz w:val="20"/>
              </w:rPr>
            </w:pPr>
            <w:r w:rsidRPr="008C7735">
              <w:rPr>
                <w:sz w:val="20"/>
              </w:rPr>
              <w:t xml:space="preserve">  4849 </w:t>
            </w:r>
          </w:p>
        </w:tc>
        <w:tc>
          <w:tcPr>
            <w:tcW w:w="8382" w:type="dxa"/>
          </w:tcPr>
          <w:p w:rsidR="00BC67DE" w:rsidRPr="008C7735" w:rsidRDefault="00BC67DE" w:rsidP="008C7735">
            <w:pPr>
              <w:rPr>
                <w:sz w:val="20"/>
              </w:rPr>
            </w:pPr>
            <w:r w:rsidRPr="008C7735">
              <w:rPr>
                <w:sz w:val="20"/>
              </w:rPr>
              <w:t xml:space="preserve">Problem with expression slot sync with run behavior           </w:t>
            </w:r>
          </w:p>
        </w:tc>
      </w:tr>
      <w:tr w:rsidR="00BC67DE" w:rsidRPr="008C7735" w:rsidTr="008C7735">
        <w:tc>
          <w:tcPr>
            <w:tcW w:w="1194" w:type="dxa"/>
          </w:tcPr>
          <w:p w:rsidR="00BC67DE" w:rsidRPr="008C7735" w:rsidRDefault="00BC67DE" w:rsidP="008C7735">
            <w:pPr>
              <w:rPr>
                <w:sz w:val="20"/>
              </w:rPr>
            </w:pPr>
            <w:r w:rsidRPr="008C7735">
              <w:rPr>
                <w:sz w:val="20"/>
              </w:rPr>
              <w:t xml:space="preserve">  4850 </w:t>
            </w:r>
          </w:p>
        </w:tc>
        <w:tc>
          <w:tcPr>
            <w:tcW w:w="8382" w:type="dxa"/>
          </w:tcPr>
          <w:p w:rsidR="00BC67DE" w:rsidRPr="008C7735" w:rsidRDefault="00BC67DE" w:rsidP="008C7735">
            <w:pPr>
              <w:rPr>
                <w:sz w:val="20"/>
              </w:rPr>
            </w:pPr>
            <w:r w:rsidRPr="008C7735">
              <w:rPr>
                <w:sz w:val="20"/>
              </w:rPr>
              <w:t xml:space="preserve">Crash when creating HDB model run ID from HDB database DMI dialog           </w:t>
            </w:r>
          </w:p>
        </w:tc>
      </w:tr>
      <w:tr w:rsidR="00BC67DE" w:rsidRPr="008C7735" w:rsidTr="008C7735">
        <w:tc>
          <w:tcPr>
            <w:tcW w:w="1194" w:type="dxa"/>
          </w:tcPr>
          <w:p w:rsidR="00BC67DE" w:rsidRPr="008C7735" w:rsidRDefault="00BC67DE" w:rsidP="008C7735">
            <w:pPr>
              <w:rPr>
                <w:sz w:val="20"/>
              </w:rPr>
            </w:pPr>
            <w:r w:rsidRPr="008C7735">
              <w:rPr>
                <w:sz w:val="20"/>
              </w:rPr>
              <w:t xml:space="preserve">  4851 </w:t>
            </w:r>
          </w:p>
        </w:tc>
        <w:tc>
          <w:tcPr>
            <w:tcW w:w="8382" w:type="dxa"/>
          </w:tcPr>
          <w:p w:rsidR="00BC67DE" w:rsidRPr="008C7735" w:rsidRDefault="00BC67DE" w:rsidP="008C7735">
            <w:pPr>
              <w:rPr>
                <w:sz w:val="20"/>
              </w:rPr>
            </w:pPr>
            <w:r w:rsidRPr="008C7735">
              <w:rPr>
                <w:sz w:val="20"/>
              </w:rPr>
              <w:t xml:space="preserve">Fractional scales over 1.0 were sometimes displayed without the fraction part           </w:t>
            </w:r>
          </w:p>
        </w:tc>
      </w:tr>
      <w:tr w:rsidR="00BC67DE" w:rsidRPr="008C7735" w:rsidTr="008C7735">
        <w:tc>
          <w:tcPr>
            <w:tcW w:w="1194" w:type="dxa"/>
          </w:tcPr>
          <w:p w:rsidR="00BC67DE" w:rsidRPr="008C7735" w:rsidRDefault="00BC67DE" w:rsidP="008C7735">
            <w:pPr>
              <w:rPr>
                <w:sz w:val="20"/>
              </w:rPr>
            </w:pPr>
            <w:r w:rsidRPr="008C7735">
              <w:rPr>
                <w:sz w:val="20"/>
              </w:rPr>
              <w:t xml:space="preserve">  4853 </w:t>
            </w:r>
          </w:p>
        </w:tc>
        <w:tc>
          <w:tcPr>
            <w:tcW w:w="8382" w:type="dxa"/>
          </w:tcPr>
          <w:p w:rsidR="00BC67DE" w:rsidRPr="008C7735" w:rsidRDefault="00BC67DE" w:rsidP="008C7735">
            <w:pPr>
              <w:rPr>
                <w:sz w:val="20"/>
              </w:rPr>
            </w:pPr>
            <w:r w:rsidRPr="008C7735">
              <w:rPr>
                <w:sz w:val="20"/>
              </w:rPr>
              <w:t xml:space="preserve">RPL list equality not working           </w:t>
            </w:r>
          </w:p>
        </w:tc>
      </w:tr>
      <w:tr w:rsidR="00BC67DE" w:rsidRPr="008C7735" w:rsidTr="008C7735">
        <w:tc>
          <w:tcPr>
            <w:tcW w:w="1194" w:type="dxa"/>
          </w:tcPr>
          <w:p w:rsidR="00BC67DE" w:rsidRPr="008C7735" w:rsidRDefault="00BC67DE" w:rsidP="008C7735">
            <w:pPr>
              <w:rPr>
                <w:sz w:val="20"/>
              </w:rPr>
            </w:pPr>
            <w:r w:rsidRPr="008C7735">
              <w:rPr>
                <w:sz w:val="20"/>
              </w:rPr>
              <w:t xml:space="preserve">  4854 </w:t>
            </w:r>
          </w:p>
        </w:tc>
        <w:tc>
          <w:tcPr>
            <w:tcW w:w="8382" w:type="dxa"/>
          </w:tcPr>
          <w:p w:rsidR="00BC67DE" w:rsidRPr="008C7735" w:rsidRDefault="00BC67DE" w:rsidP="008C7735">
            <w:pPr>
              <w:rPr>
                <w:sz w:val="20"/>
              </w:rPr>
            </w:pPr>
            <w:r w:rsidRPr="008C7735">
              <w:rPr>
                <w:sz w:val="20"/>
              </w:rPr>
              <w:t xml:space="preserve">Can't add an inline comment to the left-hand side of a RPL assign statement           </w:t>
            </w:r>
          </w:p>
        </w:tc>
      </w:tr>
      <w:tr w:rsidR="00BC67DE" w:rsidRPr="008C7735" w:rsidTr="008C7735">
        <w:tc>
          <w:tcPr>
            <w:tcW w:w="1194" w:type="dxa"/>
          </w:tcPr>
          <w:p w:rsidR="00BC67DE" w:rsidRPr="008C7735" w:rsidRDefault="00BC67DE" w:rsidP="008C7735">
            <w:pPr>
              <w:rPr>
                <w:sz w:val="20"/>
              </w:rPr>
            </w:pPr>
            <w:r w:rsidRPr="008C7735">
              <w:rPr>
                <w:sz w:val="20"/>
              </w:rPr>
              <w:t xml:space="preserve">  4858 </w:t>
            </w:r>
          </w:p>
        </w:tc>
        <w:tc>
          <w:tcPr>
            <w:tcW w:w="8382" w:type="dxa"/>
          </w:tcPr>
          <w:p w:rsidR="00BC67DE" w:rsidRPr="008C7735" w:rsidRDefault="00BC67DE" w:rsidP="008C7735">
            <w:pPr>
              <w:rPr>
                <w:sz w:val="20"/>
              </w:rPr>
            </w:pPr>
            <w:r w:rsidRPr="008C7735">
              <w:rPr>
                <w:sz w:val="20"/>
              </w:rPr>
              <w:t xml:space="preserve">Enabling RPL debugging slows down runs inordinately           </w:t>
            </w:r>
          </w:p>
        </w:tc>
      </w:tr>
      <w:tr w:rsidR="00BC67DE" w:rsidRPr="008C7735" w:rsidTr="008C7735">
        <w:tc>
          <w:tcPr>
            <w:tcW w:w="1194" w:type="dxa"/>
          </w:tcPr>
          <w:p w:rsidR="00BC67DE" w:rsidRPr="008C7735" w:rsidRDefault="00BC67DE" w:rsidP="008C7735">
            <w:pPr>
              <w:rPr>
                <w:sz w:val="20"/>
              </w:rPr>
            </w:pPr>
            <w:r w:rsidRPr="008C7735">
              <w:rPr>
                <w:sz w:val="20"/>
              </w:rPr>
              <w:t xml:space="preserve">  4858 </w:t>
            </w:r>
          </w:p>
        </w:tc>
        <w:tc>
          <w:tcPr>
            <w:tcW w:w="8382" w:type="dxa"/>
          </w:tcPr>
          <w:p w:rsidR="00BC67DE" w:rsidRPr="008C7735" w:rsidRDefault="00BC67DE" w:rsidP="008C7735">
            <w:pPr>
              <w:rPr>
                <w:sz w:val="20"/>
              </w:rPr>
            </w:pPr>
            <w:r w:rsidRPr="008C7735">
              <w:rPr>
                <w:sz w:val="20"/>
              </w:rPr>
              <w:t xml:space="preserve">RPL Debugger not always raising when it should           </w:t>
            </w:r>
          </w:p>
        </w:tc>
      </w:tr>
      <w:tr w:rsidR="00BC67DE" w:rsidRPr="008C7735" w:rsidTr="008C7735">
        <w:tc>
          <w:tcPr>
            <w:tcW w:w="1194" w:type="dxa"/>
          </w:tcPr>
          <w:p w:rsidR="00BC67DE" w:rsidRPr="008C7735" w:rsidRDefault="00BC67DE" w:rsidP="008C7735">
            <w:pPr>
              <w:rPr>
                <w:sz w:val="20"/>
              </w:rPr>
            </w:pPr>
            <w:r w:rsidRPr="008C7735">
              <w:rPr>
                <w:sz w:val="20"/>
              </w:rPr>
              <w:t xml:space="preserve">  4859 </w:t>
            </w:r>
          </w:p>
        </w:tc>
        <w:tc>
          <w:tcPr>
            <w:tcW w:w="8382" w:type="dxa"/>
          </w:tcPr>
          <w:p w:rsidR="00BC67DE" w:rsidRPr="008C7735" w:rsidRDefault="00BC67DE" w:rsidP="008C7735">
            <w:pPr>
              <w:rPr>
                <w:sz w:val="20"/>
              </w:rPr>
            </w:pPr>
            <w:r w:rsidRPr="008C7735">
              <w:rPr>
                <w:sz w:val="20"/>
              </w:rPr>
              <w:t xml:space="preserve">Exp Slot </w:t>
            </w:r>
            <w:proofErr w:type="spellStart"/>
            <w:r w:rsidRPr="008C7735">
              <w:rPr>
                <w:sz w:val="20"/>
              </w:rPr>
              <w:t>Dlg</w:t>
            </w:r>
            <w:proofErr w:type="spellEnd"/>
            <w:r w:rsidRPr="008C7735">
              <w:rPr>
                <w:sz w:val="20"/>
              </w:rPr>
              <w:t xml:space="preserve">: Paste Note </w:t>
            </w:r>
            <w:proofErr w:type="spellStart"/>
            <w:r w:rsidRPr="008C7735">
              <w:rPr>
                <w:sz w:val="20"/>
              </w:rPr>
              <w:t>ctx</w:t>
            </w:r>
            <w:proofErr w:type="spellEnd"/>
            <w:r w:rsidRPr="008C7735">
              <w:rPr>
                <w:sz w:val="20"/>
              </w:rPr>
              <w:t xml:space="preserve"> op is enabled, but doesn't work           </w:t>
            </w:r>
          </w:p>
        </w:tc>
      </w:tr>
      <w:tr w:rsidR="00BC67DE" w:rsidRPr="008C7735" w:rsidTr="008C7735">
        <w:tc>
          <w:tcPr>
            <w:tcW w:w="1194" w:type="dxa"/>
          </w:tcPr>
          <w:p w:rsidR="00BC67DE" w:rsidRPr="008C7735" w:rsidRDefault="00BC67DE" w:rsidP="008C7735">
            <w:pPr>
              <w:rPr>
                <w:sz w:val="20"/>
              </w:rPr>
            </w:pPr>
            <w:r w:rsidRPr="008C7735">
              <w:rPr>
                <w:sz w:val="20"/>
              </w:rPr>
              <w:t xml:space="preserve">  4864 </w:t>
            </w:r>
          </w:p>
        </w:tc>
        <w:tc>
          <w:tcPr>
            <w:tcW w:w="8382" w:type="dxa"/>
          </w:tcPr>
          <w:p w:rsidR="00BC67DE" w:rsidRPr="008C7735" w:rsidRDefault="00BC67DE" w:rsidP="008C7735">
            <w:pPr>
              <w:rPr>
                <w:sz w:val="20"/>
              </w:rPr>
            </w:pPr>
            <w:r w:rsidRPr="008C7735">
              <w:rPr>
                <w:sz w:val="20"/>
              </w:rPr>
              <w:t xml:space="preserve">Double-click on slot value changes it to an input           </w:t>
            </w:r>
          </w:p>
        </w:tc>
      </w:tr>
      <w:tr w:rsidR="00BC67DE" w:rsidRPr="008C7735" w:rsidTr="008C7735">
        <w:tc>
          <w:tcPr>
            <w:tcW w:w="1194" w:type="dxa"/>
          </w:tcPr>
          <w:p w:rsidR="00BC67DE" w:rsidRPr="008C7735" w:rsidRDefault="00BC67DE" w:rsidP="008C7735">
            <w:pPr>
              <w:rPr>
                <w:sz w:val="20"/>
              </w:rPr>
            </w:pPr>
            <w:r w:rsidRPr="008C7735">
              <w:rPr>
                <w:sz w:val="20"/>
              </w:rPr>
              <w:t xml:space="preserve">  4865 </w:t>
            </w:r>
          </w:p>
        </w:tc>
        <w:tc>
          <w:tcPr>
            <w:tcW w:w="8382" w:type="dxa"/>
          </w:tcPr>
          <w:p w:rsidR="00BC67DE" w:rsidRPr="008C7735" w:rsidRDefault="00BC67DE" w:rsidP="008C7735">
            <w:pPr>
              <w:rPr>
                <w:sz w:val="20"/>
              </w:rPr>
            </w:pPr>
            <w:r w:rsidRPr="008C7735">
              <w:rPr>
                <w:sz w:val="20"/>
              </w:rPr>
              <w:t xml:space="preserve">Accounting Method </w:t>
            </w:r>
            <w:proofErr w:type="spellStart"/>
            <w:r w:rsidRPr="008C7735">
              <w:rPr>
                <w:sz w:val="20"/>
              </w:rPr>
              <w:t>Rpl</w:t>
            </w:r>
            <w:proofErr w:type="spellEnd"/>
            <w:r w:rsidRPr="008C7735">
              <w:rPr>
                <w:sz w:val="20"/>
              </w:rPr>
              <w:t xml:space="preserve"> Set dialog problems           </w:t>
            </w:r>
          </w:p>
        </w:tc>
      </w:tr>
      <w:tr w:rsidR="00BC67DE" w:rsidRPr="008C7735" w:rsidTr="008C7735">
        <w:tc>
          <w:tcPr>
            <w:tcW w:w="1194" w:type="dxa"/>
          </w:tcPr>
          <w:p w:rsidR="00BC67DE" w:rsidRPr="008C7735" w:rsidRDefault="00BC67DE" w:rsidP="008C7735">
            <w:pPr>
              <w:rPr>
                <w:sz w:val="20"/>
              </w:rPr>
            </w:pPr>
            <w:r w:rsidRPr="008C7735">
              <w:rPr>
                <w:sz w:val="20"/>
              </w:rPr>
              <w:t xml:space="preserve">  4866 </w:t>
            </w:r>
          </w:p>
        </w:tc>
        <w:tc>
          <w:tcPr>
            <w:tcW w:w="8382" w:type="dxa"/>
          </w:tcPr>
          <w:p w:rsidR="00BC67DE" w:rsidRPr="008C7735" w:rsidRDefault="00BC67DE" w:rsidP="008C7735">
            <w:pPr>
              <w:rPr>
                <w:sz w:val="20"/>
              </w:rPr>
            </w:pPr>
            <w:r w:rsidRPr="008C7735">
              <w:rPr>
                <w:sz w:val="20"/>
              </w:rPr>
              <w:t xml:space="preserve">False warning about convolved stage flow </w:t>
            </w:r>
            <w:proofErr w:type="spellStart"/>
            <w:r w:rsidRPr="008C7735">
              <w:rPr>
                <w:sz w:val="20"/>
              </w:rPr>
              <w:t>tailwater</w:t>
            </w:r>
            <w:proofErr w:type="spellEnd"/>
            <w:r w:rsidRPr="008C7735">
              <w:rPr>
                <w:sz w:val="20"/>
              </w:rPr>
              <w:t xml:space="preserve"> table           </w:t>
            </w:r>
          </w:p>
        </w:tc>
      </w:tr>
      <w:tr w:rsidR="00BC67DE" w:rsidRPr="008C7735" w:rsidTr="008C7735">
        <w:tc>
          <w:tcPr>
            <w:tcW w:w="1194" w:type="dxa"/>
          </w:tcPr>
          <w:p w:rsidR="00BC67DE" w:rsidRPr="008C7735" w:rsidRDefault="00BC67DE" w:rsidP="008C7735">
            <w:pPr>
              <w:rPr>
                <w:sz w:val="20"/>
              </w:rPr>
            </w:pPr>
            <w:r w:rsidRPr="008C7735">
              <w:rPr>
                <w:sz w:val="20"/>
              </w:rPr>
              <w:t xml:space="preserve">  4867 </w:t>
            </w:r>
          </w:p>
        </w:tc>
        <w:tc>
          <w:tcPr>
            <w:tcW w:w="8382" w:type="dxa"/>
          </w:tcPr>
          <w:p w:rsidR="00BC67DE" w:rsidRPr="008C7735" w:rsidRDefault="00BC67DE" w:rsidP="008C7735">
            <w:pPr>
              <w:rPr>
                <w:sz w:val="20"/>
              </w:rPr>
            </w:pPr>
            <w:r w:rsidRPr="008C7735">
              <w:rPr>
                <w:sz w:val="20"/>
              </w:rPr>
              <w:t xml:space="preserve">Loading model gives error about unexpected OLAM group         </w:t>
            </w:r>
          </w:p>
        </w:tc>
      </w:tr>
      <w:tr w:rsidR="00BC67DE" w:rsidRPr="008C7735" w:rsidTr="008C7735">
        <w:tc>
          <w:tcPr>
            <w:tcW w:w="1194" w:type="dxa"/>
          </w:tcPr>
          <w:p w:rsidR="00BC67DE" w:rsidRPr="008C7735" w:rsidRDefault="00BC67DE" w:rsidP="008C7735">
            <w:pPr>
              <w:rPr>
                <w:sz w:val="20"/>
              </w:rPr>
            </w:pPr>
            <w:r w:rsidRPr="008C7735">
              <w:rPr>
                <w:sz w:val="20"/>
              </w:rPr>
              <w:t xml:space="preserve">  4868 </w:t>
            </w:r>
          </w:p>
        </w:tc>
        <w:tc>
          <w:tcPr>
            <w:tcW w:w="8382" w:type="dxa"/>
          </w:tcPr>
          <w:p w:rsidR="00BC67DE" w:rsidRPr="008C7735" w:rsidRDefault="00BC67DE" w:rsidP="008C7735">
            <w:pPr>
              <w:rPr>
                <w:sz w:val="20"/>
              </w:rPr>
            </w:pPr>
            <w:r w:rsidRPr="008C7735">
              <w:rPr>
                <w:sz w:val="20"/>
              </w:rPr>
              <w:t xml:space="preserve">RPL function evaluation need to detect infinite recursion           </w:t>
            </w:r>
          </w:p>
        </w:tc>
      </w:tr>
      <w:tr w:rsidR="00BC67DE" w:rsidRPr="008C7735" w:rsidTr="008C7735">
        <w:tc>
          <w:tcPr>
            <w:tcW w:w="1194" w:type="dxa"/>
          </w:tcPr>
          <w:p w:rsidR="00BC67DE" w:rsidRPr="008C7735" w:rsidRDefault="00BC67DE" w:rsidP="008C7735">
            <w:pPr>
              <w:rPr>
                <w:sz w:val="20"/>
              </w:rPr>
            </w:pPr>
            <w:r w:rsidRPr="008C7735">
              <w:rPr>
                <w:sz w:val="20"/>
              </w:rPr>
              <w:t xml:space="preserve">  4870 </w:t>
            </w:r>
          </w:p>
        </w:tc>
        <w:tc>
          <w:tcPr>
            <w:tcW w:w="8382" w:type="dxa"/>
          </w:tcPr>
          <w:p w:rsidR="00BC67DE" w:rsidRPr="008C7735" w:rsidRDefault="00BC67DE" w:rsidP="008C7735">
            <w:pPr>
              <w:rPr>
                <w:sz w:val="20"/>
              </w:rPr>
            </w:pPr>
            <w:r w:rsidRPr="008C7735">
              <w:rPr>
                <w:sz w:val="20"/>
              </w:rPr>
              <w:t xml:space="preserve">File export of a statistical table containing dates would not show dates properly in the exported file.           </w:t>
            </w:r>
          </w:p>
        </w:tc>
      </w:tr>
      <w:tr w:rsidR="00BC67DE" w:rsidRPr="008C7735" w:rsidTr="008C7735">
        <w:tc>
          <w:tcPr>
            <w:tcW w:w="1194" w:type="dxa"/>
          </w:tcPr>
          <w:p w:rsidR="00BC67DE" w:rsidRPr="008C7735" w:rsidRDefault="00BC67DE" w:rsidP="008C7735">
            <w:pPr>
              <w:rPr>
                <w:sz w:val="20"/>
              </w:rPr>
            </w:pPr>
            <w:r w:rsidRPr="008C7735">
              <w:rPr>
                <w:sz w:val="20"/>
              </w:rPr>
              <w:t xml:space="preserve">  4872  </w:t>
            </w:r>
          </w:p>
        </w:tc>
        <w:tc>
          <w:tcPr>
            <w:tcW w:w="8382" w:type="dxa"/>
          </w:tcPr>
          <w:p w:rsidR="00BC67DE" w:rsidRPr="008C7735" w:rsidRDefault="00BC67DE" w:rsidP="008C7735">
            <w:pPr>
              <w:rPr>
                <w:sz w:val="20"/>
              </w:rPr>
            </w:pPr>
            <w:r w:rsidRPr="008C7735">
              <w:rPr>
                <w:sz w:val="20"/>
              </w:rPr>
              <w:t xml:space="preserve">Excel worksheet label length in Database DMI           </w:t>
            </w:r>
          </w:p>
        </w:tc>
      </w:tr>
      <w:tr w:rsidR="00BC67DE" w:rsidRPr="008C7735" w:rsidTr="008C7735">
        <w:tc>
          <w:tcPr>
            <w:tcW w:w="1194" w:type="dxa"/>
          </w:tcPr>
          <w:p w:rsidR="00BC67DE" w:rsidRPr="008C7735" w:rsidRDefault="00BC67DE" w:rsidP="008C7735">
            <w:pPr>
              <w:rPr>
                <w:sz w:val="20"/>
              </w:rPr>
            </w:pPr>
            <w:r w:rsidRPr="008C7735">
              <w:rPr>
                <w:sz w:val="20"/>
              </w:rPr>
              <w:t xml:space="preserve">  4873 </w:t>
            </w:r>
          </w:p>
        </w:tc>
        <w:tc>
          <w:tcPr>
            <w:tcW w:w="8382" w:type="dxa"/>
          </w:tcPr>
          <w:p w:rsidR="00BC67DE" w:rsidRPr="008C7735" w:rsidRDefault="00BC67DE" w:rsidP="008C7735">
            <w:pPr>
              <w:rPr>
                <w:sz w:val="20"/>
              </w:rPr>
            </w:pPr>
            <w:r w:rsidRPr="008C7735">
              <w:rPr>
                <w:sz w:val="20"/>
              </w:rPr>
              <w:t xml:space="preserve">crash after deleting slots from dataset           </w:t>
            </w:r>
          </w:p>
        </w:tc>
      </w:tr>
      <w:tr w:rsidR="00BC67DE" w:rsidRPr="008C7735" w:rsidTr="008C7735">
        <w:tc>
          <w:tcPr>
            <w:tcW w:w="1194" w:type="dxa"/>
          </w:tcPr>
          <w:p w:rsidR="00BC67DE" w:rsidRPr="008C7735" w:rsidRDefault="00BC67DE" w:rsidP="008C7735">
            <w:pPr>
              <w:rPr>
                <w:sz w:val="20"/>
              </w:rPr>
            </w:pPr>
            <w:r w:rsidRPr="008C7735">
              <w:rPr>
                <w:sz w:val="20"/>
              </w:rPr>
              <w:t xml:space="preserve">  4875 </w:t>
            </w:r>
          </w:p>
        </w:tc>
        <w:tc>
          <w:tcPr>
            <w:tcW w:w="8382" w:type="dxa"/>
          </w:tcPr>
          <w:p w:rsidR="00BC67DE" w:rsidRPr="008C7735" w:rsidRDefault="00BC67DE" w:rsidP="008C7735">
            <w:pPr>
              <w:rPr>
                <w:sz w:val="20"/>
              </w:rPr>
            </w:pPr>
            <w:r w:rsidRPr="008C7735">
              <w:rPr>
                <w:sz w:val="20"/>
              </w:rPr>
              <w:t xml:space="preserve">SCT Export Copy - Add option to include column headers           </w:t>
            </w:r>
          </w:p>
        </w:tc>
      </w:tr>
      <w:tr w:rsidR="00BC67DE" w:rsidRPr="008C7735" w:rsidTr="008C7735">
        <w:tc>
          <w:tcPr>
            <w:tcW w:w="1194" w:type="dxa"/>
          </w:tcPr>
          <w:p w:rsidR="00BC67DE" w:rsidRPr="008C7735" w:rsidRDefault="00BC67DE" w:rsidP="008C7735">
            <w:pPr>
              <w:rPr>
                <w:sz w:val="20"/>
              </w:rPr>
            </w:pPr>
            <w:r w:rsidRPr="008C7735">
              <w:rPr>
                <w:sz w:val="20"/>
              </w:rPr>
              <w:t xml:space="preserve">  4876 </w:t>
            </w:r>
          </w:p>
        </w:tc>
        <w:tc>
          <w:tcPr>
            <w:tcW w:w="8382" w:type="dxa"/>
          </w:tcPr>
          <w:p w:rsidR="00BC67DE" w:rsidRPr="008C7735" w:rsidRDefault="00BC67DE" w:rsidP="008C7735">
            <w:pPr>
              <w:rPr>
                <w:sz w:val="20"/>
              </w:rPr>
            </w:pPr>
            <w:r w:rsidRPr="008C7735">
              <w:rPr>
                <w:sz w:val="20"/>
              </w:rPr>
              <w:t xml:space="preserve">After renaming Database DMI, DMI menu crashes           </w:t>
            </w:r>
          </w:p>
        </w:tc>
      </w:tr>
      <w:tr w:rsidR="00BC67DE" w:rsidRPr="008C7735" w:rsidTr="008C7735">
        <w:tc>
          <w:tcPr>
            <w:tcW w:w="1194" w:type="dxa"/>
          </w:tcPr>
          <w:p w:rsidR="00BC67DE" w:rsidRPr="008C7735" w:rsidRDefault="00BC67DE" w:rsidP="008C7735">
            <w:pPr>
              <w:rPr>
                <w:sz w:val="20"/>
              </w:rPr>
            </w:pPr>
            <w:r w:rsidRPr="008C7735">
              <w:rPr>
                <w:sz w:val="20"/>
              </w:rPr>
              <w:t xml:space="preserve">  4877 </w:t>
            </w:r>
          </w:p>
        </w:tc>
        <w:tc>
          <w:tcPr>
            <w:tcW w:w="8382" w:type="dxa"/>
          </w:tcPr>
          <w:p w:rsidR="00BC67DE" w:rsidRPr="008C7735" w:rsidRDefault="00BC67DE" w:rsidP="008C7735">
            <w:pPr>
              <w:rPr>
                <w:sz w:val="20"/>
              </w:rPr>
            </w:pPr>
            <w:r w:rsidRPr="008C7735">
              <w:rPr>
                <w:sz w:val="20"/>
              </w:rPr>
              <w:t xml:space="preserve">Database DMI allows restricted slots to be set during RBS           </w:t>
            </w:r>
          </w:p>
        </w:tc>
      </w:tr>
      <w:tr w:rsidR="00BC67DE" w:rsidRPr="008C7735" w:rsidTr="008C7735">
        <w:tc>
          <w:tcPr>
            <w:tcW w:w="1194" w:type="dxa"/>
          </w:tcPr>
          <w:p w:rsidR="00BC67DE" w:rsidRPr="008C7735" w:rsidRDefault="00BC67DE" w:rsidP="008C7735">
            <w:pPr>
              <w:rPr>
                <w:sz w:val="20"/>
              </w:rPr>
            </w:pPr>
            <w:r w:rsidRPr="008C7735">
              <w:rPr>
                <w:sz w:val="20"/>
              </w:rPr>
              <w:t xml:space="preserve">  4878 </w:t>
            </w:r>
          </w:p>
        </w:tc>
        <w:tc>
          <w:tcPr>
            <w:tcW w:w="8382" w:type="dxa"/>
          </w:tcPr>
          <w:p w:rsidR="00BC67DE" w:rsidRPr="008C7735" w:rsidRDefault="00BC67DE" w:rsidP="008C7735">
            <w:pPr>
              <w:rPr>
                <w:sz w:val="20"/>
              </w:rPr>
            </w:pPr>
            <w:proofErr w:type="spellStart"/>
            <w:r w:rsidRPr="008C7735">
              <w:rPr>
                <w:sz w:val="20"/>
              </w:rPr>
              <w:t>RplBlock</w:t>
            </w:r>
            <w:proofErr w:type="spellEnd"/>
            <w:r w:rsidRPr="008C7735">
              <w:rPr>
                <w:sz w:val="20"/>
              </w:rPr>
              <w:t xml:space="preserve"> input Database DMI fails with “setting user input” error           </w:t>
            </w:r>
          </w:p>
        </w:tc>
      </w:tr>
      <w:tr w:rsidR="00BC67DE" w:rsidRPr="008C7735" w:rsidTr="008C7735">
        <w:tc>
          <w:tcPr>
            <w:tcW w:w="1194" w:type="dxa"/>
          </w:tcPr>
          <w:p w:rsidR="00BC67DE" w:rsidRPr="008C7735" w:rsidRDefault="00BC67DE" w:rsidP="008C7735">
            <w:pPr>
              <w:rPr>
                <w:sz w:val="20"/>
              </w:rPr>
            </w:pPr>
            <w:r w:rsidRPr="008C7735">
              <w:rPr>
                <w:sz w:val="20"/>
              </w:rPr>
              <w:t xml:space="preserve">  4880 </w:t>
            </w:r>
          </w:p>
        </w:tc>
        <w:tc>
          <w:tcPr>
            <w:tcW w:w="8382" w:type="dxa"/>
          </w:tcPr>
          <w:p w:rsidR="00BC67DE" w:rsidRPr="008C7735" w:rsidRDefault="00BC67DE" w:rsidP="008C7735">
            <w:pPr>
              <w:rPr>
                <w:sz w:val="20"/>
              </w:rPr>
            </w:pPr>
            <w:r w:rsidRPr="008C7735">
              <w:rPr>
                <w:sz w:val="20"/>
              </w:rPr>
              <w:t xml:space="preserve">Simulation view icons off canvas           </w:t>
            </w:r>
          </w:p>
        </w:tc>
      </w:tr>
      <w:tr w:rsidR="00BC67DE" w:rsidRPr="008C7735" w:rsidTr="008C7735">
        <w:tc>
          <w:tcPr>
            <w:tcW w:w="1194" w:type="dxa"/>
          </w:tcPr>
          <w:p w:rsidR="00BC67DE" w:rsidRPr="008C7735" w:rsidRDefault="00BC67DE" w:rsidP="008C7735">
            <w:pPr>
              <w:rPr>
                <w:sz w:val="20"/>
              </w:rPr>
            </w:pPr>
            <w:r w:rsidRPr="008C7735">
              <w:rPr>
                <w:sz w:val="20"/>
              </w:rPr>
              <w:t xml:space="preserve">  4881 </w:t>
            </w:r>
          </w:p>
        </w:tc>
        <w:tc>
          <w:tcPr>
            <w:tcW w:w="8382" w:type="dxa"/>
          </w:tcPr>
          <w:p w:rsidR="00BC67DE" w:rsidRPr="008C7735" w:rsidRDefault="00BC67DE" w:rsidP="008C7735">
            <w:pPr>
              <w:rPr>
                <w:sz w:val="20"/>
              </w:rPr>
            </w:pPr>
            <w:r w:rsidRPr="008C7735">
              <w:rPr>
                <w:sz w:val="20"/>
              </w:rPr>
              <w:t xml:space="preserve">RPL debugger not pausing before some errors           </w:t>
            </w:r>
          </w:p>
        </w:tc>
      </w:tr>
      <w:tr w:rsidR="00BC67DE" w:rsidRPr="008C7735" w:rsidTr="008C7735">
        <w:tc>
          <w:tcPr>
            <w:tcW w:w="1194" w:type="dxa"/>
          </w:tcPr>
          <w:p w:rsidR="00BC67DE" w:rsidRPr="008C7735" w:rsidRDefault="00BC67DE" w:rsidP="008C7735">
            <w:pPr>
              <w:rPr>
                <w:sz w:val="20"/>
              </w:rPr>
            </w:pPr>
            <w:r w:rsidRPr="008C7735">
              <w:rPr>
                <w:sz w:val="20"/>
              </w:rPr>
              <w:t xml:space="preserve">  4882 </w:t>
            </w:r>
          </w:p>
        </w:tc>
        <w:tc>
          <w:tcPr>
            <w:tcW w:w="8382" w:type="dxa"/>
          </w:tcPr>
          <w:p w:rsidR="00BC67DE" w:rsidRPr="008C7735" w:rsidRDefault="00BC67DE" w:rsidP="008C7735">
            <w:pPr>
              <w:rPr>
                <w:sz w:val="20"/>
              </w:rPr>
            </w:pPr>
            <w:r w:rsidRPr="008C7735">
              <w:rPr>
                <w:sz w:val="20"/>
              </w:rPr>
              <w:t xml:space="preserve">Problem with loss of </w:t>
            </w:r>
            <w:proofErr w:type="spellStart"/>
            <w:r w:rsidRPr="008C7735">
              <w:rPr>
                <w:sz w:val="20"/>
              </w:rPr>
              <w:t>SubSlot</w:t>
            </w:r>
            <w:proofErr w:type="spellEnd"/>
            <w:r w:rsidRPr="008C7735">
              <w:rPr>
                <w:sz w:val="20"/>
              </w:rPr>
              <w:t xml:space="preserve"> values saved in model file           </w:t>
            </w:r>
          </w:p>
        </w:tc>
      </w:tr>
      <w:tr w:rsidR="00BC67DE" w:rsidRPr="008C7735" w:rsidTr="008C7735">
        <w:tc>
          <w:tcPr>
            <w:tcW w:w="1194" w:type="dxa"/>
          </w:tcPr>
          <w:p w:rsidR="00BC67DE" w:rsidRPr="008C7735" w:rsidRDefault="00BC67DE" w:rsidP="008C7735">
            <w:pPr>
              <w:rPr>
                <w:sz w:val="20"/>
              </w:rPr>
            </w:pPr>
            <w:r w:rsidRPr="008C7735">
              <w:rPr>
                <w:sz w:val="20"/>
              </w:rPr>
              <w:t xml:space="preserve">  4883 </w:t>
            </w:r>
          </w:p>
        </w:tc>
        <w:tc>
          <w:tcPr>
            <w:tcW w:w="8382" w:type="dxa"/>
          </w:tcPr>
          <w:p w:rsidR="00BC67DE" w:rsidRPr="008C7735" w:rsidRDefault="00BC67DE" w:rsidP="008C7735">
            <w:pPr>
              <w:rPr>
                <w:sz w:val="20"/>
              </w:rPr>
            </w:pPr>
            <w:r w:rsidRPr="008C7735">
              <w:rPr>
                <w:sz w:val="20"/>
              </w:rPr>
              <w:t xml:space="preserve">Failure to load RPL set with disabled rule           </w:t>
            </w:r>
          </w:p>
        </w:tc>
      </w:tr>
      <w:tr w:rsidR="00BC67DE" w:rsidRPr="008C7735" w:rsidTr="008C7735">
        <w:tc>
          <w:tcPr>
            <w:tcW w:w="1194" w:type="dxa"/>
          </w:tcPr>
          <w:p w:rsidR="00BC67DE" w:rsidRPr="008C7735" w:rsidRDefault="00BC67DE" w:rsidP="008C7735">
            <w:pPr>
              <w:rPr>
                <w:sz w:val="20"/>
              </w:rPr>
            </w:pPr>
            <w:r w:rsidRPr="008C7735">
              <w:rPr>
                <w:sz w:val="20"/>
              </w:rPr>
              <w:t xml:space="preserve">  4884 </w:t>
            </w:r>
          </w:p>
        </w:tc>
        <w:tc>
          <w:tcPr>
            <w:tcW w:w="8382" w:type="dxa"/>
          </w:tcPr>
          <w:p w:rsidR="00BC67DE" w:rsidRPr="008C7735" w:rsidRDefault="00BC67DE" w:rsidP="008C7735">
            <w:pPr>
              <w:rPr>
                <w:sz w:val="20"/>
              </w:rPr>
            </w:pPr>
            <w:r w:rsidRPr="008C7735">
              <w:rPr>
                <w:sz w:val="20"/>
              </w:rPr>
              <w:t xml:space="preserve">RPL debugger doesn't always pause before error           </w:t>
            </w:r>
          </w:p>
        </w:tc>
      </w:tr>
      <w:tr w:rsidR="00BC67DE" w:rsidRPr="008C7735" w:rsidTr="008C7735">
        <w:tc>
          <w:tcPr>
            <w:tcW w:w="1194" w:type="dxa"/>
          </w:tcPr>
          <w:p w:rsidR="00BC67DE" w:rsidRPr="008C7735" w:rsidRDefault="00BC67DE" w:rsidP="008C7735">
            <w:pPr>
              <w:rPr>
                <w:sz w:val="20"/>
              </w:rPr>
            </w:pPr>
            <w:r w:rsidRPr="008C7735">
              <w:rPr>
                <w:sz w:val="20"/>
              </w:rPr>
              <w:t xml:space="preserve">  4885 </w:t>
            </w:r>
          </w:p>
        </w:tc>
        <w:tc>
          <w:tcPr>
            <w:tcW w:w="8382" w:type="dxa"/>
          </w:tcPr>
          <w:p w:rsidR="00BC67DE" w:rsidRPr="008C7735" w:rsidRDefault="00BC67DE" w:rsidP="008C7735">
            <w:pPr>
              <w:rPr>
                <w:sz w:val="20"/>
              </w:rPr>
            </w:pPr>
            <w:r w:rsidRPr="008C7735">
              <w:rPr>
                <w:sz w:val="20"/>
              </w:rPr>
              <w:t xml:space="preserve">Incorrect multiplication in </w:t>
            </w:r>
            <w:proofErr w:type="spellStart"/>
            <w:r w:rsidRPr="008C7735">
              <w:rPr>
                <w:sz w:val="20"/>
              </w:rPr>
              <w:t>GainLoss</w:t>
            </w:r>
            <w:proofErr w:type="spellEnd"/>
            <w:r w:rsidRPr="008C7735">
              <w:rPr>
                <w:sz w:val="20"/>
              </w:rPr>
              <w:t xml:space="preserve">           </w:t>
            </w:r>
          </w:p>
        </w:tc>
      </w:tr>
      <w:tr w:rsidR="00BC67DE" w:rsidRPr="008C7735" w:rsidTr="008C7735">
        <w:tc>
          <w:tcPr>
            <w:tcW w:w="1194" w:type="dxa"/>
          </w:tcPr>
          <w:p w:rsidR="00BC67DE" w:rsidRPr="008C7735" w:rsidRDefault="00BC67DE" w:rsidP="008C7735">
            <w:pPr>
              <w:rPr>
                <w:sz w:val="20"/>
              </w:rPr>
            </w:pPr>
            <w:r w:rsidRPr="008C7735">
              <w:rPr>
                <w:sz w:val="20"/>
              </w:rPr>
              <w:t xml:space="preserve">  4886 </w:t>
            </w:r>
          </w:p>
        </w:tc>
        <w:tc>
          <w:tcPr>
            <w:tcW w:w="8382" w:type="dxa"/>
          </w:tcPr>
          <w:p w:rsidR="00BC67DE" w:rsidRPr="008C7735" w:rsidRDefault="00BC67DE" w:rsidP="008C7735">
            <w:pPr>
              <w:rPr>
                <w:sz w:val="20"/>
              </w:rPr>
            </w:pPr>
            <w:r w:rsidRPr="008C7735">
              <w:rPr>
                <w:sz w:val="20"/>
              </w:rPr>
              <w:t xml:space="preserve">Can't edit RPL function constraints           </w:t>
            </w:r>
          </w:p>
        </w:tc>
      </w:tr>
      <w:tr w:rsidR="00BC67DE" w:rsidRPr="008C7735" w:rsidTr="008C7735">
        <w:tc>
          <w:tcPr>
            <w:tcW w:w="1194" w:type="dxa"/>
          </w:tcPr>
          <w:p w:rsidR="00BC67DE" w:rsidRPr="008C7735" w:rsidRDefault="00BC67DE" w:rsidP="008C7735">
            <w:pPr>
              <w:rPr>
                <w:sz w:val="20"/>
              </w:rPr>
            </w:pPr>
            <w:r w:rsidRPr="008C7735">
              <w:rPr>
                <w:sz w:val="20"/>
              </w:rPr>
              <w:t xml:space="preserve">  4888 </w:t>
            </w:r>
          </w:p>
        </w:tc>
        <w:tc>
          <w:tcPr>
            <w:tcW w:w="8382" w:type="dxa"/>
          </w:tcPr>
          <w:p w:rsidR="00BC67DE" w:rsidRPr="008C7735" w:rsidRDefault="00BC67DE" w:rsidP="008C7735">
            <w:pPr>
              <w:rPr>
                <w:sz w:val="20"/>
              </w:rPr>
            </w:pPr>
            <w:r w:rsidRPr="008C7735">
              <w:rPr>
                <w:sz w:val="20"/>
              </w:rPr>
              <w:t xml:space="preserve">Optimization unit power problem           </w:t>
            </w:r>
          </w:p>
        </w:tc>
      </w:tr>
      <w:tr w:rsidR="00BC67DE" w:rsidRPr="008C7735" w:rsidTr="008C7735">
        <w:tc>
          <w:tcPr>
            <w:tcW w:w="1194" w:type="dxa"/>
          </w:tcPr>
          <w:p w:rsidR="00BC67DE" w:rsidRPr="008C7735" w:rsidRDefault="00BC67DE" w:rsidP="008C7735">
            <w:pPr>
              <w:rPr>
                <w:sz w:val="20"/>
              </w:rPr>
            </w:pPr>
            <w:r w:rsidRPr="008C7735">
              <w:rPr>
                <w:sz w:val="20"/>
              </w:rPr>
              <w:t xml:space="preserve">  4888 </w:t>
            </w:r>
          </w:p>
        </w:tc>
        <w:tc>
          <w:tcPr>
            <w:tcW w:w="8382" w:type="dxa"/>
          </w:tcPr>
          <w:p w:rsidR="00BC67DE" w:rsidRPr="008C7735" w:rsidRDefault="00BC67DE" w:rsidP="008C7735">
            <w:pPr>
              <w:rPr>
                <w:sz w:val="20"/>
              </w:rPr>
            </w:pPr>
            <w:r w:rsidRPr="008C7735">
              <w:rPr>
                <w:sz w:val="20"/>
              </w:rPr>
              <w:t xml:space="preserve">Unit power internal error starting in version 5.2+ but not 5.1.6           </w:t>
            </w:r>
          </w:p>
        </w:tc>
      </w:tr>
      <w:tr w:rsidR="00BC67DE" w:rsidRPr="008C7735" w:rsidTr="008C7735">
        <w:tc>
          <w:tcPr>
            <w:tcW w:w="1194" w:type="dxa"/>
          </w:tcPr>
          <w:p w:rsidR="00BC67DE" w:rsidRPr="008C7735" w:rsidRDefault="00BC67DE" w:rsidP="008C7735">
            <w:pPr>
              <w:rPr>
                <w:sz w:val="20"/>
              </w:rPr>
            </w:pPr>
            <w:r w:rsidRPr="008C7735">
              <w:rPr>
                <w:sz w:val="20"/>
              </w:rPr>
              <w:t xml:space="preserve">  4895 </w:t>
            </w:r>
          </w:p>
        </w:tc>
        <w:tc>
          <w:tcPr>
            <w:tcW w:w="8382" w:type="dxa"/>
          </w:tcPr>
          <w:p w:rsidR="00BC67DE" w:rsidRPr="008C7735" w:rsidRDefault="00BC67DE" w:rsidP="008C7735">
            <w:pPr>
              <w:rPr>
                <w:sz w:val="20"/>
              </w:rPr>
            </w:pPr>
            <w:r w:rsidRPr="008C7735">
              <w:rPr>
                <w:sz w:val="20"/>
              </w:rPr>
              <w:t xml:space="preserve">Windows access to </w:t>
            </w:r>
            <w:proofErr w:type="spellStart"/>
            <w:r w:rsidRPr="008C7735">
              <w:rPr>
                <w:sz w:val="20"/>
              </w:rPr>
              <w:t>solaris</w:t>
            </w:r>
            <w:proofErr w:type="spellEnd"/>
            <w:r w:rsidRPr="008C7735">
              <w:rPr>
                <w:sz w:val="20"/>
              </w:rPr>
              <w:t xml:space="preserve"> hides optimization policy           </w:t>
            </w:r>
          </w:p>
        </w:tc>
      </w:tr>
      <w:tr w:rsidR="00BC67DE" w:rsidRPr="008C7735" w:rsidTr="008C7735">
        <w:tc>
          <w:tcPr>
            <w:tcW w:w="1194" w:type="dxa"/>
          </w:tcPr>
          <w:p w:rsidR="00BC67DE" w:rsidRPr="008C7735" w:rsidRDefault="00BC67DE" w:rsidP="008C7735">
            <w:pPr>
              <w:rPr>
                <w:sz w:val="20"/>
              </w:rPr>
            </w:pPr>
            <w:r w:rsidRPr="008C7735">
              <w:rPr>
                <w:sz w:val="20"/>
              </w:rPr>
              <w:t xml:space="preserve">  4896 </w:t>
            </w:r>
          </w:p>
        </w:tc>
        <w:tc>
          <w:tcPr>
            <w:tcW w:w="8382" w:type="dxa"/>
          </w:tcPr>
          <w:p w:rsidR="00BC67DE" w:rsidRPr="008C7735" w:rsidRDefault="00BC67DE" w:rsidP="008C7735">
            <w:pPr>
              <w:rPr>
                <w:sz w:val="20"/>
              </w:rPr>
            </w:pPr>
            <w:r w:rsidRPr="008C7735">
              <w:rPr>
                <w:sz w:val="20"/>
              </w:rPr>
              <w:t xml:space="preserve">Minor issues with substitution approximation in optimization           </w:t>
            </w:r>
          </w:p>
        </w:tc>
      </w:tr>
      <w:tr w:rsidR="00BC67DE" w:rsidRPr="008C7735" w:rsidTr="008C7735">
        <w:tc>
          <w:tcPr>
            <w:tcW w:w="1194" w:type="dxa"/>
          </w:tcPr>
          <w:p w:rsidR="00BC67DE" w:rsidRPr="008C7735" w:rsidRDefault="00BC67DE" w:rsidP="008C7735">
            <w:pPr>
              <w:rPr>
                <w:sz w:val="20"/>
              </w:rPr>
            </w:pPr>
            <w:r w:rsidRPr="008C7735">
              <w:rPr>
                <w:sz w:val="20"/>
              </w:rPr>
              <w:t xml:space="preserve">  4897 </w:t>
            </w:r>
          </w:p>
        </w:tc>
        <w:tc>
          <w:tcPr>
            <w:tcW w:w="8382" w:type="dxa"/>
          </w:tcPr>
          <w:p w:rsidR="00BC67DE" w:rsidRPr="008C7735" w:rsidRDefault="00BC67DE" w:rsidP="008C7735">
            <w:pPr>
              <w:rPr>
                <w:sz w:val="20"/>
              </w:rPr>
            </w:pPr>
            <w:r w:rsidRPr="008C7735">
              <w:rPr>
                <w:sz w:val="20"/>
              </w:rPr>
              <w:t xml:space="preserve">Some RPL functions need beginning of run behavior            </w:t>
            </w:r>
          </w:p>
        </w:tc>
      </w:tr>
      <w:tr w:rsidR="00BC67DE" w:rsidRPr="008C7735" w:rsidTr="008C7735">
        <w:tc>
          <w:tcPr>
            <w:tcW w:w="1194" w:type="dxa"/>
          </w:tcPr>
          <w:p w:rsidR="00BC67DE" w:rsidRPr="008C7735" w:rsidRDefault="00BC67DE" w:rsidP="008C7735">
            <w:pPr>
              <w:rPr>
                <w:sz w:val="20"/>
              </w:rPr>
            </w:pPr>
            <w:r w:rsidRPr="008C7735">
              <w:rPr>
                <w:sz w:val="20"/>
              </w:rPr>
              <w:t xml:space="preserve">  4898 </w:t>
            </w:r>
          </w:p>
        </w:tc>
        <w:tc>
          <w:tcPr>
            <w:tcW w:w="8382" w:type="dxa"/>
          </w:tcPr>
          <w:p w:rsidR="00BC67DE" w:rsidRPr="008C7735" w:rsidRDefault="00BC67DE" w:rsidP="008C7735">
            <w:pPr>
              <w:rPr>
                <w:sz w:val="20"/>
              </w:rPr>
            </w:pPr>
            <w:r w:rsidRPr="008C7735">
              <w:rPr>
                <w:sz w:val="20"/>
              </w:rPr>
              <w:t xml:space="preserve">Crash after dismissing DMI Parameter Dialog from Window Title Bar           </w:t>
            </w:r>
          </w:p>
        </w:tc>
      </w:tr>
      <w:tr w:rsidR="00BC67DE" w:rsidRPr="008C7735" w:rsidTr="008C7735">
        <w:tc>
          <w:tcPr>
            <w:tcW w:w="1194" w:type="dxa"/>
          </w:tcPr>
          <w:p w:rsidR="00BC67DE" w:rsidRPr="008C7735" w:rsidRDefault="00BC67DE" w:rsidP="008C7735">
            <w:pPr>
              <w:rPr>
                <w:sz w:val="20"/>
              </w:rPr>
            </w:pPr>
            <w:r w:rsidRPr="008C7735">
              <w:rPr>
                <w:sz w:val="20"/>
              </w:rPr>
              <w:t xml:space="preserve">  4899 </w:t>
            </w:r>
          </w:p>
        </w:tc>
        <w:tc>
          <w:tcPr>
            <w:tcW w:w="8382" w:type="dxa"/>
          </w:tcPr>
          <w:p w:rsidR="00BC67DE" w:rsidRPr="008C7735" w:rsidRDefault="00BC67DE" w:rsidP="008C7735">
            <w:pPr>
              <w:rPr>
                <w:sz w:val="20"/>
              </w:rPr>
            </w:pPr>
            <w:r w:rsidRPr="008C7735">
              <w:rPr>
                <w:sz w:val="20"/>
              </w:rPr>
              <w:t>Can't change a non-</w:t>
            </w:r>
            <w:proofErr w:type="spellStart"/>
            <w:r w:rsidRPr="008C7735">
              <w:rPr>
                <w:sz w:val="20"/>
              </w:rPr>
              <w:t>NaN</w:t>
            </w:r>
            <w:proofErr w:type="spellEnd"/>
            <w:r w:rsidRPr="008C7735">
              <w:rPr>
                <w:sz w:val="20"/>
              </w:rPr>
              <w:t xml:space="preserve"> scalar/table slot date value to </w:t>
            </w:r>
            <w:proofErr w:type="spellStart"/>
            <w:r w:rsidRPr="008C7735">
              <w:rPr>
                <w:sz w:val="20"/>
              </w:rPr>
              <w:t>NaN</w:t>
            </w:r>
            <w:proofErr w:type="spellEnd"/>
            <w:r w:rsidRPr="008C7735">
              <w:rPr>
                <w:sz w:val="20"/>
              </w:rPr>
              <w:t xml:space="preserve">           </w:t>
            </w:r>
          </w:p>
        </w:tc>
      </w:tr>
      <w:tr w:rsidR="00BC67DE" w:rsidRPr="008C7735" w:rsidTr="008C7735">
        <w:tc>
          <w:tcPr>
            <w:tcW w:w="1194" w:type="dxa"/>
          </w:tcPr>
          <w:p w:rsidR="00BC67DE" w:rsidRPr="008C7735" w:rsidRDefault="00BC67DE" w:rsidP="008C7735">
            <w:pPr>
              <w:rPr>
                <w:sz w:val="20"/>
              </w:rPr>
            </w:pPr>
            <w:r w:rsidRPr="008C7735">
              <w:rPr>
                <w:sz w:val="20"/>
              </w:rPr>
              <w:t xml:space="preserve">  4900 </w:t>
            </w:r>
          </w:p>
        </w:tc>
        <w:tc>
          <w:tcPr>
            <w:tcW w:w="8382" w:type="dxa"/>
          </w:tcPr>
          <w:p w:rsidR="00BC67DE" w:rsidRPr="008C7735" w:rsidRDefault="00BC67DE" w:rsidP="008C7735">
            <w:pPr>
              <w:rPr>
                <w:sz w:val="20"/>
              </w:rPr>
            </w:pPr>
            <w:r w:rsidRPr="008C7735">
              <w:rPr>
                <w:sz w:val="20"/>
              </w:rPr>
              <w:t xml:space="preserve">Minor GUI problem in RPL set editor           </w:t>
            </w:r>
          </w:p>
        </w:tc>
      </w:tr>
      <w:tr w:rsidR="00BC67DE" w:rsidRPr="008C7735" w:rsidTr="008C7735">
        <w:tc>
          <w:tcPr>
            <w:tcW w:w="1194" w:type="dxa"/>
          </w:tcPr>
          <w:p w:rsidR="00BC67DE" w:rsidRPr="008C7735" w:rsidRDefault="00BC67DE" w:rsidP="008C7735">
            <w:pPr>
              <w:rPr>
                <w:sz w:val="20"/>
              </w:rPr>
            </w:pPr>
            <w:r w:rsidRPr="008C7735">
              <w:rPr>
                <w:sz w:val="20"/>
              </w:rPr>
              <w:t xml:space="preserve">  4902 </w:t>
            </w:r>
          </w:p>
        </w:tc>
        <w:tc>
          <w:tcPr>
            <w:tcW w:w="8382" w:type="dxa"/>
          </w:tcPr>
          <w:p w:rsidR="00BC67DE" w:rsidRPr="008C7735" w:rsidRDefault="00BC67DE" w:rsidP="008C7735">
            <w:pPr>
              <w:rPr>
                <w:sz w:val="20"/>
              </w:rPr>
            </w:pPr>
            <w:r w:rsidRPr="008C7735">
              <w:rPr>
                <w:sz w:val="20"/>
              </w:rPr>
              <w:t>Diversion account solve at run init</w:t>
            </w:r>
          </w:p>
        </w:tc>
      </w:tr>
      <w:tr w:rsidR="00BC67DE" w:rsidRPr="008C7735" w:rsidTr="008C7735">
        <w:tc>
          <w:tcPr>
            <w:tcW w:w="1194" w:type="dxa"/>
          </w:tcPr>
          <w:p w:rsidR="00BC67DE" w:rsidRPr="008C7735" w:rsidRDefault="00BC67DE" w:rsidP="008C7735">
            <w:pPr>
              <w:rPr>
                <w:sz w:val="20"/>
              </w:rPr>
            </w:pPr>
            <w:r w:rsidRPr="008C7735">
              <w:rPr>
                <w:sz w:val="20"/>
              </w:rPr>
              <w:t xml:space="preserve">  4903 </w:t>
            </w:r>
          </w:p>
        </w:tc>
        <w:tc>
          <w:tcPr>
            <w:tcW w:w="8382" w:type="dxa"/>
          </w:tcPr>
          <w:p w:rsidR="00BC67DE" w:rsidRPr="008C7735" w:rsidRDefault="00BC67DE" w:rsidP="008C7735">
            <w:pPr>
              <w:rPr>
                <w:sz w:val="20"/>
              </w:rPr>
            </w:pPr>
            <w:proofErr w:type="spellStart"/>
            <w:r w:rsidRPr="008C7735">
              <w:rPr>
                <w:sz w:val="20"/>
              </w:rPr>
              <w:t>RplUnits</w:t>
            </w:r>
            <w:proofErr w:type="spellEnd"/>
            <w:r w:rsidRPr="008C7735">
              <w:rPr>
                <w:sz w:val="20"/>
              </w:rPr>
              <w:t xml:space="preserve"> file not always being found           </w:t>
            </w:r>
          </w:p>
        </w:tc>
      </w:tr>
      <w:tr w:rsidR="00BC67DE" w:rsidRPr="008C7735" w:rsidTr="008C7735">
        <w:tc>
          <w:tcPr>
            <w:tcW w:w="1194" w:type="dxa"/>
          </w:tcPr>
          <w:p w:rsidR="00BC67DE" w:rsidRPr="008C7735" w:rsidRDefault="00BC67DE" w:rsidP="008C7735">
            <w:pPr>
              <w:rPr>
                <w:sz w:val="20"/>
              </w:rPr>
            </w:pPr>
            <w:r w:rsidRPr="008C7735">
              <w:rPr>
                <w:sz w:val="20"/>
              </w:rPr>
              <w:t xml:space="preserve">  4904 </w:t>
            </w:r>
          </w:p>
        </w:tc>
        <w:tc>
          <w:tcPr>
            <w:tcW w:w="8382" w:type="dxa"/>
          </w:tcPr>
          <w:p w:rsidR="00BC67DE" w:rsidRPr="008C7735" w:rsidRDefault="00BC67DE" w:rsidP="008C7735">
            <w:pPr>
              <w:rPr>
                <w:sz w:val="20"/>
              </w:rPr>
            </w:pPr>
            <w:r w:rsidRPr="008C7735">
              <w:rPr>
                <w:sz w:val="20"/>
              </w:rPr>
              <w:t xml:space="preserve">Plotting </w:t>
            </w:r>
            <w:proofErr w:type="spellStart"/>
            <w:r w:rsidRPr="008C7735">
              <w:rPr>
                <w:sz w:val="20"/>
              </w:rPr>
              <w:t>NaNs</w:t>
            </w:r>
            <w:proofErr w:type="spellEnd"/>
            <w:r w:rsidRPr="008C7735">
              <w:rPr>
                <w:sz w:val="20"/>
              </w:rPr>
              <w:t xml:space="preserve"> in series           </w:t>
            </w:r>
          </w:p>
        </w:tc>
      </w:tr>
      <w:tr w:rsidR="00BC67DE" w:rsidRPr="008C7735" w:rsidTr="008C7735">
        <w:tc>
          <w:tcPr>
            <w:tcW w:w="1194" w:type="dxa"/>
          </w:tcPr>
          <w:p w:rsidR="00BC67DE" w:rsidRPr="008C7735" w:rsidRDefault="00BC67DE" w:rsidP="008C7735">
            <w:pPr>
              <w:rPr>
                <w:sz w:val="20"/>
              </w:rPr>
            </w:pPr>
            <w:r w:rsidRPr="008C7735">
              <w:rPr>
                <w:sz w:val="20"/>
              </w:rPr>
              <w:t xml:space="preserve">  4904 </w:t>
            </w:r>
          </w:p>
        </w:tc>
        <w:tc>
          <w:tcPr>
            <w:tcW w:w="8382" w:type="dxa"/>
          </w:tcPr>
          <w:p w:rsidR="00BC67DE" w:rsidRPr="008C7735" w:rsidRDefault="00BC67DE" w:rsidP="008C7735">
            <w:pPr>
              <w:rPr>
                <w:sz w:val="20"/>
              </w:rPr>
            </w:pPr>
            <w:r w:rsidRPr="008C7735">
              <w:rPr>
                <w:sz w:val="20"/>
              </w:rPr>
              <w:t xml:space="preserve">In a slot with mixed real values and </w:t>
            </w:r>
            <w:proofErr w:type="spellStart"/>
            <w:r w:rsidRPr="008C7735">
              <w:rPr>
                <w:sz w:val="20"/>
              </w:rPr>
              <w:t>NaNs</w:t>
            </w:r>
            <w:proofErr w:type="spellEnd"/>
            <w:r w:rsidRPr="008C7735">
              <w:rPr>
                <w:sz w:val="20"/>
              </w:rPr>
              <w:t xml:space="preserve">, </w:t>
            </w:r>
            <w:proofErr w:type="spellStart"/>
            <w:r w:rsidRPr="008C7735">
              <w:rPr>
                <w:sz w:val="20"/>
              </w:rPr>
              <w:t>NaNs</w:t>
            </w:r>
            <w:proofErr w:type="spellEnd"/>
            <w:r w:rsidRPr="008C7735">
              <w:rPr>
                <w:sz w:val="20"/>
              </w:rPr>
              <w:t xml:space="preserve"> are plotted as arbitrary constant values.           </w:t>
            </w:r>
          </w:p>
        </w:tc>
      </w:tr>
      <w:tr w:rsidR="00BC67DE" w:rsidRPr="008C7735" w:rsidTr="008C7735">
        <w:tc>
          <w:tcPr>
            <w:tcW w:w="1194" w:type="dxa"/>
          </w:tcPr>
          <w:p w:rsidR="00BC67DE" w:rsidRPr="008C7735" w:rsidRDefault="00BC67DE" w:rsidP="003E5858">
            <w:pPr>
              <w:rPr>
                <w:sz w:val="20"/>
              </w:rPr>
            </w:pPr>
            <w:r w:rsidRPr="008C7735">
              <w:rPr>
                <w:sz w:val="20"/>
              </w:rPr>
              <w:lastRenderedPageBreak/>
              <w:t xml:space="preserve">4906/4929 </w:t>
            </w:r>
          </w:p>
        </w:tc>
        <w:tc>
          <w:tcPr>
            <w:tcW w:w="8382" w:type="dxa"/>
          </w:tcPr>
          <w:p w:rsidR="00BC67DE" w:rsidRPr="008C7735" w:rsidRDefault="00BC67DE" w:rsidP="008C7735">
            <w:pPr>
              <w:rPr>
                <w:sz w:val="20"/>
              </w:rPr>
            </w:pPr>
            <w:r w:rsidRPr="008C7735">
              <w:rPr>
                <w:sz w:val="20"/>
              </w:rPr>
              <w:t xml:space="preserve">Adding element to an </w:t>
            </w:r>
            <w:proofErr w:type="spellStart"/>
            <w:r w:rsidRPr="008C7735">
              <w:rPr>
                <w:sz w:val="20"/>
              </w:rPr>
              <w:t>Agg</w:t>
            </w:r>
            <w:proofErr w:type="spellEnd"/>
            <w:r w:rsidRPr="008C7735">
              <w:rPr>
                <w:sz w:val="20"/>
              </w:rPr>
              <w:t xml:space="preserve"> doesn't display correctly           </w:t>
            </w:r>
          </w:p>
        </w:tc>
      </w:tr>
      <w:tr w:rsidR="00BC67DE" w:rsidRPr="008C7735" w:rsidTr="008C7735">
        <w:tc>
          <w:tcPr>
            <w:tcW w:w="1194" w:type="dxa"/>
          </w:tcPr>
          <w:p w:rsidR="00BC67DE" w:rsidRPr="008C7735" w:rsidRDefault="00BC67DE" w:rsidP="008C7735">
            <w:pPr>
              <w:rPr>
                <w:sz w:val="20"/>
              </w:rPr>
            </w:pPr>
            <w:r w:rsidRPr="008C7735">
              <w:rPr>
                <w:sz w:val="20"/>
              </w:rPr>
              <w:t xml:space="preserve">  4908 </w:t>
            </w:r>
          </w:p>
        </w:tc>
        <w:tc>
          <w:tcPr>
            <w:tcW w:w="8382" w:type="dxa"/>
          </w:tcPr>
          <w:p w:rsidR="00BC67DE" w:rsidRPr="008C7735" w:rsidRDefault="00BC67DE" w:rsidP="008C7735">
            <w:pPr>
              <w:rPr>
                <w:sz w:val="20"/>
              </w:rPr>
            </w:pPr>
            <w:r w:rsidRPr="008C7735">
              <w:rPr>
                <w:sz w:val="20"/>
              </w:rPr>
              <w:t xml:space="preserve">Crash adding a statement to a rule which has a breakpoint           </w:t>
            </w:r>
          </w:p>
        </w:tc>
      </w:tr>
      <w:tr w:rsidR="00BC67DE" w:rsidRPr="008C7735" w:rsidTr="008C7735">
        <w:tc>
          <w:tcPr>
            <w:tcW w:w="1194" w:type="dxa"/>
          </w:tcPr>
          <w:p w:rsidR="00BC67DE" w:rsidRPr="008C7735" w:rsidRDefault="00BC67DE" w:rsidP="008C7735">
            <w:pPr>
              <w:rPr>
                <w:sz w:val="20"/>
              </w:rPr>
            </w:pPr>
            <w:r w:rsidRPr="008C7735">
              <w:rPr>
                <w:sz w:val="20"/>
              </w:rPr>
              <w:t xml:space="preserve">  4909 </w:t>
            </w:r>
          </w:p>
        </w:tc>
        <w:tc>
          <w:tcPr>
            <w:tcW w:w="8382" w:type="dxa"/>
          </w:tcPr>
          <w:p w:rsidR="00BC67DE" w:rsidRPr="008C7735" w:rsidRDefault="00BC67DE" w:rsidP="008C7735">
            <w:pPr>
              <w:rPr>
                <w:sz w:val="20"/>
              </w:rPr>
            </w:pPr>
            <w:r w:rsidRPr="008C7735">
              <w:rPr>
                <w:sz w:val="20"/>
              </w:rPr>
              <w:t xml:space="preserve">Accounting period does not span run range and leads to problems           </w:t>
            </w:r>
          </w:p>
        </w:tc>
      </w:tr>
      <w:tr w:rsidR="00BC67DE" w:rsidRPr="008C7735" w:rsidTr="008C7735">
        <w:tc>
          <w:tcPr>
            <w:tcW w:w="1194" w:type="dxa"/>
          </w:tcPr>
          <w:p w:rsidR="00BC67DE" w:rsidRPr="008C7735" w:rsidRDefault="00BC67DE" w:rsidP="008C7735">
            <w:pPr>
              <w:rPr>
                <w:sz w:val="20"/>
              </w:rPr>
            </w:pPr>
            <w:r w:rsidRPr="008C7735">
              <w:rPr>
                <w:sz w:val="20"/>
              </w:rPr>
              <w:t xml:space="preserve">  4910 </w:t>
            </w:r>
          </w:p>
        </w:tc>
        <w:tc>
          <w:tcPr>
            <w:tcW w:w="8382" w:type="dxa"/>
          </w:tcPr>
          <w:p w:rsidR="00BC67DE" w:rsidRPr="008C7735" w:rsidRDefault="00BC67DE" w:rsidP="008C7735">
            <w:pPr>
              <w:rPr>
                <w:sz w:val="20"/>
              </w:rPr>
            </w:pPr>
            <w:r w:rsidRPr="008C7735">
              <w:rPr>
                <w:sz w:val="20"/>
              </w:rPr>
              <w:t xml:space="preserve">Problems with RPL function execution constraints           </w:t>
            </w:r>
          </w:p>
        </w:tc>
      </w:tr>
      <w:tr w:rsidR="00BC67DE" w:rsidRPr="008C7735" w:rsidTr="008C7735">
        <w:tc>
          <w:tcPr>
            <w:tcW w:w="1194" w:type="dxa"/>
          </w:tcPr>
          <w:p w:rsidR="00BC67DE" w:rsidRPr="008C7735" w:rsidRDefault="00BC67DE" w:rsidP="008C7735">
            <w:pPr>
              <w:rPr>
                <w:sz w:val="20"/>
              </w:rPr>
            </w:pPr>
            <w:r w:rsidRPr="008C7735">
              <w:rPr>
                <w:sz w:val="20"/>
              </w:rPr>
              <w:t xml:space="preserve">  4911 </w:t>
            </w:r>
          </w:p>
        </w:tc>
        <w:tc>
          <w:tcPr>
            <w:tcW w:w="8382" w:type="dxa"/>
          </w:tcPr>
          <w:p w:rsidR="00BC67DE" w:rsidRPr="008C7735" w:rsidRDefault="00BC67DE" w:rsidP="008C7735">
            <w:pPr>
              <w:rPr>
                <w:sz w:val="20"/>
              </w:rPr>
            </w:pPr>
            <w:proofErr w:type="spellStart"/>
            <w:r w:rsidRPr="008C7735">
              <w:rPr>
                <w:sz w:val="20"/>
              </w:rPr>
              <w:t>Spline</w:t>
            </w:r>
            <w:proofErr w:type="spellEnd"/>
            <w:r w:rsidRPr="008C7735">
              <w:rPr>
                <w:sz w:val="20"/>
              </w:rPr>
              <w:t xml:space="preserve"> plots don't go through data points           </w:t>
            </w:r>
          </w:p>
        </w:tc>
      </w:tr>
      <w:tr w:rsidR="00BC67DE" w:rsidRPr="008C7735" w:rsidTr="008C7735">
        <w:tc>
          <w:tcPr>
            <w:tcW w:w="1194" w:type="dxa"/>
          </w:tcPr>
          <w:p w:rsidR="00BC67DE" w:rsidRPr="008C7735" w:rsidRDefault="00BC67DE" w:rsidP="008C7735">
            <w:pPr>
              <w:rPr>
                <w:sz w:val="20"/>
              </w:rPr>
            </w:pPr>
            <w:r w:rsidRPr="008C7735">
              <w:rPr>
                <w:sz w:val="20"/>
              </w:rPr>
              <w:t xml:space="preserve">  4913 </w:t>
            </w:r>
          </w:p>
        </w:tc>
        <w:tc>
          <w:tcPr>
            <w:tcW w:w="8382" w:type="dxa"/>
          </w:tcPr>
          <w:p w:rsidR="00BC67DE" w:rsidRPr="008C7735" w:rsidRDefault="00BC67DE" w:rsidP="008C7735">
            <w:pPr>
              <w:rPr>
                <w:sz w:val="20"/>
              </w:rPr>
            </w:pPr>
            <w:r w:rsidRPr="008C7735">
              <w:rPr>
                <w:sz w:val="20"/>
              </w:rPr>
              <w:t xml:space="preserve">Problems with RPL function execution constraints           </w:t>
            </w:r>
          </w:p>
        </w:tc>
      </w:tr>
      <w:tr w:rsidR="00BC67DE" w:rsidRPr="008C7735" w:rsidTr="008C7735">
        <w:tc>
          <w:tcPr>
            <w:tcW w:w="1194" w:type="dxa"/>
          </w:tcPr>
          <w:p w:rsidR="00BC67DE" w:rsidRPr="008C7735" w:rsidRDefault="00BC67DE" w:rsidP="008C7735">
            <w:pPr>
              <w:rPr>
                <w:sz w:val="20"/>
              </w:rPr>
            </w:pPr>
            <w:r w:rsidRPr="008C7735">
              <w:rPr>
                <w:sz w:val="20"/>
              </w:rPr>
              <w:t xml:space="preserve">  4914 </w:t>
            </w:r>
          </w:p>
        </w:tc>
        <w:tc>
          <w:tcPr>
            <w:tcW w:w="8382" w:type="dxa"/>
          </w:tcPr>
          <w:p w:rsidR="00BC67DE" w:rsidRPr="008C7735" w:rsidRDefault="00BC67DE" w:rsidP="008C7735">
            <w:pPr>
              <w:rPr>
                <w:sz w:val="20"/>
              </w:rPr>
            </w:pPr>
            <w:r w:rsidRPr="008C7735">
              <w:rPr>
                <w:sz w:val="20"/>
              </w:rPr>
              <w:t xml:space="preserve">Subbasins can't contain aggregate objects without elements           </w:t>
            </w:r>
          </w:p>
        </w:tc>
      </w:tr>
      <w:tr w:rsidR="00BC67DE" w:rsidRPr="008C7735" w:rsidTr="008C7735">
        <w:tc>
          <w:tcPr>
            <w:tcW w:w="1194" w:type="dxa"/>
          </w:tcPr>
          <w:p w:rsidR="00BC67DE" w:rsidRPr="008C7735" w:rsidRDefault="00BC67DE" w:rsidP="008C7735">
            <w:pPr>
              <w:rPr>
                <w:sz w:val="20"/>
              </w:rPr>
            </w:pPr>
            <w:r w:rsidRPr="008C7735">
              <w:rPr>
                <w:sz w:val="20"/>
              </w:rPr>
              <w:t xml:space="preserve">  4916 </w:t>
            </w:r>
          </w:p>
        </w:tc>
        <w:tc>
          <w:tcPr>
            <w:tcW w:w="8382" w:type="dxa"/>
          </w:tcPr>
          <w:p w:rsidR="00BC67DE" w:rsidRPr="008C7735" w:rsidRDefault="00BC67DE" w:rsidP="008C7735">
            <w:pPr>
              <w:rPr>
                <w:sz w:val="20"/>
              </w:rPr>
            </w:pPr>
            <w:r w:rsidRPr="008C7735">
              <w:rPr>
                <w:sz w:val="20"/>
              </w:rPr>
              <w:t xml:space="preserve">Problem involving the RPL Set editor's selection description panel           </w:t>
            </w:r>
          </w:p>
        </w:tc>
      </w:tr>
      <w:tr w:rsidR="00BC67DE" w:rsidRPr="008C7735" w:rsidTr="008C7735">
        <w:tc>
          <w:tcPr>
            <w:tcW w:w="1194" w:type="dxa"/>
          </w:tcPr>
          <w:p w:rsidR="00BC67DE" w:rsidRPr="008C7735" w:rsidRDefault="00BC67DE" w:rsidP="008C7735">
            <w:pPr>
              <w:rPr>
                <w:sz w:val="20"/>
              </w:rPr>
            </w:pPr>
            <w:r w:rsidRPr="008C7735">
              <w:rPr>
                <w:sz w:val="20"/>
              </w:rPr>
              <w:t xml:space="preserve">  4917 </w:t>
            </w:r>
          </w:p>
        </w:tc>
        <w:tc>
          <w:tcPr>
            <w:tcW w:w="8382" w:type="dxa"/>
          </w:tcPr>
          <w:p w:rsidR="00BC67DE" w:rsidRPr="008C7735" w:rsidRDefault="00BC67DE" w:rsidP="008C7735">
            <w:pPr>
              <w:rPr>
                <w:sz w:val="20"/>
              </w:rPr>
            </w:pPr>
            <w:r w:rsidRPr="008C7735">
              <w:rPr>
                <w:sz w:val="20"/>
              </w:rPr>
              <w:t xml:space="preserve">Crash renaming </w:t>
            </w:r>
            <w:proofErr w:type="spellStart"/>
            <w:r w:rsidRPr="008C7735">
              <w:rPr>
                <w:sz w:val="20"/>
              </w:rPr>
              <w:t>AggObj</w:t>
            </w:r>
            <w:proofErr w:type="spellEnd"/>
            <w:r w:rsidRPr="008C7735">
              <w:rPr>
                <w:sz w:val="20"/>
              </w:rPr>
              <w:t xml:space="preserve"> having an Element / </w:t>
            </w:r>
            <w:proofErr w:type="spellStart"/>
            <w:r w:rsidRPr="008C7735">
              <w:rPr>
                <w:sz w:val="20"/>
              </w:rPr>
              <w:t>RWCString</w:t>
            </w:r>
            <w:proofErr w:type="spellEnd"/>
            <w:r w:rsidRPr="008C7735">
              <w:rPr>
                <w:sz w:val="20"/>
              </w:rPr>
              <w:t xml:space="preserve"> </w:t>
            </w:r>
            <w:proofErr w:type="spellStart"/>
            <w:r w:rsidRPr="008C7735">
              <w:rPr>
                <w:sz w:val="20"/>
              </w:rPr>
              <w:t>repl</w:t>
            </w:r>
            <w:proofErr w:type="spellEnd"/>
            <w:r w:rsidRPr="008C7735">
              <w:rPr>
                <w:sz w:val="20"/>
              </w:rPr>
              <w:t xml:space="preserve">           </w:t>
            </w:r>
          </w:p>
        </w:tc>
      </w:tr>
      <w:tr w:rsidR="00BC67DE" w:rsidRPr="008C7735" w:rsidTr="008C7735">
        <w:tc>
          <w:tcPr>
            <w:tcW w:w="1194" w:type="dxa"/>
          </w:tcPr>
          <w:p w:rsidR="00BC67DE" w:rsidRPr="008C7735" w:rsidRDefault="00BC67DE" w:rsidP="008C7735">
            <w:pPr>
              <w:rPr>
                <w:sz w:val="20"/>
              </w:rPr>
            </w:pPr>
            <w:r w:rsidRPr="008C7735">
              <w:rPr>
                <w:sz w:val="20"/>
              </w:rPr>
              <w:t xml:space="preserve">  4919 </w:t>
            </w:r>
          </w:p>
        </w:tc>
        <w:tc>
          <w:tcPr>
            <w:tcW w:w="8382" w:type="dxa"/>
          </w:tcPr>
          <w:p w:rsidR="00BC67DE" w:rsidRPr="008C7735" w:rsidRDefault="00BC67DE" w:rsidP="008C7735">
            <w:pPr>
              <w:rPr>
                <w:sz w:val="20"/>
              </w:rPr>
            </w:pPr>
            <w:r w:rsidRPr="008C7735">
              <w:rPr>
                <w:sz w:val="20"/>
              </w:rPr>
              <w:t xml:space="preserve">Problem with RPL debugger and RPL function caching           </w:t>
            </w:r>
          </w:p>
        </w:tc>
      </w:tr>
      <w:tr w:rsidR="00BC67DE" w:rsidRPr="008C7735" w:rsidTr="008C7735">
        <w:tc>
          <w:tcPr>
            <w:tcW w:w="1194" w:type="dxa"/>
          </w:tcPr>
          <w:p w:rsidR="00BC67DE" w:rsidRPr="008C7735" w:rsidRDefault="00BC67DE" w:rsidP="008C7735">
            <w:pPr>
              <w:rPr>
                <w:sz w:val="20"/>
              </w:rPr>
            </w:pPr>
            <w:r w:rsidRPr="008C7735">
              <w:rPr>
                <w:sz w:val="20"/>
              </w:rPr>
              <w:t xml:space="preserve">  4920 </w:t>
            </w:r>
          </w:p>
        </w:tc>
        <w:tc>
          <w:tcPr>
            <w:tcW w:w="8382" w:type="dxa"/>
          </w:tcPr>
          <w:p w:rsidR="00BC67DE" w:rsidRPr="008C7735" w:rsidRDefault="00BC67DE" w:rsidP="008C7735">
            <w:pPr>
              <w:rPr>
                <w:sz w:val="20"/>
              </w:rPr>
            </w:pPr>
            <w:r w:rsidRPr="008C7735">
              <w:rPr>
                <w:sz w:val="20"/>
              </w:rPr>
              <w:t xml:space="preserve">Problem with RPL unit display           </w:t>
            </w:r>
          </w:p>
        </w:tc>
      </w:tr>
      <w:tr w:rsidR="00BC67DE" w:rsidRPr="008C7735" w:rsidTr="008C7735">
        <w:tc>
          <w:tcPr>
            <w:tcW w:w="1194" w:type="dxa"/>
          </w:tcPr>
          <w:p w:rsidR="00BC67DE" w:rsidRPr="008C7735" w:rsidRDefault="00BC67DE" w:rsidP="008C7735">
            <w:pPr>
              <w:rPr>
                <w:sz w:val="20"/>
              </w:rPr>
            </w:pPr>
            <w:r w:rsidRPr="008C7735">
              <w:rPr>
                <w:sz w:val="20"/>
              </w:rPr>
              <w:t xml:space="preserve">  4921 </w:t>
            </w:r>
          </w:p>
        </w:tc>
        <w:tc>
          <w:tcPr>
            <w:tcW w:w="8382" w:type="dxa"/>
          </w:tcPr>
          <w:p w:rsidR="00BC67DE" w:rsidRPr="008C7735" w:rsidRDefault="00BC67DE" w:rsidP="008C7735">
            <w:pPr>
              <w:rPr>
                <w:sz w:val="20"/>
              </w:rPr>
            </w:pPr>
            <w:r w:rsidRPr="008C7735">
              <w:rPr>
                <w:sz w:val="20"/>
              </w:rPr>
              <w:t>New Excel format files (.</w:t>
            </w:r>
            <w:proofErr w:type="spellStart"/>
            <w:r w:rsidRPr="008C7735">
              <w:rPr>
                <w:sz w:val="20"/>
              </w:rPr>
              <w:t>xlsx</w:t>
            </w:r>
            <w:proofErr w:type="spellEnd"/>
            <w:r w:rsidRPr="008C7735">
              <w:rPr>
                <w:sz w:val="20"/>
              </w:rPr>
              <w:t xml:space="preserve">)   cannot be generated from the Excel Output Device in the Output Manager.  </w:t>
            </w:r>
          </w:p>
        </w:tc>
      </w:tr>
      <w:tr w:rsidR="00BC67DE" w:rsidRPr="008C7735" w:rsidTr="008C7735">
        <w:tc>
          <w:tcPr>
            <w:tcW w:w="1194" w:type="dxa"/>
          </w:tcPr>
          <w:p w:rsidR="00BC67DE" w:rsidRPr="008C7735" w:rsidRDefault="00BC67DE" w:rsidP="008C7735">
            <w:pPr>
              <w:rPr>
                <w:sz w:val="20"/>
              </w:rPr>
            </w:pPr>
            <w:r w:rsidRPr="008C7735">
              <w:rPr>
                <w:sz w:val="20"/>
              </w:rPr>
              <w:t xml:space="preserve">  4922 </w:t>
            </w:r>
          </w:p>
        </w:tc>
        <w:tc>
          <w:tcPr>
            <w:tcW w:w="8382" w:type="dxa"/>
          </w:tcPr>
          <w:p w:rsidR="00BC67DE" w:rsidRPr="008C7735" w:rsidRDefault="00BC67DE" w:rsidP="008C7735">
            <w:pPr>
              <w:rPr>
                <w:sz w:val="20"/>
              </w:rPr>
            </w:pPr>
            <w:r w:rsidRPr="008C7735">
              <w:rPr>
                <w:sz w:val="20"/>
              </w:rPr>
              <w:t xml:space="preserve">SCT, adding divider is awkward.           </w:t>
            </w:r>
          </w:p>
        </w:tc>
      </w:tr>
      <w:tr w:rsidR="00BC67DE" w:rsidRPr="008C7735" w:rsidTr="008C7735">
        <w:tc>
          <w:tcPr>
            <w:tcW w:w="1194" w:type="dxa"/>
          </w:tcPr>
          <w:p w:rsidR="00BC67DE" w:rsidRPr="008C7735" w:rsidRDefault="00BC67DE" w:rsidP="008C7735">
            <w:pPr>
              <w:rPr>
                <w:sz w:val="20"/>
              </w:rPr>
            </w:pPr>
            <w:r w:rsidRPr="008C7735">
              <w:rPr>
                <w:sz w:val="20"/>
              </w:rPr>
              <w:t xml:space="preserve">  4923 </w:t>
            </w:r>
          </w:p>
        </w:tc>
        <w:tc>
          <w:tcPr>
            <w:tcW w:w="8382" w:type="dxa"/>
          </w:tcPr>
          <w:p w:rsidR="00BC67DE" w:rsidRPr="008C7735" w:rsidRDefault="00BC67DE" w:rsidP="008C7735">
            <w:pPr>
              <w:rPr>
                <w:sz w:val="20"/>
              </w:rPr>
            </w:pPr>
            <w:r w:rsidRPr="008C7735">
              <w:rPr>
                <w:sz w:val="20"/>
              </w:rPr>
              <w:t xml:space="preserve">The Excel Database DMI could not locate dates in an Excel worksheet if the dates were entered as formulas.  </w:t>
            </w:r>
          </w:p>
        </w:tc>
      </w:tr>
      <w:tr w:rsidR="00BC67DE" w:rsidRPr="008C7735" w:rsidTr="008C7735">
        <w:tc>
          <w:tcPr>
            <w:tcW w:w="1194" w:type="dxa"/>
          </w:tcPr>
          <w:p w:rsidR="00BC67DE" w:rsidRPr="008C7735" w:rsidRDefault="00BC67DE" w:rsidP="008C7735">
            <w:pPr>
              <w:rPr>
                <w:sz w:val="20"/>
              </w:rPr>
            </w:pPr>
            <w:r w:rsidRPr="008C7735">
              <w:rPr>
                <w:sz w:val="20"/>
              </w:rPr>
              <w:t xml:space="preserve">  4926 </w:t>
            </w:r>
          </w:p>
        </w:tc>
        <w:tc>
          <w:tcPr>
            <w:tcW w:w="8382" w:type="dxa"/>
          </w:tcPr>
          <w:p w:rsidR="00BC67DE" w:rsidRPr="008C7735" w:rsidRDefault="00BC67DE" w:rsidP="008C7735">
            <w:pPr>
              <w:rPr>
                <w:sz w:val="20"/>
              </w:rPr>
            </w:pPr>
            <w:r w:rsidRPr="008C7735">
              <w:rPr>
                <w:sz w:val="20"/>
              </w:rPr>
              <w:t xml:space="preserve">Rule executing over and over again  </w:t>
            </w:r>
          </w:p>
        </w:tc>
      </w:tr>
      <w:tr w:rsidR="00BC67DE" w:rsidRPr="008C7735" w:rsidTr="008C7735">
        <w:tc>
          <w:tcPr>
            <w:tcW w:w="1194" w:type="dxa"/>
          </w:tcPr>
          <w:p w:rsidR="00BC67DE" w:rsidRPr="008C7735" w:rsidRDefault="00BC67DE" w:rsidP="008C7735">
            <w:pPr>
              <w:rPr>
                <w:sz w:val="20"/>
              </w:rPr>
            </w:pPr>
            <w:r w:rsidRPr="008C7735">
              <w:rPr>
                <w:sz w:val="20"/>
              </w:rPr>
              <w:t xml:space="preserve">  4927 </w:t>
            </w:r>
          </w:p>
        </w:tc>
        <w:tc>
          <w:tcPr>
            <w:tcW w:w="8382" w:type="dxa"/>
          </w:tcPr>
          <w:p w:rsidR="00BC67DE" w:rsidRPr="008C7735" w:rsidRDefault="00BC67DE" w:rsidP="008C7735">
            <w:pPr>
              <w:rPr>
                <w:sz w:val="20"/>
              </w:rPr>
            </w:pPr>
            <w:r w:rsidRPr="008C7735">
              <w:rPr>
                <w:sz w:val="20"/>
              </w:rPr>
              <w:t xml:space="preserve">Qt 4.6 Rules model run anal </w:t>
            </w:r>
            <w:proofErr w:type="spellStart"/>
            <w:r w:rsidRPr="008C7735">
              <w:rPr>
                <w:sz w:val="20"/>
              </w:rPr>
              <w:t>dlg</w:t>
            </w:r>
            <w:proofErr w:type="spellEnd"/>
            <w:r w:rsidRPr="008C7735">
              <w:rPr>
                <w:sz w:val="20"/>
              </w:rPr>
              <w:t xml:space="preserve"> cell drawing color </w:t>
            </w:r>
            <w:proofErr w:type="spellStart"/>
            <w:r w:rsidRPr="008C7735">
              <w:rPr>
                <w:sz w:val="20"/>
              </w:rPr>
              <w:t>probs</w:t>
            </w:r>
            <w:proofErr w:type="spellEnd"/>
            <w:r w:rsidRPr="008C7735">
              <w:rPr>
                <w:sz w:val="20"/>
              </w:rPr>
              <w:t xml:space="preserve">           </w:t>
            </w:r>
          </w:p>
        </w:tc>
      </w:tr>
      <w:tr w:rsidR="00BC67DE" w:rsidRPr="008C7735" w:rsidTr="008C7735">
        <w:tc>
          <w:tcPr>
            <w:tcW w:w="1194" w:type="dxa"/>
          </w:tcPr>
          <w:p w:rsidR="00BC67DE" w:rsidRPr="008C7735" w:rsidRDefault="00BC67DE" w:rsidP="008C7735">
            <w:pPr>
              <w:rPr>
                <w:sz w:val="20"/>
              </w:rPr>
            </w:pPr>
            <w:r w:rsidRPr="008C7735">
              <w:rPr>
                <w:sz w:val="20"/>
              </w:rPr>
              <w:t xml:space="preserve">  4928 </w:t>
            </w:r>
          </w:p>
        </w:tc>
        <w:tc>
          <w:tcPr>
            <w:tcW w:w="8382" w:type="dxa"/>
          </w:tcPr>
          <w:p w:rsidR="00BC67DE" w:rsidRPr="008C7735" w:rsidRDefault="00BC67DE" w:rsidP="008C7735">
            <w:pPr>
              <w:rPr>
                <w:sz w:val="20"/>
              </w:rPr>
            </w:pPr>
            <w:r w:rsidRPr="008C7735">
              <w:rPr>
                <w:sz w:val="20"/>
              </w:rPr>
              <w:t xml:space="preserve">Discrepancies between output manager and MRM RDF files           </w:t>
            </w:r>
          </w:p>
        </w:tc>
      </w:tr>
      <w:tr w:rsidR="00BC67DE" w:rsidRPr="008C7735" w:rsidTr="008C7735">
        <w:tc>
          <w:tcPr>
            <w:tcW w:w="1194" w:type="dxa"/>
          </w:tcPr>
          <w:p w:rsidR="00BC67DE" w:rsidRPr="008C7735" w:rsidRDefault="00BC67DE" w:rsidP="008C7735">
            <w:pPr>
              <w:rPr>
                <w:sz w:val="20"/>
              </w:rPr>
            </w:pPr>
            <w:r w:rsidRPr="008C7735">
              <w:rPr>
                <w:sz w:val="20"/>
              </w:rPr>
              <w:t xml:space="preserve">  4930 </w:t>
            </w:r>
          </w:p>
        </w:tc>
        <w:tc>
          <w:tcPr>
            <w:tcW w:w="8382" w:type="dxa"/>
          </w:tcPr>
          <w:p w:rsidR="00BC67DE" w:rsidRPr="008C7735" w:rsidRDefault="00BC67DE" w:rsidP="008C7735">
            <w:pPr>
              <w:rPr>
                <w:sz w:val="20"/>
              </w:rPr>
            </w:pPr>
            <w:r w:rsidRPr="008C7735">
              <w:rPr>
                <w:sz w:val="20"/>
              </w:rPr>
              <w:t xml:space="preserve">Import Paste operation not reading numbers with commas           </w:t>
            </w:r>
          </w:p>
        </w:tc>
      </w:tr>
      <w:tr w:rsidR="00BC67DE" w:rsidRPr="008C7735" w:rsidTr="008C7735">
        <w:tc>
          <w:tcPr>
            <w:tcW w:w="1194" w:type="dxa"/>
          </w:tcPr>
          <w:p w:rsidR="00BC67DE" w:rsidRPr="008C7735" w:rsidRDefault="00BC67DE" w:rsidP="008C7735">
            <w:pPr>
              <w:rPr>
                <w:sz w:val="20"/>
              </w:rPr>
            </w:pPr>
            <w:r w:rsidRPr="008C7735">
              <w:rPr>
                <w:sz w:val="20"/>
              </w:rPr>
              <w:t xml:space="preserve">  4931 </w:t>
            </w:r>
          </w:p>
        </w:tc>
        <w:tc>
          <w:tcPr>
            <w:tcW w:w="8382" w:type="dxa"/>
          </w:tcPr>
          <w:p w:rsidR="00BC67DE" w:rsidRPr="008C7735" w:rsidRDefault="00BC67DE" w:rsidP="008C7735">
            <w:pPr>
              <w:rPr>
                <w:sz w:val="20"/>
              </w:rPr>
            </w:pPr>
            <w:r w:rsidRPr="008C7735">
              <w:rPr>
                <w:sz w:val="20"/>
              </w:rPr>
              <w:t>Problem with RPL's use of the resource database (</w:t>
            </w:r>
            <w:proofErr w:type="spellStart"/>
            <w:r w:rsidRPr="008C7735">
              <w:rPr>
                <w:sz w:val="20"/>
              </w:rPr>
              <w:t>riverwareDb</w:t>
            </w:r>
            <w:proofErr w:type="spellEnd"/>
            <w:r w:rsidRPr="008C7735">
              <w:rPr>
                <w:sz w:val="20"/>
              </w:rPr>
              <w:t xml:space="preserve"> file)</w:t>
            </w:r>
          </w:p>
        </w:tc>
      </w:tr>
      <w:tr w:rsidR="00BC67DE" w:rsidRPr="008C7735" w:rsidTr="008C7735">
        <w:tc>
          <w:tcPr>
            <w:tcW w:w="1194" w:type="dxa"/>
          </w:tcPr>
          <w:p w:rsidR="00BC67DE" w:rsidRPr="008C7735" w:rsidRDefault="00BC67DE" w:rsidP="008C7735">
            <w:pPr>
              <w:rPr>
                <w:sz w:val="20"/>
              </w:rPr>
            </w:pPr>
            <w:r w:rsidRPr="008C7735">
              <w:rPr>
                <w:sz w:val="20"/>
              </w:rPr>
              <w:t xml:space="preserve">  4932 </w:t>
            </w:r>
          </w:p>
        </w:tc>
        <w:tc>
          <w:tcPr>
            <w:tcW w:w="8382" w:type="dxa"/>
          </w:tcPr>
          <w:p w:rsidR="00BC67DE" w:rsidRPr="008C7735" w:rsidRDefault="00BC67DE" w:rsidP="008C7735">
            <w:pPr>
              <w:rPr>
                <w:sz w:val="20"/>
              </w:rPr>
            </w:pPr>
            <w:r w:rsidRPr="008C7735">
              <w:rPr>
                <w:sz w:val="20"/>
              </w:rPr>
              <w:t xml:space="preserve">Core dump adding a function/rule to a group           </w:t>
            </w:r>
          </w:p>
        </w:tc>
      </w:tr>
      <w:tr w:rsidR="00BC67DE" w:rsidRPr="008C7735" w:rsidTr="008C7735">
        <w:tc>
          <w:tcPr>
            <w:tcW w:w="1194" w:type="dxa"/>
          </w:tcPr>
          <w:p w:rsidR="00BC67DE" w:rsidRPr="008C7735" w:rsidRDefault="00BC67DE" w:rsidP="008C7735">
            <w:pPr>
              <w:rPr>
                <w:sz w:val="20"/>
              </w:rPr>
            </w:pPr>
            <w:r w:rsidRPr="008C7735">
              <w:rPr>
                <w:sz w:val="20"/>
              </w:rPr>
              <w:t xml:space="preserve">  4933 </w:t>
            </w:r>
          </w:p>
        </w:tc>
        <w:tc>
          <w:tcPr>
            <w:tcW w:w="8382" w:type="dxa"/>
          </w:tcPr>
          <w:p w:rsidR="00BC67DE" w:rsidRPr="008C7735" w:rsidRDefault="00BC67DE" w:rsidP="008C7735">
            <w:pPr>
              <w:rPr>
                <w:sz w:val="20"/>
              </w:rPr>
            </w:pPr>
            <w:r w:rsidRPr="008C7735">
              <w:rPr>
                <w:sz w:val="20"/>
              </w:rPr>
              <w:t xml:space="preserve">“Step” button should say “Init” when not in run.           </w:t>
            </w:r>
          </w:p>
        </w:tc>
      </w:tr>
      <w:tr w:rsidR="00BC67DE" w:rsidRPr="008C7735" w:rsidTr="008C7735">
        <w:tc>
          <w:tcPr>
            <w:tcW w:w="1194" w:type="dxa"/>
          </w:tcPr>
          <w:p w:rsidR="00BC67DE" w:rsidRPr="008C7735" w:rsidRDefault="00BC67DE" w:rsidP="008C7735">
            <w:pPr>
              <w:rPr>
                <w:sz w:val="20"/>
              </w:rPr>
            </w:pPr>
            <w:r w:rsidRPr="008C7735">
              <w:rPr>
                <w:sz w:val="20"/>
              </w:rPr>
              <w:t xml:space="preserve">  4934 </w:t>
            </w:r>
          </w:p>
        </w:tc>
        <w:tc>
          <w:tcPr>
            <w:tcW w:w="8382" w:type="dxa"/>
          </w:tcPr>
          <w:p w:rsidR="00BC67DE" w:rsidRPr="008C7735" w:rsidRDefault="00BC67DE" w:rsidP="008C7735">
            <w:pPr>
              <w:rPr>
                <w:sz w:val="20"/>
              </w:rPr>
            </w:pPr>
            <w:r w:rsidRPr="008C7735">
              <w:rPr>
                <w:sz w:val="20"/>
              </w:rPr>
              <w:t xml:space="preserve">Output Conf </w:t>
            </w:r>
            <w:proofErr w:type="spellStart"/>
            <w:r w:rsidRPr="008C7735">
              <w:rPr>
                <w:sz w:val="20"/>
              </w:rPr>
              <w:t>dlg</w:t>
            </w:r>
            <w:proofErr w:type="spellEnd"/>
            <w:r w:rsidRPr="008C7735">
              <w:rPr>
                <w:sz w:val="20"/>
              </w:rPr>
              <w:t xml:space="preserve"> not adding Table Slots correctly           </w:t>
            </w:r>
          </w:p>
        </w:tc>
      </w:tr>
      <w:tr w:rsidR="00BC67DE" w:rsidRPr="008C7735" w:rsidTr="008C7735">
        <w:tc>
          <w:tcPr>
            <w:tcW w:w="1194" w:type="dxa"/>
          </w:tcPr>
          <w:p w:rsidR="00BC67DE" w:rsidRPr="008C7735" w:rsidRDefault="00BC67DE" w:rsidP="008C7735">
            <w:pPr>
              <w:rPr>
                <w:sz w:val="20"/>
              </w:rPr>
            </w:pPr>
            <w:r w:rsidRPr="008C7735">
              <w:rPr>
                <w:sz w:val="20"/>
              </w:rPr>
              <w:t xml:space="preserve">  4935 </w:t>
            </w:r>
          </w:p>
        </w:tc>
        <w:tc>
          <w:tcPr>
            <w:tcW w:w="8382" w:type="dxa"/>
          </w:tcPr>
          <w:p w:rsidR="00BC67DE" w:rsidRPr="008C7735" w:rsidRDefault="00BC67DE" w:rsidP="008C7735">
            <w:pPr>
              <w:rPr>
                <w:sz w:val="20"/>
              </w:rPr>
            </w:pPr>
            <w:r w:rsidRPr="008C7735">
              <w:rPr>
                <w:sz w:val="20"/>
              </w:rPr>
              <w:t xml:space="preserve">Incorrect Plotting of </w:t>
            </w:r>
            <w:proofErr w:type="spellStart"/>
            <w:r w:rsidRPr="008C7735">
              <w:rPr>
                <w:sz w:val="20"/>
              </w:rPr>
              <w:t>Multislot</w:t>
            </w:r>
            <w:proofErr w:type="spellEnd"/>
            <w:r w:rsidRPr="008C7735">
              <w:rPr>
                <w:sz w:val="20"/>
              </w:rPr>
              <w:t xml:space="preserve"> </w:t>
            </w:r>
            <w:proofErr w:type="spellStart"/>
            <w:r w:rsidRPr="008C7735">
              <w:rPr>
                <w:sz w:val="20"/>
              </w:rPr>
              <w:t>Subslots</w:t>
            </w:r>
            <w:proofErr w:type="spellEnd"/>
            <w:r w:rsidRPr="008C7735">
              <w:rPr>
                <w:sz w:val="20"/>
              </w:rPr>
              <w:t xml:space="preserve"> / Supplies           </w:t>
            </w:r>
          </w:p>
        </w:tc>
      </w:tr>
      <w:tr w:rsidR="00BC67DE" w:rsidRPr="008C7735" w:rsidTr="008C7735">
        <w:tc>
          <w:tcPr>
            <w:tcW w:w="1194" w:type="dxa"/>
          </w:tcPr>
          <w:p w:rsidR="00BC67DE" w:rsidRPr="008C7735" w:rsidRDefault="00BC67DE" w:rsidP="008C7735">
            <w:pPr>
              <w:rPr>
                <w:sz w:val="20"/>
              </w:rPr>
            </w:pPr>
            <w:r w:rsidRPr="008C7735">
              <w:rPr>
                <w:sz w:val="20"/>
              </w:rPr>
              <w:t xml:space="preserve">  4936 </w:t>
            </w:r>
          </w:p>
        </w:tc>
        <w:tc>
          <w:tcPr>
            <w:tcW w:w="8382" w:type="dxa"/>
          </w:tcPr>
          <w:p w:rsidR="00BC67DE" w:rsidRPr="008C7735" w:rsidRDefault="00BC67DE" w:rsidP="008C7735">
            <w:pPr>
              <w:rPr>
                <w:sz w:val="20"/>
              </w:rPr>
            </w:pPr>
            <w:r w:rsidRPr="008C7735">
              <w:rPr>
                <w:sz w:val="20"/>
              </w:rPr>
              <w:t xml:space="preserve">Needed to remove diagnostic output / </w:t>
            </w:r>
            <w:proofErr w:type="spellStart"/>
            <w:r w:rsidRPr="008C7735">
              <w:rPr>
                <w:sz w:val="20"/>
              </w:rPr>
              <w:t>Exch</w:t>
            </w:r>
            <w:proofErr w:type="spellEnd"/>
            <w:r w:rsidRPr="008C7735">
              <w:rPr>
                <w:sz w:val="20"/>
              </w:rPr>
              <w:t xml:space="preserve"> Payback Source           </w:t>
            </w:r>
          </w:p>
        </w:tc>
      </w:tr>
      <w:tr w:rsidR="00BC67DE" w:rsidRPr="008C7735" w:rsidTr="008C7735">
        <w:tc>
          <w:tcPr>
            <w:tcW w:w="1194" w:type="dxa"/>
          </w:tcPr>
          <w:p w:rsidR="00BC67DE" w:rsidRPr="008C7735" w:rsidRDefault="00BC67DE" w:rsidP="008C7735">
            <w:pPr>
              <w:rPr>
                <w:sz w:val="20"/>
              </w:rPr>
            </w:pPr>
            <w:r w:rsidRPr="008C7735">
              <w:rPr>
                <w:sz w:val="20"/>
              </w:rPr>
              <w:t xml:space="preserve">  4937 </w:t>
            </w:r>
          </w:p>
        </w:tc>
        <w:tc>
          <w:tcPr>
            <w:tcW w:w="8382" w:type="dxa"/>
          </w:tcPr>
          <w:p w:rsidR="00BC67DE" w:rsidRPr="008C7735" w:rsidRDefault="00BC67DE" w:rsidP="008C7735">
            <w:pPr>
              <w:rPr>
                <w:sz w:val="20"/>
              </w:rPr>
            </w:pPr>
            <w:r w:rsidRPr="008C7735">
              <w:rPr>
                <w:sz w:val="20"/>
              </w:rPr>
              <w:t xml:space="preserve">An optimization run-time warning was missing context information           </w:t>
            </w:r>
          </w:p>
        </w:tc>
      </w:tr>
      <w:tr w:rsidR="00BC67DE" w:rsidRPr="008C7735" w:rsidTr="008C7735">
        <w:tc>
          <w:tcPr>
            <w:tcW w:w="1194" w:type="dxa"/>
          </w:tcPr>
          <w:p w:rsidR="00BC67DE" w:rsidRPr="008C7735" w:rsidRDefault="00BC67DE" w:rsidP="008C7735">
            <w:pPr>
              <w:rPr>
                <w:sz w:val="20"/>
              </w:rPr>
            </w:pPr>
            <w:r w:rsidRPr="008C7735">
              <w:rPr>
                <w:sz w:val="20"/>
              </w:rPr>
              <w:t xml:space="preserve">  4938 </w:t>
            </w:r>
          </w:p>
        </w:tc>
        <w:tc>
          <w:tcPr>
            <w:tcW w:w="8382" w:type="dxa"/>
          </w:tcPr>
          <w:p w:rsidR="00BC67DE" w:rsidRPr="008C7735" w:rsidRDefault="00BC67DE" w:rsidP="008C7735">
            <w:pPr>
              <w:rPr>
                <w:sz w:val="20"/>
              </w:rPr>
            </w:pPr>
            <w:r w:rsidRPr="008C7735">
              <w:rPr>
                <w:sz w:val="20"/>
              </w:rPr>
              <w:t xml:space="preserve">Partial Re-enabling Priority Rights results in non-unique P-dates           </w:t>
            </w:r>
          </w:p>
        </w:tc>
      </w:tr>
      <w:tr w:rsidR="00BC67DE" w:rsidRPr="008C7735" w:rsidTr="008C7735">
        <w:tc>
          <w:tcPr>
            <w:tcW w:w="1194" w:type="dxa"/>
          </w:tcPr>
          <w:p w:rsidR="00BC67DE" w:rsidRPr="008C7735" w:rsidRDefault="00BC67DE" w:rsidP="008C7735">
            <w:pPr>
              <w:rPr>
                <w:sz w:val="20"/>
              </w:rPr>
            </w:pPr>
            <w:r w:rsidRPr="008C7735">
              <w:rPr>
                <w:sz w:val="20"/>
              </w:rPr>
              <w:t xml:space="preserve">  4938 </w:t>
            </w:r>
          </w:p>
        </w:tc>
        <w:tc>
          <w:tcPr>
            <w:tcW w:w="8382" w:type="dxa"/>
          </w:tcPr>
          <w:p w:rsidR="00BC67DE" w:rsidRPr="008C7735" w:rsidRDefault="00BC67DE" w:rsidP="008C7735">
            <w:pPr>
              <w:rPr>
                <w:sz w:val="20"/>
              </w:rPr>
            </w:pPr>
            <w:r w:rsidRPr="008C7735">
              <w:rPr>
                <w:sz w:val="20"/>
              </w:rPr>
              <w:t xml:space="preserve">Need enforcement of unique water rights accounting priority dates           </w:t>
            </w:r>
          </w:p>
        </w:tc>
      </w:tr>
      <w:tr w:rsidR="00BC67DE" w:rsidRPr="008C7735" w:rsidTr="008C7735">
        <w:tc>
          <w:tcPr>
            <w:tcW w:w="1194" w:type="dxa"/>
          </w:tcPr>
          <w:p w:rsidR="00BC67DE" w:rsidRPr="008C7735" w:rsidRDefault="00BC67DE" w:rsidP="008C7735">
            <w:pPr>
              <w:rPr>
                <w:sz w:val="20"/>
              </w:rPr>
            </w:pPr>
            <w:r w:rsidRPr="008C7735">
              <w:rPr>
                <w:sz w:val="20"/>
              </w:rPr>
              <w:t xml:space="preserve">  4939 </w:t>
            </w:r>
          </w:p>
        </w:tc>
        <w:tc>
          <w:tcPr>
            <w:tcW w:w="8382" w:type="dxa"/>
          </w:tcPr>
          <w:p w:rsidR="00BC67DE" w:rsidRPr="008C7735" w:rsidRDefault="00BC67DE" w:rsidP="008C7735">
            <w:pPr>
              <w:rPr>
                <w:sz w:val="20"/>
              </w:rPr>
            </w:pPr>
            <w:r w:rsidRPr="008C7735">
              <w:rPr>
                <w:sz w:val="20"/>
              </w:rPr>
              <w:t xml:space="preserve">Open </w:t>
            </w:r>
            <w:proofErr w:type="spellStart"/>
            <w:r w:rsidRPr="008C7735">
              <w:rPr>
                <w:sz w:val="20"/>
              </w:rPr>
              <w:t>Obj</w:t>
            </w:r>
            <w:proofErr w:type="spellEnd"/>
            <w:r w:rsidRPr="008C7735">
              <w:rPr>
                <w:sz w:val="20"/>
              </w:rPr>
              <w:t xml:space="preserve"> </w:t>
            </w:r>
            <w:proofErr w:type="spellStart"/>
            <w:r w:rsidRPr="008C7735">
              <w:rPr>
                <w:sz w:val="20"/>
              </w:rPr>
              <w:t>Dlg</w:t>
            </w:r>
            <w:proofErr w:type="spellEnd"/>
            <w:r w:rsidRPr="008C7735">
              <w:rPr>
                <w:sz w:val="20"/>
              </w:rPr>
              <w:t xml:space="preserve">: Slot display info discarded when </w:t>
            </w:r>
            <w:proofErr w:type="spellStart"/>
            <w:r w:rsidRPr="008C7735">
              <w:rPr>
                <w:sz w:val="20"/>
              </w:rPr>
              <w:t>dlg</w:t>
            </w:r>
            <w:proofErr w:type="spellEnd"/>
            <w:r w:rsidRPr="008C7735">
              <w:rPr>
                <w:sz w:val="20"/>
              </w:rPr>
              <w:t xml:space="preserve"> closed.           </w:t>
            </w:r>
          </w:p>
        </w:tc>
      </w:tr>
      <w:tr w:rsidR="00BC67DE" w:rsidRPr="008C7735" w:rsidTr="008C7735">
        <w:tc>
          <w:tcPr>
            <w:tcW w:w="1194" w:type="dxa"/>
          </w:tcPr>
          <w:p w:rsidR="00BC67DE" w:rsidRPr="008C7735" w:rsidRDefault="00BC67DE" w:rsidP="008C7735">
            <w:pPr>
              <w:rPr>
                <w:sz w:val="20"/>
              </w:rPr>
            </w:pPr>
            <w:r w:rsidRPr="008C7735">
              <w:rPr>
                <w:sz w:val="20"/>
              </w:rPr>
              <w:t xml:space="preserve">  4940 </w:t>
            </w:r>
          </w:p>
        </w:tc>
        <w:tc>
          <w:tcPr>
            <w:tcW w:w="8382" w:type="dxa"/>
          </w:tcPr>
          <w:p w:rsidR="00BC67DE" w:rsidRPr="008C7735" w:rsidRDefault="00BC67DE" w:rsidP="008C7735">
            <w:pPr>
              <w:rPr>
                <w:sz w:val="20"/>
              </w:rPr>
            </w:pPr>
            <w:r w:rsidRPr="008C7735">
              <w:rPr>
                <w:sz w:val="20"/>
              </w:rPr>
              <w:t xml:space="preserve">Problem deleting some RPL sets on workspace clear           </w:t>
            </w:r>
          </w:p>
        </w:tc>
      </w:tr>
      <w:tr w:rsidR="00BC67DE" w:rsidRPr="008C7735" w:rsidTr="008C7735">
        <w:tc>
          <w:tcPr>
            <w:tcW w:w="1194" w:type="dxa"/>
          </w:tcPr>
          <w:p w:rsidR="00BC67DE" w:rsidRPr="008C7735" w:rsidRDefault="00BC67DE" w:rsidP="008C7735">
            <w:pPr>
              <w:rPr>
                <w:sz w:val="20"/>
              </w:rPr>
            </w:pPr>
            <w:r w:rsidRPr="008C7735">
              <w:rPr>
                <w:sz w:val="20"/>
              </w:rPr>
              <w:t xml:space="preserve">  4941 </w:t>
            </w:r>
          </w:p>
        </w:tc>
        <w:tc>
          <w:tcPr>
            <w:tcW w:w="8382" w:type="dxa"/>
          </w:tcPr>
          <w:p w:rsidR="00BC67DE" w:rsidRPr="008C7735" w:rsidRDefault="00BC67DE" w:rsidP="008C7735">
            <w:pPr>
              <w:rPr>
                <w:sz w:val="20"/>
              </w:rPr>
            </w:pPr>
            <w:r w:rsidRPr="008C7735">
              <w:rPr>
                <w:sz w:val="20"/>
              </w:rPr>
              <w:t xml:space="preserve">Inappropriately presenting users with a confirmation dialog           </w:t>
            </w:r>
          </w:p>
        </w:tc>
      </w:tr>
      <w:tr w:rsidR="00BC67DE" w:rsidRPr="008C7735" w:rsidTr="008C7735">
        <w:tc>
          <w:tcPr>
            <w:tcW w:w="1194" w:type="dxa"/>
          </w:tcPr>
          <w:p w:rsidR="00BC67DE" w:rsidRPr="008C7735" w:rsidRDefault="00BC67DE" w:rsidP="008C7735">
            <w:pPr>
              <w:rPr>
                <w:sz w:val="20"/>
              </w:rPr>
            </w:pPr>
            <w:r w:rsidRPr="008C7735">
              <w:rPr>
                <w:sz w:val="20"/>
              </w:rPr>
              <w:t xml:space="preserve">  4942 </w:t>
            </w:r>
          </w:p>
        </w:tc>
        <w:tc>
          <w:tcPr>
            <w:tcW w:w="8382" w:type="dxa"/>
          </w:tcPr>
          <w:p w:rsidR="00BC67DE" w:rsidRPr="008C7735" w:rsidRDefault="00BC67DE" w:rsidP="008C7735">
            <w:pPr>
              <w:rPr>
                <w:sz w:val="20"/>
              </w:rPr>
            </w:pPr>
            <w:r w:rsidRPr="008C7735">
              <w:rPr>
                <w:sz w:val="20"/>
              </w:rPr>
              <w:t xml:space="preserve">Problem with Optimization's handling of ineffective constraints           </w:t>
            </w:r>
          </w:p>
        </w:tc>
      </w:tr>
      <w:tr w:rsidR="00BC67DE" w:rsidRPr="008C7735" w:rsidTr="008C7735">
        <w:tc>
          <w:tcPr>
            <w:tcW w:w="1194" w:type="dxa"/>
          </w:tcPr>
          <w:p w:rsidR="00BC67DE" w:rsidRPr="008C7735" w:rsidRDefault="00BC67DE" w:rsidP="008C7735">
            <w:pPr>
              <w:rPr>
                <w:sz w:val="20"/>
              </w:rPr>
            </w:pPr>
            <w:r w:rsidRPr="008C7735">
              <w:rPr>
                <w:sz w:val="20"/>
              </w:rPr>
              <w:t xml:space="preserve">  4943 </w:t>
            </w:r>
          </w:p>
        </w:tc>
        <w:tc>
          <w:tcPr>
            <w:tcW w:w="8382" w:type="dxa"/>
          </w:tcPr>
          <w:p w:rsidR="00BC67DE" w:rsidRPr="008C7735" w:rsidRDefault="00BC67DE" w:rsidP="008C7735">
            <w:pPr>
              <w:rPr>
                <w:sz w:val="20"/>
              </w:rPr>
            </w:pPr>
            <w:r w:rsidRPr="008C7735">
              <w:rPr>
                <w:sz w:val="20"/>
              </w:rPr>
              <w:t xml:space="preserve">Problem in </w:t>
            </w:r>
            <w:proofErr w:type="spellStart"/>
            <w:r w:rsidRPr="008C7735">
              <w:rPr>
                <w:sz w:val="20"/>
              </w:rPr>
              <w:t>SolveWaterRights</w:t>
            </w:r>
            <w:proofErr w:type="spellEnd"/>
            <w:r w:rsidRPr="008C7735">
              <w:rPr>
                <w:sz w:val="20"/>
              </w:rPr>
              <w:t xml:space="preserve"> accounting RPL predefined function.         </w:t>
            </w:r>
          </w:p>
        </w:tc>
      </w:tr>
      <w:tr w:rsidR="00BC67DE" w:rsidRPr="008C7735" w:rsidTr="008C7735">
        <w:tc>
          <w:tcPr>
            <w:tcW w:w="1194" w:type="dxa"/>
          </w:tcPr>
          <w:p w:rsidR="00BC67DE" w:rsidRPr="008C7735" w:rsidRDefault="00BC67DE" w:rsidP="008C7735">
            <w:pPr>
              <w:rPr>
                <w:sz w:val="20"/>
              </w:rPr>
            </w:pPr>
            <w:r w:rsidRPr="008C7735">
              <w:rPr>
                <w:sz w:val="20"/>
              </w:rPr>
              <w:t xml:space="preserve">  4946 </w:t>
            </w:r>
          </w:p>
        </w:tc>
        <w:tc>
          <w:tcPr>
            <w:tcW w:w="8382" w:type="dxa"/>
          </w:tcPr>
          <w:p w:rsidR="00BC67DE" w:rsidRPr="008C7735" w:rsidRDefault="00BC67DE" w:rsidP="008C7735">
            <w:pPr>
              <w:rPr>
                <w:sz w:val="20"/>
              </w:rPr>
            </w:pPr>
            <w:r w:rsidRPr="008C7735">
              <w:rPr>
                <w:sz w:val="20"/>
              </w:rPr>
              <w:t xml:space="preserve">Qt </w:t>
            </w:r>
            <w:proofErr w:type="gramStart"/>
            <w:r w:rsidRPr="008C7735">
              <w:rPr>
                <w:sz w:val="20"/>
              </w:rPr>
              <w:t>debug</w:t>
            </w:r>
            <w:proofErr w:type="gramEnd"/>
            <w:r w:rsidRPr="008C7735">
              <w:rPr>
                <w:sz w:val="20"/>
              </w:rPr>
              <w:t xml:space="preserve"> assertion failure when loading a model in debug.           </w:t>
            </w:r>
          </w:p>
        </w:tc>
      </w:tr>
      <w:tr w:rsidR="00BC67DE" w:rsidRPr="008C7735" w:rsidTr="008C7735">
        <w:tc>
          <w:tcPr>
            <w:tcW w:w="1194" w:type="dxa"/>
          </w:tcPr>
          <w:p w:rsidR="00BC67DE" w:rsidRPr="008C7735" w:rsidRDefault="00BC67DE" w:rsidP="008C7735">
            <w:pPr>
              <w:rPr>
                <w:sz w:val="20"/>
              </w:rPr>
            </w:pPr>
            <w:r w:rsidRPr="008C7735">
              <w:rPr>
                <w:sz w:val="20"/>
              </w:rPr>
              <w:t xml:space="preserve">  4947 </w:t>
            </w:r>
          </w:p>
        </w:tc>
        <w:tc>
          <w:tcPr>
            <w:tcW w:w="8382" w:type="dxa"/>
          </w:tcPr>
          <w:p w:rsidR="00BC67DE" w:rsidRPr="008C7735" w:rsidRDefault="00BC67DE" w:rsidP="008C7735">
            <w:pPr>
              <w:rPr>
                <w:sz w:val="20"/>
              </w:rPr>
            </w:pPr>
            <w:r w:rsidRPr="008C7735">
              <w:rPr>
                <w:sz w:val="20"/>
              </w:rPr>
              <w:t xml:space="preserve">Problem with mapping reservoir elevation to storage and area           </w:t>
            </w:r>
          </w:p>
        </w:tc>
      </w:tr>
      <w:tr w:rsidR="00BC67DE" w:rsidRPr="008C7735" w:rsidTr="008C7735">
        <w:tc>
          <w:tcPr>
            <w:tcW w:w="1194" w:type="dxa"/>
          </w:tcPr>
          <w:p w:rsidR="00BC67DE" w:rsidRPr="008C7735" w:rsidRDefault="00BC67DE" w:rsidP="008C7735">
            <w:pPr>
              <w:rPr>
                <w:sz w:val="20"/>
              </w:rPr>
            </w:pPr>
            <w:r w:rsidRPr="008C7735">
              <w:rPr>
                <w:sz w:val="20"/>
              </w:rPr>
              <w:t xml:space="preserve">  4948 </w:t>
            </w:r>
          </w:p>
        </w:tc>
        <w:tc>
          <w:tcPr>
            <w:tcW w:w="8382" w:type="dxa"/>
          </w:tcPr>
          <w:p w:rsidR="00BC67DE" w:rsidRPr="008C7735" w:rsidRDefault="00BC67DE" w:rsidP="008C7735">
            <w:pPr>
              <w:rPr>
                <w:sz w:val="20"/>
              </w:rPr>
            </w:pPr>
            <w:r w:rsidRPr="008C7735">
              <w:rPr>
                <w:sz w:val="20"/>
              </w:rPr>
              <w:t xml:space="preserve">A slope power reservoir's flashboards were failing at the incorrect </w:t>
            </w:r>
            <w:proofErr w:type="spellStart"/>
            <w:r w:rsidRPr="008C7735">
              <w:rPr>
                <w:sz w:val="20"/>
              </w:rPr>
              <w:t>timestep</w:t>
            </w:r>
            <w:proofErr w:type="spellEnd"/>
            <w:r w:rsidRPr="008C7735">
              <w:rPr>
                <w:sz w:val="20"/>
              </w:rPr>
              <w:t xml:space="preserve">.           </w:t>
            </w:r>
          </w:p>
        </w:tc>
      </w:tr>
      <w:tr w:rsidR="00BC67DE" w:rsidRPr="008C7735" w:rsidTr="008C7735">
        <w:tc>
          <w:tcPr>
            <w:tcW w:w="1194" w:type="dxa"/>
          </w:tcPr>
          <w:p w:rsidR="00BC67DE" w:rsidRPr="008C7735" w:rsidRDefault="00BC67DE" w:rsidP="008C7735">
            <w:pPr>
              <w:rPr>
                <w:sz w:val="20"/>
              </w:rPr>
            </w:pPr>
            <w:r w:rsidRPr="008C7735">
              <w:rPr>
                <w:sz w:val="20"/>
              </w:rPr>
              <w:t xml:space="preserve">  4949 </w:t>
            </w:r>
          </w:p>
        </w:tc>
        <w:tc>
          <w:tcPr>
            <w:tcW w:w="8382" w:type="dxa"/>
          </w:tcPr>
          <w:p w:rsidR="00BC67DE" w:rsidRPr="008C7735" w:rsidRDefault="00BC67DE" w:rsidP="008C7735">
            <w:pPr>
              <w:rPr>
                <w:sz w:val="20"/>
              </w:rPr>
            </w:pPr>
            <w:r w:rsidRPr="008C7735">
              <w:rPr>
                <w:sz w:val="20"/>
              </w:rPr>
              <w:t xml:space="preserve">Core dump in several RPL predefined functions           </w:t>
            </w:r>
          </w:p>
        </w:tc>
      </w:tr>
      <w:tr w:rsidR="00BC67DE" w:rsidRPr="008C7735" w:rsidTr="008C7735">
        <w:tc>
          <w:tcPr>
            <w:tcW w:w="1194" w:type="dxa"/>
          </w:tcPr>
          <w:p w:rsidR="00BC67DE" w:rsidRPr="008C7735" w:rsidRDefault="00BC67DE" w:rsidP="008C7735">
            <w:pPr>
              <w:rPr>
                <w:sz w:val="20"/>
              </w:rPr>
            </w:pPr>
            <w:r w:rsidRPr="008C7735">
              <w:rPr>
                <w:sz w:val="20"/>
              </w:rPr>
              <w:t xml:space="preserve">  4950 </w:t>
            </w:r>
          </w:p>
        </w:tc>
        <w:tc>
          <w:tcPr>
            <w:tcW w:w="8382" w:type="dxa"/>
          </w:tcPr>
          <w:p w:rsidR="00BC67DE" w:rsidRPr="008C7735" w:rsidRDefault="00BC67DE" w:rsidP="008C7735">
            <w:pPr>
              <w:rPr>
                <w:sz w:val="20"/>
              </w:rPr>
            </w:pPr>
            <w:r w:rsidRPr="008C7735">
              <w:rPr>
                <w:sz w:val="20"/>
              </w:rPr>
              <w:t xml:space="preserve">The max capacity computation on a slope power reservoir was not converging.           </w:t>
            </w:r>
          </w:p>
        </w:tc>
      </w:tr>
      <w:tr w:rsidR="00BC67DE" w:rsidRPr="008C7735" w:rsidTr="008C7735">
        <w:tc>
          <w:tcPr>
            <w:tcW w:w="1194" w:type="dxa"/>
          </w:tcPr>
          <w:p w:rsidR="00BC67DE" w:rsidRPr="008C7735" w:rsidRDefault="00BC67DE" w:rsidP="008C7735">
            <w:pPr>
              <w:rPr>
                <w:sz w:val="20"/>
              </w:rPr>
            </w:pPr>
            <w:r w:rsidRPr="008C7735">
              <w:rPr>
                <w:sz w:val="20"/>
              </w:rPr>
              <w:t xml:space="preserve">  4951 </w:t>
            </w:r>
          </w:p>
        </w:tc>
        <w:tc>
          <w:tcPr>
            <w:tcW w:w="8382" w:type="dxa"/>
          </w:tcPr>
          <w:p w:rsidR="00BC67DE" w:rsidRPr="008C7735" w:rsidRDefault="00BC67DE" w:rsidP="008C7735">
            <w:pPr>
              <w:rPr>
                <w:sz w:val="20"/>
              </w:rPr>
            </w:pPr>
            <w:r w:rsidRPr="008C7735">
              <w:rPr>
                <w:sz w:val="20"/>
              </w:rPr>
              <w:t xml:space="preserve">Update issue in RPL editors “Show” checkboxes           </w:t>
            </w:r>
          </w:p>
        </w:tc>
      </w:tr>
      <w:tr w:rsidR="00BC67DE" w:rsidRPr="008C7735" w:rsidTr="008C7735">
        <w:tc>
          <w:tcPr>
            <w:tcW w:w="1194" w:type="dxa"/>
          </w:tcPr>
          <w:p w:rsidR="00BC67DE" w:rsidRPr="008C7735" w:rsidRDefault="00BC67DE" w:rsidP="008C7735">
            <w:pPr>
              <w:rPr>
                <w:sz w:val="20"/>
              </w:rPr>
            </w:pPr>
            <w:r w:rsidRPr="008C7735">
              <w:rPr>
                <w:sz w:val="20"/>
              </w:rPr>
              <w:t xml:space="preserve">  4952 </w:t>
            </w:r>
          </w:p>
        </w:tc>
        <w:tc>
          <w:tcPr>
            <w:tcW w:w="8382" w:type="dxa"/>
          </w:tcPr>
          <w:p w:rsidR="00BC67DE" w:rsidRPr="008C7735" w:rsidRDefault="00BC67DE" w:rsidP="008C7735">
            <w:pPr>
              <w:rPr>
                <w:sz w:val="20"/>
              </w:rPr>
            </w:pPr>
            <w:proofErr w:type="spellStart"/>
            <w:r w:rsidRPr="008C7735">
              <w:rPr>
                <w:sz w:val="20"/>
              </w:rPr>
              <w:t>Init.</w:t>
            </w:r>
            <w:proofErr w:type="spellEnd"/>
            <w:r w:rsidRPr="008C7735">
              <w:rPr>
                <w:sz w:val="20"/>
              </w:rPr>
              <w:t xml:space="preserve"> Rules breakpoints were being lost on model load           </w:t>
            </w:r>
          </w:p>
        </w:tc>
      </w:tr>
      <w:tr w:rsidR="00BC67DE" w:rsidRPr="008C7735" w:rsidTr="008C7735">
        <w:tc>
          <w:tcPr>
            <w:tcW w:w="1194" w:type="dxa"/>
          </w:tcPr>
          <w:p w:rsidR="00BC67DE" w:rsidRPr="008C7735" w:rsidRDefault="00BC67DE" w:rsidP="008C7735">
            <w:pPr>
              <w:rPr>
                <w:sz w:val="20"/>
              </w:rPr>
            </w:pPr>
            <w:r w:rsidRPr="008C7735">
              <w:rPr>
                <w:sz w:val="20"/>
              </w:rPr>
              <w:t xml:space="preserve">  4953 </w:t>
            </w:r>
          </w:p>
        </w:tc>
        <w:tc>
          <w:tcPr>
            <w:tcW w:w="8382" w:type="dxa"/>
          </w:tcPr>
          <w:p w:rsidR="00BC67DE" w:rsidRPr="008C7735" w:rsidRDefault="00BC67DE" w:rsidP="008C7735">
            <w:pPr>
              <w:rPr>
                <w:sz w:val="20"/>
              </w:rPr>
            </w:pPr>
            <w:r w:rsidRPr="008C7735">
              <w:rPr>
                <w:sz w:val="20"/>
              </w:rPr>
              <w:t xml:space="preserve">Typing numbers in slots is behaving incorrectly.           </w:t>
            </w:r>
          </w:p>
        </w:tc>
      </w:tr>
      <w:tr w:rsidR="00BC67DE" w:rsidRPr="008C7735" w:rsidTr="008C7735">
        <w:tc>
          <w:tcPr>
            <w:tcW w:w="1194" w:type="dxa"/>
          </w:tcPr>
          <w:p w:rsidR="00BC67DE" w:rsidRPr="008C7735" w:rsidRDefault="00BC67DE" w:rsidP="008C7735">
            <w:pPr>
              <w:rPr>
                <w:sz w:val="20"/>
              </w:rPr>
            </w:pPr>
            <w:r w:rsidRPr="008C7735">
              <w:rPr>
                <w:sz w:val="20"/>
              </w:rPr>
              <w:t xml:space="preserve">  4954 </w:t>
            </w:r>
          </w:p>
        </w:tc>
        <w:tc>
          <w:tcPr>
            <w:tcW w:w="8382" w:type="dxa"/>
          </w:tcPr>
          <w:p w:rsidR="00BC67DE" w:rsidRPr="008C7735" w:rsidRDefault="00BC67DE" w:rsidP="008C7735">
            <w:pPr>
              <w:rPr>
                <w:sz w:val="20"/>
              </w:rPr>
            </w:pPr>
            <w:r w:rsidRPr="008C7735">
              <w:rPr>
                <w:sz w:val="20"/>
              </w:rPr>
              <w:t xml:space="preserve">Core dump closing RPL set (as opposed to the set's dialog).           </w:t>
            </w:r>
          </w:p>
        </w:tc>
      </w:tr>
      <w:tr w:rsidR="00BC67DE" w:rsidRPr="008C7735" w:rsidTr="008C7735">
        <w:tc>
          <w:tcPr>
            <w:tcW w:w="1194" w:type="dxa"/>
          </w:tcPr>
          <w:p w:rsidR="00BC67DE" w:rsidRPr="008C7735" w:rsidRDefault="00BC67DE" w:rsidP="008C7735">
            <w:pPr>
              <w:rPr>
                <w:sz w:val="20"/>
              </w:rPr>
            </w:pPr>
            <w:r w:rsidRPr="008C7735">
              <w:rPr>
                <w:sz w:val="20"/>
              </w:rPr>
              <w:t xml:space="preserve">  4958 </w:t>
            </w:r>
          </w:p>
        </w:tc>
        <w:tc>
          <w:tcPr>
            <w:tcW w:w="8382" w:type="dxa"/>
          </w:tcPr>
          <w:p w:rsidR="00BC67DE" w:rsidRPr="008C7735" w:rsidRDefault="00BC67DE" w:rsidP="008C7735">
            <w:pPr>
              <w:rPr>
                <w:sz w:val="20"/>
              </w:rPr>
            </w:pPr>
            <w:r w:rsidRPr="008C7735">
              <w:rPr>
                <w:sz w:val="20"/>
              </w:rPr>
              <w:t xml:space="preserve">Adding a curve to a plot does not use the color shown in the </w:t>
            </w:r>
            <w:proofErr w:type="spellStart"/>
            <w:r w:rsidRPr="008C7735">
              <w:rPr>
                <w:sz w:val="20"/>
              </w:rPr>
              <w:t>config</w:t>
            </w:r>
            <w:proofErr w:type="spellEnd"/>
            <w:r w:rsidRPr="008C7735">
              <w:rPr>
                <w:sz w:val="20"/>
              </w:rPr>
              <w:t xml:space="preserve"> dialog           </w:t>
            </w:r>
          </w:p>
        </w:tc>
      </w:tr>
      <w:tr w:rsidR="00BC67DE" w:rsidRPr="008C7735" w:rsidTr="008C7735">
        <w:tc>
          <w:tcPr>
            <w:tcW w:w="1194" w:type="dxa"/>
          </w:tcPr>
          <w:p w:rsidR="00BC67DE" w:rsidRPr="008C7735" w:rsidRDefault="00BC67DE" w:rsidP="008C7735">
            <w:pPr>
              <w:rPr>
                <w:sz w:val="20"/>
              </w:rPr>
            </w:pPr>
            <w:r w:rsidRPr="008C7735">
              <w:rPr>
                <w:sz w:val="20"/>
              </w:rPr>
              <w:t xml:space="preserve">  4959 </w:t>
            </w:r>
          </w:p>
        </w:tc>
        <w:tc>
          <w:tcPr>
            <w:tcW w:w="8382" w:type="dxa"/>
          </w:tcPr>
          <w:p w:rsidR="00BC67DE" w:rsidRPr="008C7735" w:rsidRDefault="00BC67DE" w:rsidP="008C7735">
            <w:pPr>
              <w:rPr>
                <w:sz w:val="20"/>
              </w:rPr>
            </w:pPr>
            <w:proofErr w:type="spellStart"/>
            <w:r w:rsidRPr="008C7735">
              <w:rPr>
                <w:sz w:val="20"/>
              </w:rPr>
              <w:t>GetMaxOutflowGivenInflow</w:t>
            </w:r>
            <w:proofErr w:type="spellEnd"/>
            <w:r w:rsidRPr="008C7735">
              <w:rPr>
                <w:sz w:val="20"/>
              </w:rPr>
              <w:t xml:space="preserve"> was using the wrong </w:t>
            </w:r>
            <w:proofErr w:type="spellStart"/>
            <w:r w:rsidRPr="008C7735">
              <w:rPr>
                <w:sz w:val="20"/>
              </w:rPr>
              <w:t>Tailwater</w:t>
            </w:r>
            <w:proofErr w:type="spellEnd"/>
            <w:r w:rsidRPr="008C7735">
              <w:rPr>
                <w:sz w:val="20"/>
              </w:rPr>
              <w:t xml:space="preserve"> elevation in certain circumstances.           </w:t>
            </w:r>
          </w:p>
        </w:tc>
      </w:tr>
      <w:tr w:rsidR="00BC67DE" w:rsidRPr="008C7735" w:rsidTr="008C7735">
        <w:tc>
          <w:tcPr>
            <w:tcW w:w="1194" w:type="dxa"/>
          </w:tcPr>
          <w:p w:rsidR="00BC67DE" w:rsidRPr="008C7735" w:rsidRDefault="00BC67DE" w:rsidP="008C7735">
            <w:pPr>
              <w:rPr>
                <w:sz w:val="20"/>
              </w:rPr>
            </w:pPr>
            <w:r w:rsidRPr="008C7735">
              <w:rPr>
                <w:sz w:val="20"/>
              </w:rPr>
              <w:t xml:space="preserve">  4960 </w:t>
            </w:r>
          </w:p>
        </w:tc>
        <w:tc>
          <w:tcPr>
            <w:tcW w:w="8382" w:type="dxa"/>
          </w:tcPr>
          <w:p w:rsidR="00BC67DE" w:rsidRPr="008C7735" w:rsidRDefault="00BC67DE" w:rsidP="008C7735">
            <w:pPr>
              <w:rPr>
                <w:sz w:val="20"/>
              </w:rPr>
            </w:pPr>
            <w:r w:rsidRPr="008C7735">
              <w:rPr>
                <w:sz w:val="20"/>
              </w:rPr>
              <w:t xml:space="preserve">Problem with RPL debugger           </w:t>
            </w:r>
          </w:p>
        </w:tc>
      </w:tr>
      <w:tr w:rsidR="00BC67DE" w:rsidRPr="008C7735" w:rsidTr="008C7735">
        <w:tc>
          <w:tcPr>
            <w:tcW w:w="1194" w:type="dxa"/>
          </w:tcPr>
          <w:p w:rsidR="00BC67DE" w:rsidRPr="008C7735" w:rsidRDefault="00BC67DE" w:rsidP="008C7735">
            <w:pPr>
              <w:rPr>
                <w:sz w:val="20"/>
              </w:rPr>
            </w:pPr>
            <w:r w:rsidRPr="008C7735">
              <w:rPr>
                <w:sz w:val="20"/>
              </w:rPr>
              <w:t xml:space="preserve">  4961 </w:t>
            </w:r>
          </w:p>
        </w:tc>
        <w:tc>
          <w:tcPr>
            <w:tcW w:w="8382" w:type="dxa"/>
          </w:tcPr>
          <w:p w:rsidR="00BC67DE" w:rsidRPr="008C7735" w:rsidRDefault="00BC67DE" w:rsidP="008C7735">
            <w:pPr>
              <w:rPr>
                <w:sz w:val="20"/>
              </w:rPr>
            </w:pPr>
            <w:r w:rsidRPr="008C7735">
              <w:rPr>
                <w:sz w:val="20"/>
              </w:rPr>
              <w:t xml:space="preserve">Control point routing coefficients are not adding columns when upstream reservoirs are added           </w:t>
            </w:r>
          </w:p>
        </w:tc>
      </w:tr>
      <w:tr w:rsidR="00BC67DE" w:rsidRPr="008C7735" w:rsidTr="008C7735">
        <w:tc>
          <w:tcPr>
            <w:tcW w:w="1194" w:type="dxa"/>
          </w:tcPr>
          <w:p w:rsidR="00BC67DE" w:rsidRPr="008C7735" w:rsidRDefault="00BC67DE" w:rsidP="008C7735">
            <w:pPr>
              <w:rPr>
                <w:sz w:val="20"/>
              </w:rPr>
            </w:pPr>
            <w:r w:rsidRPr="008C7735">
              <w:rPr>
                <w:sz w:val="20"/>
              </w:rPr>
              <w:t xml:space="preserve">  4962 </w:t>
            </w:r>
          </w:p>
        </w:tc>
        <w:tc>
          <w:tcPr>
            <w:tcW w:w="8382" w:type="dxa"/>
          </w:tcPr>
          <w:p w:rsidR="00BC67DE" w:rsidRPr="008C7735" w:rsidRDefault="00BC67DE" w:rsidP="008C7735">
            <w:pPr>
              <w:rPr>
                <w:sz w:val="20"/>
              </w:rPr>
            </w:pPr>
            <w:r w:rsidRPr="008C7735">
              <w:rPr>
                <w:sz w:val="20"/>
              </w:rPr>
              <w:t xml:space="preserve">Hypothetical simulation was not converging           </w:t>
            </w:r>
          </w:p>
        </w:tc>
      </w:tr>
      <w:tr w:rsidR="00BC67DE" w:rsidRPr="008C7735" w:rsidTr="008C7735">
        <w:tc>
          <w:tcPr>
            <w:tcW w:w="1194" w:type="dxa"/>
          </w:tcPr>
          <w:p w:rsidR="00BC67DE" w:rsidRPr="008C7735" w:rsidRDefault="00BC67DE" w:rsidP="008C7735">
            <w:pPr>
              <w:rPr>
                <w:sz w:val="20"/>
              </w:rPr>
            </w:pPr>
            <w:r w:rsidRPr="008C7735">
              <w:rPr>
                <w:sz w:val="20"/>
              </w:rPr>
              <w:t xml:space="preserve">  4965 </w:t>
            </w:r>
          </w:p>
        </w:tc>
        <w:tc>
          <w:tcPr>
            <w:tcW w:w="8382" w:type="dxa"/>
          </w:tcPr>
          <w:p w:rsidR="00BC67DE" w:rsidRPr="008C7735" w:rsidRDefault="00BC67DE" w:rsidP="008C7735">
            <w:pPr>
              <w:rPr>
                <w:sz w:val="20"/>
              </w:rPr>
            </w:pPr>
            <w:r w:rsidRPr="008C7735">
              <w:rPr>
                <w:sz w:val="20"/>
              </w:rPr>
              <w:t xml:space="preserve">Water Rights Accounting performance problem           </w:t>
            </w:r>
          </w:p>
        </w:tc>
      </w:tr>
    </w:tbl>
    <w:p w:rsidR="00BC67DE" w:rsidRPr="008C7735" w:rsidRDefault="00BC67DE" w:rsidP="00BC67DE">
      <w:pPr>
        <w:rPr>
          <w:sz w:val="22"/>
        </w:rPr>
      </w:pPr>
    </w:p>
    <w:p w:rsidR="00BC67DE" w:rsidRPr="008C7735" w:rsidRDefault="00BC67DE" w:rsidP="00BC67DE">
      <w:pPr>
        <w:rPr>
          <w:b/>
          <w:szCs w:val="28"/>
        </w:rPr>
      </w:pPr>
    </w:p>
    <w:p w:rsidR="003B778C" w:rsidRPr="008C7735" w:rsidRDefault="003B778C" w:rsidP="003B778C">
      <w:pPr>
        <w:rPr>
          <w:sz w:val="22"/>
        </w:rPr>
      </w:pPr>
    </w:p>
    <w:p w:rsidR="003B778C" w:rsidRPr="008C7735" w:rsidRDefault="003B778C" w:rsidP="003B778C">
      <w:pPr>
        <w:rPr>
          <w:sz w:val="22"/>
        </w:rPr>
      </w:pPr>
    </w:p>
    <w:sectPr w:rsidR="003B778C" w:rsidRPr="008C7735" w:rsidSect="00235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D9C" w:rsidRDefault="00CD4D9C" w:rsidP="00DB34A0">
      <w:r>
        <w:separator/>
      </w:r>
    </w:p>
  </w:endnote>
  <w:endnote w:type="continuationSeparator" w:id="0">
    <w:p w:rsidR="00CD4D9C" w:rsidRDefault="00CD4D9C" w:rsidP="00DB34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35" w:rsidRPr="00DB34A0" w:rsidRDefault="008C7735" w:rsidP="00E8227F">
    <w:pPr>
      <w:tabs>
        <w:tab w:val="right" w:pos="9360"/>
      </w:tabs>
      <w:rPr>
        <w:sz w:val="20"/>
      </w:rPr>
    </w:pPr>
    <w:sdt>
      <w:sdtPr>
        <w:rPr>
          <w:sz w:val="20"/>
        </w:rPr>
        <w:id w:val="250395305"/>
        <w:docPartObj>
          <w:docPartGallery w:val="Page Numbers (Top of Page)"/>
          <w:docPartUnique/>
        </w:docPartObj>
      </w:sdtPr>
      <w:sdtContent>
        <w:r w:rsidRPr="00995C3A">
          <w:rPr>
            <w:sz w:val="20"/>
            <w:szCs w:val="20"/>
          </w:rPr>
          <w:t xml:space="preserve">Page </w:t>
        </w:r>
        <w:r w:rsidRPr="00995C3A">
          <w:rPr>
            <w:sz w:val="20"/>
            <w:szCs w:val="20"/>
          </w:rPr>
          <w:fldChar w:fldCharType="begin"/>
        </w:r>
        <w:r w:rsidRPr="00995C3A">
          <w:rPr>
            <w:sz w:val="20"/>
            <w:szCs w:val="20"/>
          </w:rPr>
          <w:instrText xml:space="preserve"> PAGE </w:instrText>
        </w:r>
        <w:r w:rsidRPr="00995C3A">
          <w:rPr>
            <w:sz w:val="20"/>
            <w:szCs w:val="20"/>
          </w:rPr>
          <w:fldChar w:fldCharType="separate"/>
        </w:r>
        <w:r w:rsidR="00F408E3">
          <w:rPr>
            <w:noProof/>
            <w:sz w:val="20"/>
            <w:szCs w:val="20"/>
          </w:rPr>
          <w:t>1</w:t>
        </w:r>
        <w:r w:rsidRPr="00995C3A">
          <w:rPr>
            <w:sz w:val="20"/>
            <w:szCs w:val="20"/>
          </w:rPr>
          <w:fldChar w:fldCharType="end"/>
        </w:r>
        <w:r w:rsidRPr="00995C3A">
          <w:rPr>
            <w:sz w:val="20"/>
            <w:szCs w:val="20"/>
          </w:rPr>
          <w:t xml:space="preserve"> of </w:t>
        </w:r>
        <w:r w:rsidRPr="00995C3A">
          <w:rPr>
            <w:sz w:val="20"/>
            <w:szCs w:val="20"/>
          </w:rPr>
          <w:fldChar w:fldCharType="begin"/>
        </w:r>
        <w:r w:rsidRPr="00995C3A">
          <w:rPr>
            <w:sz w:val="20"/>
            <w:szCs w:val="20"/>
          </w:rPr>
          <w:instrText xml:space="preserve"> NUMPAGES  </w:instrText>
        </w:r>
        <w:r w:rsidRPr="00995C3A">
          <w:rPr>
            <w:sz w:val="20"/>
            <w:szCs w:val="20"/>
          </w:rPr>
          <w:fldChar w:fldCharType="separate"/>
        </w:r>
        <w:r w:rsidR="00F408E3">
          <w:rPr>
            <w:noProof/>
            <w:sz w:val="20"/>
            <w:szCs w:val="20"/>
          </w:rPr>
          <w:t>16</w:t>
        </w:r>
        <w:r w:rsidRPr="00995C3A">
          <w:rPr>
            <w:sz w:val="20"/>
            <w:szCs w:val="20"/>
          </w:rPr>
          <w:fldChar w:fldCharType="end"/>
        </w:r>
      </w:sdtContent>
    </w:sdt>
    <w:r>
      <w:rPr>
        <w:sz w:val="20"/>
      </w:rPr>
      <w:tab/>
    </w:r>
    <w:r w:rsidRPr="00995C3A">
      <w:rPr>
        <w:sz w:val="20"/>
        <w:szCs w:val="20"/>
      </w:rPr>
      <w:t>/projects/</w:t>
    </w:r>
    <w:proofErr w:type="spellStart"/>
    <w:r w:rsidRPr="00995C3A">
      <w:rPr>
        <w:sz w:val="20"/>
        <w:szCs w:val="20"/>
      </w:rPr>
      <w:t>riverware</w:t>
    </w:r>
    <w:proofErr w:type="spellEnd"/>
    <w:r w:rsidRPr="00995C3A">
      <w:rPr>
        <w:sz w:val="20"/>
        <w:szCs w:val="20"/>
      </w:rPr>
      <w:t>/doc/Accomplishments Reports/</w:t>
    </w:r>
    <w:r>
      <w:rPr>
        <w:sz w:val="20"/>
        <w:szCs w:val="20"/>
      </w:rPr>
      <w:t>FY10/</w:t>
    </w:r>
    <w:r w:rsidRPr="00995C3A">
      <w:rPr>
        <w:sz w:val="20"/>
        <w:szCs w:val="20"/>
      </w:rPr>
      <w:t>SoftwareMaintenanceSummaryFY10.docx</w:t>
    </w:r>
  </w:p>
  <w:p w:rsidR="008C7735" w:rsidRDefault="008C77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D9C" w:rsidRDefault="00CD4D9C" w:rsidP="00DB34A0">
      <w:r>
        <w:separator/>
      </w:r>
    </w:p>
  </w:footnote>
  <w:footnote w:type="continuationSeparator" w:id="0">
    <w:p w:rsidR="00CD4D9C" w:rsidRDefault="00CD4D9C" w:rsidP="00DB3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35" w:rsidRPr="00995C3A" w:rsidRDefault="008C7735" w:rsidP="00995C3A">
    <w:pPr>
      <w:pStyle w:val="Header"/>
      <w:rPr>
        <w:sz w:val="20"/>
        <w:szCs w:val="20"/>
      </w:rPr>
    </w:pPr>
    <w:r>
      <w:rPr>
        <w:sz w:val="20"/>
        <w:szCs w:val="20"/>
      </w:rPr>
      <w:tab/>
    </w:r>
    <w:r>
      <w:rPr>
        <w:sz w:val="20"/>
        <w:szCs w:val="20"/>
      </w:rPr>
      <w:tab/>
      <w:t>2/1/2011</w:t>
    </w:r>
    <w:r w:rsidRPr="00995C3A">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587"/>
    <w:multiLevelType w:val="hybridMultilevel"/>
    <w:tmpl w:val="A19A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C3B53"/>
    <w:multiLevelType w:val="hybridMultilevel"/>
    <w:tmpl w:val="2600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D7EB1"/>
    <w:multiLevelType w:val="hybridMultilevel"/>
    <w:tmpl w:val="3E5E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1B68F9"/>
    <w:multiLevelType w:val="hybridMultilevel"/>
    <w:tmpl w:val="6CEA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685362"/>
    <w:multiLevelType w:val="hybridMultilevel"/>
    <w:tmpl w:val="408A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462418"/>
    <w:multiLevelType w:val="hybridMultilevel"/>
    <w:tmpl w:val="B01EFE66"/>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C39A6"/>
    <w:multiLevelType w:val="hybridMultilevel"/>
    <w:tmpl w:val="A7E0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96325"/>
    <w:multiLevelType w:val="hybridMultilevel"/>
    <w:tmpl w:val="996E89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3B4F6F"/>
    <w:multiLevelType w:val="hybridMultilevel"/>
    <w:tmpl w:val="3CECACC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428C44FC"/>
    <w:multiLevelType w:val="hybridMultilevel"/>
    <w:tmpl w:val="6FB2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34296D"/>
    <w:multiLevelType w:val="hybridMultilevel"/>
    <w:tmpl w:val="D7B2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A858A4"/>
    <w:multiLevelType w:val="hybridMultilevel"/>
    <w:tmpl w:val="3C2A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F00073"/>
    <w:multiLevelType w:val="hybridMultilevel"/>
    <w:tmpl w:val="2182C700"/>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3">
    <w:nsid w:val="5DF13061"/>
    <w:multiLevelType w:val="hybridMultilevel"/>
    <w:tmpl w:val="D19A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D04676"/>
    <w:multiLevelType w:val="hybridMultilevel"/>
    <w:tmpl w:val="83E443E4"/>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5">
    <w:nsid w:val="66102E74"/>
    <w:multiLevelType w:val="hybridMultilevel"/>
    <w:tmpl w:val="EEF8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FC0187"/>
    <w:multiLevelType w:val="hybridMultilevel"/>
    <w:tmpl w:val="2786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6F28DC"/>
    <w:multiLevelType w:val="hybridMultilevel"/>
    <w:tmpl w:val="82849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8850997"/>
    <w:multiLevelType w:val="hybridMultilevel"/>
    <w:tmpl w:val="E60E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0D2FFD"/>
    <w:multiLevelType w:val="hybridMultilevel"/>
    <w:tmpl w:val="95D6C2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27123F2"/>
    <w:multiLevelType w:val="hybridMultilevel"/>
    <w:tmpl w:val="B4CC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4018DF"/>
    <w:multiLevelType w:val="hybridMultilevel"/>
    <w:tmpl w:val="DB6E9828"/>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2">
    <w:nsid w:val="7A3C22B1"/>
    <w:multiLevelType w:val="hybridMultilevel"/>
    <w:tmpl w:val="3A8A41D6"/>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3">
    <w:nsid w:val="7E183A5F"/>
    <w:multiLevelType w:val="hybridMultilevel"/>
    <w:tmpl w:val="D9066390"/>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11"/>
  </w:num>
  <w:num w:numId="2">
    <w:abstractNumId w:val="9"/>
  </w:num>
  <w:num w:numId="3">
    <w:abstractNumId w:val="20"/>
  </w:num>
  <w:num w:numId="4">
    <w:abstractNumId w:val="3"/>
  </w:num>
  <w:num w:numId="5">
    <w:abstractNumId w:val="10"/>
  </w:num>
  <w:num w:numId="6">
    <w:abstractNumId w:val="1"/>
  </w:num>
  <w:num w:numId="7">
    <w:abstractNumId w:val="13"/>
  </w:num>
  <w:num w:numId="8">
    <w:abstractNumId w:val="21"/>
  </w:num>
  <w:num w:numId="9">
    <w:abstractNumId w:val="23"/>
  </w:num>
  <w:num w:numId="10">
    <w:abstractNumId w:val="12"/>
  </w:num>
  <w:num w:numId="11">
    <w:abstractNumId w:val="7"/>
  </w:num>
  <w:num w:numId="12">
    <w:abstractNumId w:val="19"/>
  </w:num>
  <w:num w:numId="13">
    <w:abstractNumId w:val="22"/>
  </w:num>
  <w:num w:numId="14">
    <w:abstractNumId w:val="14"/>
  </w:num>
  <w:num w:numId="15">
    <w:abstractNumId w:val="17"/>
  </w:num>
  <w:num w:numId="16">
    <w:abstractNumId w:val="2"/>
  </w:num>
  <w:num w:numId="17">
    <w:abstractNumId w:val="6"/>
  </w:num>
  <w:num w:numId="18">
    <w:abstractNumId w:val="5"/>
  </w:num>
  <w:num w:numId="19">
    <w:abstractNumId w:val="4"/>
  </w:num>
  <w:num w:numId="20">
    <w:abstractNumId w:val="18"/>
  </w:num>
  <w:num w:numId="21">
    <w:abstractNumId w:val="16"/>
  </w:num>
  <w:num w:numId="22">
    <w:abstractNumId w:val="8"/>
  </w:num>
  <w:num w:numId="23">
    <w:abstractNumId w:val="0"/>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32388"/>
    <w:rsid w:val="00003BD1"/>
    <w:rsid w:val="000140FC"/>
    <w:rsid w:val="000407D5"/>
    <w:rsid w:val="00046699"/>
    <w:rsid w:val="00051B60"/>
    <w:rsid w:val="00062AD1"/>
    <w:rsid w:val="00063587"/>
    <w:rsid w:val="00083770"/>
    <w:rsid w:val="000C49AA"/>
    <w:rsid w:val="000C6646"/>
    <w:rsid w:val="000D64CD"/>
    <w:rsid w:val="000E5962"/>
    <w:rsid w:val="000E5C7D"/>
    <w:rsid w:val="000F1590"/>
    <w:rsid w:val="001003DC"/>
    <w:rsid w:val="00102222"/>
    <w:rsid w:val="00127215"/>
    <w:rsid w:val="001418C4"/>
    <w:rsid w:val="00142AD5"/>
    <w:rsid w:val="00156FDA"/>
    <w:rsid w:val="00176E6C"/>
    <w:rsid w:val="00183F81"/>
    <w:rsid w:val="001910E4"/>
    <w:rsid w:val="001A5514"/>
    <w:rsid w:val="001C2794"/>
    <w:rsid w:val="001E6D40"/>
    <w:rsid w:val="00214777"/>
    <w:rsid w:val="002156A6"/>
    <w:rsid w:val="00216B14"/>
    <w:rsid w:val="002179E2"/>
    <w:rsid w:val="00226737"/>
    <w:rsid w:val="0023094B"/>
    <w:rsid w:val="0023347A"/>
    <w:rsid w:val="0023560D"/>
    <w:rsid w:val="00235DA3"/>
    <w:rsid w:val="00267B8A"/>
    <w:rsid w:val="00273ECA"/>
    <w:rsid w:val="00281009"/>
    <w:rsid w:val="0028505D"/>
    <w:rsid w:val="002874B3"/>
    <w:rsid w:val="00312FF2"/>
    <w:rsid w:val="00370A81"/>
    <w:rsid w:val="00394C05"/>
    <w:rsid w:val="0039726D"/>
    <w:rsid w:val="003976D8"/>
    <w:rsid w:val="003A4E99"/>
    <w:rsid w:val="003B3398"/>
    <w:rsid w:val="003B6924"/>
    <w:rsid w:val="003B778C"/>
    <w:rsid w:val="003C07D7"/>
    <w:rsid w:val="003C1703"/>
    <w:rsid w:val="003E5858"/>
    <w:rsid w:val="003F4F78"/>
    <w:rsid w:val="003F6A0D"/>
    <w:rsid w:val="00424164"/>
    <w:rsid w:val="00425047"/>
    <w:rsid w:val="00472BEC"/>
    <w:rsid w:val="004B5AA4"/>
    <w:rsid w:val="004C6B85"/>
    <w:rsid w:val="004D495B"/>
    <w:rsid w:val="00502599"/>
    <w:rsid w:val="00502EDE"/>
    <w:rsid w:val="00522B3E"/>
    <w:rsid w:val="005378D0"/>
    <w:rsid w:val="005F600D"/>
    <w:rsid w:val="00624003"/>
    <w:rsid w:val="00624629"/>
    <w:rsid w:val="00644204"/>
    <w:rsid w:val="00656E47"/>
    <w:rsid w:val="00670C01"/>
    <w:rsid w:val="00670D07"/>
    <w:rsid w:val="006758E1"/>
    <w:rsid w:val="00677E0E"/>
    <w:rsid w:val="006930A5"/>
    <w:rsid w:val="00704677"/>
    <w:rsid w:val="007110D7"/>
    <w:rsid w:val="00714F35"/>
    <w:rsid w:val="00743C48"/>
    <w:rsid w:val="00761CE7"/>
    <w:rsid w:val="00764BED"/>
    <w:rsid w:val="00777783"/>
    <w:rsid w:val="0078178F"/>
    <w:rsid w:val="00786D38"/>
    <w:rsid w:val="007B3340"/>
    <w:rsid w:val="007B3955"/>
    <w:rsid w:val="007C47CD"/>
    <w:rsid w:val="007F661D"/>
    <w:rsid w:val="00803AF8"/>
    <w:rsid w:val="008148F0"/>
    <w:rsid w:val="008215B4"/>
    <w:rsid w:val="008241DB"/>
    <w:rsid w:val="00833942"/>
    <w:rsid w:val="00851B12"/>
    <w:rsid w:val="00853251"/>
    <w:rsid w:val="008730AA"/>
    <w:rsid w:val="008836BA"/>
    <w:rsid w:val="00892E08"/>
    <w:rsid w:val="008A2CD5"/>
    <w:rsid w:val="008A645D"/>
    <w:rsid w:val="008C7735"/>
    <w:rsid w:val="008D2ED1"/>
    <w:rsid w:val="00902455"/>
    <w:rsid w:val="00904B9C"/>
    <w:rsid w:val="00912EC8"/>
    <w:rsid w:val="00962AD8"/>
    <w:rsid w:val="00971E55"/>
    <w:rsid w:val="00992C8D"/>
    <w:rsid w:val="00995C3A"/>
    <w:rsid w:val="009A0BF1"/>
    <w:rsid w:val="009A4434"/>
    <w:rsid w:val="009B59C9"/>
    <w:rsid w:val="00A027E7"/>
    <w:rsid w:val="00A100FE"/>
    <w:rsid w:val="00A13E9C"/>
    <w:rsid w:val="00A32388"/>
    <w:rsid w:val="00A4218B"/>
    <w:rsid w:val="00A576E4"/>
    <w:rsid w:val="00A60F3E"/>
    <w:rsid w:val="00A80605"/>
    <w:rsid w:val="00A87C2D"/>
    <w:rsid w:val="00A91465"/>
    <w:rsid w:val="00A94095"/>
    <w:rsid w:val="00A94F1B"/>
    <w:rsid w:val="00AB2302"/>
    <w:rsid w:val="00AB5970"/>
    <w:rsid w:val="00AD490E"/>
    <w:rsid w:val="00AD60BE"/>
    <w:rsid w:val="00AF1ADE"/>
    <w:rsid w:val="00AF2B51"/>
    <w:rsid w:val="00AF5C3E"/>
    <w:rsid w:val="00B0210D"/>
    <w:rsid w:val="00B26262"/>
    <w:rsid w:val="00B37547"/>
    <w:rsid w:val="00B81E69"/>
    <w:rsid w:val="00BA52BE"/>
    <w:rsid w:val="00BC44FE"/>
    <w:rsid w:val="00BC67DE"/>
    <w:rsid w:val="00BF1AA5"/>
    <w:rsid w:val="00C12CE7"/>
    <w:rsid w:val="00C3255F"/>
    <w:rsid w:val="00C45A69"/>
    <w:rsid w:val="00C70178"/>
    <w:rsid w:val="00C7087B"/>
    <w:rsid w:val="00CA00ED"/>
    <w:rsid w:val="00CA1A63"/>
    <w:rsid w:val="00CA71E1"/>
    <w:rsid w:val="00CD24CF"/>
    <w:rsid w:val="00CD4D9C"/>
    <w:rsid w:val="00CD79B0"/>
    <w:rsid w:val="00CE16BA"/>
    <w:rsid w:val="00D011DB"/>
    <w:rsid w:val="00D319C4"/>
    <w:rsid w:val="00D37C15"/>
    <w:rsid w:val="00D62C99"/>
    <w:rsid w:val="00D7038E"/>
    <w:rsid w:val="00D86EBA"/>
    <w:rsid w:val="00D916A6"/>
    <w:rsid w:val="00DA7312"/>
    <w:rsid w:val="00DB34A0"/>
    <w:rsid w:val="00DB3D5E"/>
    <w:rsid w:val="00DC5E68"/>
    <w:rsid w:val="00DE7DF1"/>
    <w:rsid w:val="00E4020E"/>
    <w:rsid w:val="00E64811"/>
    <w:rsid w:val="00E8227F"/>
    <w:rsid w:val="00EA1EFE"/>
    <w:rsid w:val="00EA52FC"/>
    <w:rsid w:val="00EC34E1"/>
    <w:rsid w:val="00ED70FD"/>
    <w:rsid w:val="00EE169C"/>
    <w:rsid w:val="00F02F3A"/>
    <w:rsid w:val="00F1510F"/>
    <w:rsid w:val="00F37C87"/>
    <w:rsid w:val="00F408E3"/>
    <w:rsid w:val="00F45224"/>
    <w:rsid w:val="00F45953"/>
    <w:rsid w:val="00F46061"/>
    <w:rsid w:val="00F50184"/>
    <w:rsid w:val="00F5535D"/>
    <w:rsid w:val="00F56F53"/>
    <w:rsid w:val="00F72564"/>
    <w:rsid w:val="00F95B31"/>
    <w:rsid w:val="00FB1C8F"/>
    <w:rsid w:val="00FF7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8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34A0"/>
    <w:pPr>
      <w:tabs>
        <w:tab w:val="center" w:pos="4680"/>
        <w:tab w:val="right" w:pos="9360"/>
      </w:tabs>
    </w:pPr>
  </w:style>
  <w:style w:type="character" w:customStyle="1" w:styleId="HeaderChar">
    <w:name w:val="Header Char"/>
    <w:basedOn w:val="DefaultParagraphFont"/>
    <w:link w:val="Header"/>
    <w:uiPriority w:val="99"/>
    <w:semiHidden/>
    <w:rsid w:val="00DB34A0"/>
    <w:rPr>
      <w:rFonts w:ascii="Times New Roman" w:eastAsia="Times New Roman" w:hAnsi="Times New Roman"/>
      <w:sz w:val="24"/>
      <w:szCs w:val="24"/>
    </w:rPr>
  </w:style>
  <w:style w:type="paragraph" w:styleId="Footer">
    <w:name w:val="footer"/>
    <w:basedOn w:val="Normal"/>
    <w:link w:val="FooterChar"/>
    <w:uiPriority w:val="99"/>
    <w:semiHidden/>
    <w:unhideWhenUsed/>
    <w:rsid w:val="00DB34A0"/>
    <w:pPr>
      <w:tabs>
        <w:tab w:val="center" w:pos="4680"/>
        <w:tab w:val="right" w:pos="9360"/>
      </w:tabs>
    </w:pPr>
  </w:style>
  <w:style w:type="character" w:customStyle="1" w:styleId="FooterChar">
    <w:name w:val="Footer Char"/>
    <w:basedOn w:val="DefaultParagraphFont"/>
    <w:link w:val="Footer"/>
    <w:uiPriority w:val="99"/>
    <w:semiHidden/>
    <w:rsid w:val="00DB34A0"/>
    <w:rPr>
      <w:rFonts w:ascii="Times New Roman" w:eastAsia="Times New Roman" w:hAnsi="Times New Roman"/>
      <w:sz w:val="24"/>
      <w:szCs w:val="24"/>
    </w:rPr>
  </w:style>
  <w:style w:type="paragraph" w:styleId="ListParagraph">
    <w:name w:val="List Paragraph"/>
    <w:basedOn w:val="Normal"/>
    <w:uiPriority w:val="34"/>
    <w:qFormat/>
    <w:rsid w:val="006758E1"/>
    <w:pPr>
      <w:ind w:left="720"/>
      <w:contextualSpacing/>
    </w:pPr>
  </w:style>
  <w:style w:type="character" w:styleId="Hyperlink">
    <w:name w:val="Hyperlink"/>
    <w:basedOn w:val="DefaultParagraphFont"/>
    <w:uiPriority w:val="99"/>
    <w:unhideWhenUsed/>
    <w:rsid w:val="00C12CE7"/>
    <w:rPr>
      <w:color w:val="0000FF" w:themeColor="hyperlink"/>
      <w:u w:val="single"/>
    </w:rPr>
  </w:style>
  <w:style w:type="table" w:styleId="TableGrid">
    <w:name w:val="Table Grid"/>
    <w:basedOn w:val="TableNormal"/>
    <w:uiPriority w:val="59"/>
    <w:rsid w:val="00BC67DE"/>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8226</Words>
  <Characters>47300</Characters>
  <Application>Microsoft Office Word</Application>
  <DocSecurity>0</DocSecurity>
  <Lines>1313</Lines>
  <Paragraphs>941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nwilson</dc:creator>
  <cp:keywords/>
  <dc:description/>
  <cp:lastModifiedBy>Edie Zagona</cp:lastModifiedBy>
  <cp:revision>3</cp:revision>
  <cp:lastPrinted>2010-11-01T16:45:00Z</cp:lastPrinted>
  <dcterms:created xsi:type="dcterms:W3CDTF">2011-02-07T04:05:00Z</dcterms:created>
  <dcterms:modified xsi:type="dcterms:W3CDTF">2011-02-07T04:16:00Z</dcterms:modified>
</cp:coreProperties>
</file>